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34" w:rsidRDefault="00DB5A34" w:rsidP="00DB5A3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Внимание, ГАЗ</w:t>
      </w:r>
      <w:r w:rsidRPr="00DB5A34">
        <w:rPr>
          <w:rFonts w:ascii="Times New Roman" w:eastAsia="Calibri" w:hAnsi="Times New Roman" w:cs="Times New Roman"/>
          <w:b/>
          <w:sz w:val="28"/>
          <w:szCs w:val="28"/>
        </w:rPr>
        <w:t xml:space="preserve">! </w:t>
      </w:r>
    </w:p>
    <w:p w:rsidR="005017D4" w:rsidRDefault="00DB5A34" w:rsidP="005017D4">
      <w:pPr>
        <w:spacing w:before="100" w:beforeAutospacing="1" w:after="100" w:afterAutospacing="1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5A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помнить, что Правила использования природного газа обязательны для всех. Чтобы избежать возникновения аварийных ситуаций, мы убедительно просим наших абонентов поддерживать в исправном состоянии газовое оборудование и не нарушать правила эксплуатации газовых приборов.</w:t>
      </w:r>
      <w:r w:rsidR="005017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DB5A34" w:rsidRDefault="00DB5A34" w:rsidP="005017D4">
      <w:pPr>
        <w:spacing w:before="100" w:beforeAutospacing="1" w:after="100" w:afterAutospacing="1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5A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правил использования газа в быт</w:t>
      </w:r>
      <w:r w:rsidR="005017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может привести к отравлениям, пожарам, </w:t>
      </w:r>
      <w:r w:rsidRPr="00DB5A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взрывам.</w:t>
      </w:r>
    </w:p>
    <w:p w:rsidR="005017D4" w:rsidRDefault="005017D4" w:rsidP="005017D4">
      <w:pPr>
        <w:spacing w:before="100" w:beforeAutospacing="1" w:after="100" w:afterAutospacing="1" w:line="2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017D4" w:rsidRPr="00DB5A34" w:rsidRDefault="005017D4" w:rsidP="005017D4">
      <w:pPr>
        <w:spacing w:before="100" w:beforeAutospacing="1" w:after="100" w:afterAutospacing="1" w:line="20" w:lineRule="atLeast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BA26B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ПОМНИТЕ!</w:t>
      </w:r>
    </w:p>
    <w:p w:rsidR="00DB5A34" w:rsidRPr="005017D4" w:rsidRDefault="00DB5A34" w:rsidP="005017D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включением газовых приборов проверьте тягу.</w:t>
      </w:r>
    </w:p>
    <w:p w:rsidR="00DB5A34" w:rsidRPr="005017D4" w:rsidRDefault="00DB5A34" w:rsidP="005017D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Открывайте форточку или ф</w:t>
      </w:r>
      <w:r w:rsidR="004933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</w:t>
      </w:r>
      <w:r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 окна во время пользования газовыми приборами.</w:t>
      </w:r>
    </w:p>
    <w:p w:rsidR="00DB5A34" w:rsidRPr="005017D4" w:rsidRDefault="00DB5A34" w:rsidP="005017D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пользуйтесь одновременно газовой колонкой и вытяжкой.</w:t>
      </w:r>
    </w:p>
    <w:p w:rsidR="00DB5A34" w:rsidRPr="005017D4" w:rsidRDefault="00DB5A34" w:rsidP="005017D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закрывайте решетку вентиляционного канала.</w:t>
      </w:r>
    </w:p>
    <w:p w:rsidR="00DB5A34" w:rsidRPr="005017D4" w:rsidRDefault="00DB5A34" w:rsidP="005017D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занимайтесь самовольным монтажом и ремонтом газовых приборов.</w:t>
      </w:r>
    </w:p>
    <w:p w:rsidR="00DB5A34" w:rsidRPr="005017D4" w:rsidRDefault="00DB5A34" w:rsidP="005017D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работающие газовые приборы.</w:t>
      </w:r>
    </w:p>
    <w:p w:rsidR="00DB5A34" w:rsidRPr="005017D4" w:rsidRDefault="00DB5A34" w:rsidP="005017D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газовые приборы не по назначению (для сушки белья, отопления помещения).</w:t>
      </w:r>
    </w:p>
    <w:p w:rsidR="00DB5A34" w:rsidRPr="00BA26BD" w:rsidRDefault="00DB5A34" w:rsidP="00BA26B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проводите техническое обслуживание газового оборудования.</w:t>
      </w:r>
      <w:r w:rsidRPr="00BA2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A26BD" w:rsidRPr="00BA26BD" w:rsidRDefault="00DB5A34" w:rsidP="00BA26BD">
      <w:pPr>
        <w:shd w:val="clear" w:color="auto" w:fill="FFFFFF"/>
        <w:tabs>
          <w:tab w:val="left" w:pos="426"/>
        </w:tabs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BA26B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При запахе газа</w:t>
      </w:r>
      <w:r w:rsidR="00BA26BD" w:rsidRPr="00BA26B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BA26BD" w:rsidRPr="00BA26BD" w:rsidRDefault="00BA26BD" w:rsidP="00BA26B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5A34"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емедленно прекратите</w:t>
      </w:r>
      <w:r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газовыми приборами.</w:t>
      </w:r>
    </w:p>
    <w:p w:rsidR="00BA26BD" w:rsidRPr="00BA26BD" w:rsidRDefault="00BA26BD" w:rsidP="00BA26B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B5A34"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ерекройт</w:t>
      </w:r>
      <w:r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краны к приборам и на приборах.</w:t>
      </w:r>
    </w:p>
    <w:p w:rsidR="00BA26BD" w:rsidRPr="00BA26BD" w:rsidRDefault="00BA26BD" w:rsidP="00BA26B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B5A34"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ткройте окна или форто</w:t>
      </w:r>
      <w:r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 для проветривания помещения.</w:t>
      </w:r>
    </w:p>
    <w:p w:rsidR="00BA26BD" w:rsidRPr="00BA26BD" w:rsidRDefault="00BA26BD" w:rsidP="00BA26B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зажигайте огонь.</w:t>
      </w:r>
      <w:r w:rsidR="00DB5A34"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26BD" w:rsidRPr="00BA26BD" w:rsidRDefault="00BA26BD" w:rsidP="00BA26B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курите.</w:t>
      </w:r>
    </w:p>
    <w:p w:rsidR="00BA26BD" w:rsidRPr="00BA26BD" w:rsidRDefault="00BA26BD" w:rsidP="00BA26BD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5A34"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включайте и не выключайте эле</w:t>
      </w:r>
      <w:r w:rsidRPr="00BA26B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ктроосвещение и электроприборы.</w:t>
      </w:r>
    </w:p>
    <w:p w:rsidR="0049330F" w:rsidRPr="0049330F" w:rsidRDefault="00BA26BD" w:rsidP="0049330F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330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B5A34" w:rsidRPr="00493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пользуйтесь </w:t>
      </w:r>
      <w:proofErr w:type="spellStart"/>
      <w:r w:rsidR="00DB5A34" w:rsidRPr="0049330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электрозвонками</w:t>
      </w:r>
      <w:proofErr w:type="spellEnd"/>
      <w:r w:rsidR="00DB5A34" w:rsidRPr="00493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2A7" w:rsidRPr="003652A7" w:rsidRDefault="00DB5A34" w:rsidP="003652A7">
      <w:pPr>
        <w:pStyle w:val="a3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330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bdr w:val="none" w:sz="0" w:space="0" w:color="auto" w:frame="1"/>
          <w:lang w:eastAsia="ru-RU"/>
        </w:rPr>
        <w:t>Вне загазованного помещения</w:t>
      </w:r>
      <w:r w:rsidRPr="00493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вызовите аварийную газовую службу </w:t>
      </w:r>
      <w:r w:rsidR="005017D4" w:rsidRPr="00493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ООО «Газпром газораспределение </w:t>
      </w:r>
      <w:proofErr w:type="gramStart"/>
      <w:r w:rsidR="005017D4" w:rsidRPr="00493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Архангельск»</w:t>
      </w:r>
      <w:r w:rsidR="00272AA1" w:rsidRPr="00493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по</w:t>
      </w:r>
      <w:proofErr w:type="gramEnd"/>
      <w:r w:rsidR="00272AA1" w:rsidRPr="0049330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телефону:</w:t>
      </w:r>
      <w:bookmarkStart w:id="0" w:name="_GoBack"/>
      <w:bookmarkEnd w:id="0"/>
    </w:p>
    <w:p w:rsidR="003652A7" w:rsidRDefault="003652A7" w:rsidP="003652A7">
      <w:pPr>
        <w:pStyle w:val="a4"/>
        <w:shd w:val="clear" w:color="auto" w:fill="FFFFFF"/>
        <w:spacing w:before="240" w:beforeAutospacing="0" w:after="240" w:afterAutospacing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3652A7">
        <w:rPr>
          <w:rFonts w:eastAsia="Calibri"/>
          <w:color w:val="000000"/>
          <w:sz w:val="28"/>
          <w:szCs w:val="28"/>
          <w:lang w:eastAsia="en-US"/>
        </w:rPr>
        <w:t xml:space="preserve">- </w:t>
      </w:r>
      <w:proofErr w:type="spellStart"/>
      <w:r w:rsidRPr="003652A7">
        <w:rPr>
          <w:rFonts w:eastAsia="Calibri"/>
          <w:color w:val="000000"/>
          <w:sz w:val="28"/>
          <w:szCs w:val="28"/>
          <w:lang w:eastAsia="en-US"/>
        </w:rPr>
        <w:t>п.Плесецк</w:t>
      </w:r>
      <w:proofErr w:type="spellEnd"/>
      <w:r w:rsidRPr="003652A7">
        <w:rPr>
          <w:rFonts w:eastAsia="Calibri"/>
          <w:color w:val="000000"/>
          <w:sz w:val="28"/>
          <w:szCs w:val="28"/>
          <w:lang w:eastAsia="en-US"/>
        </w:rPr>
        <w:t xml:space="preserve"> тел.: 04, 104, (81832) 7-47-14;</w:t>
      </w:r>
    </w:p>
    <w:p w:rsidR="003652A7" w:rsidRPr="003652A7" w:rsidRDefault="003652A7" w:rsidP="003652A7">
      <w:pPr>
        <w:pStyle w:val="a4"/>
        <w:shd w:val="clear" w:color="auto" w:fill="FFFFFF"/>
        <w:spacing w:before="240" w:beforeAutospacing="0" w:after="240" w:afterAutospacing="0"/>
        <w:contextualSpacing/>
        <w:rPr>
          <w:rFonts w:eastAsia="Calibri"/>
          <w:color w:val="000000"/>
          <w:sz w:val="28"/>
          <w:szCs w:val="28"/>
          <w:lang w:eastAsia="en-US"/>
        </w:rPr>
      </w:pPr>
      <w:r w:rsidRPr="003652A7">
        <w:rPr>
          <w:rFonts w:eastAsia="Calibri"/>
          <w:color w:val="000000"/>
          <w:sz w:val="28"/>
          <w:szCs w:val="28"/>
          <w:lang w:eastAsia="en-US"/>
        </w:rPr>
        <w:t xml:space="preserve">- </w:t>
      </w:r>
      <w:proofErr w:type="spellStart"/>
      <w:r w:rsidRPr="003652A7">
        <w:rPr>
          <w:rFonts w:eastAsia="Calibri"/>
          <w:color w:val="000000"/>
          <w:sz w:val="28"/>
          <w:szCs w:val="28"/>
          <w:lang w:eastAsia="en-US"/>
        </w:rPr>
        <w:t>с.Яренск</w:t>
      </w:r>
      <w:proofErr w:type="spellEnd"/>
      <w:r w:rsidRPr="003652A7">
        <w:rPr>
          <w:rFonts w:eastAsia="Calibri"/>
          <w:color w:val="000000"/>
          <w:sz w:val="28"/>
          <w:szCs w:val="28"/>
          <w:lang w:eastAsia="en-US"/>
        </w:rPr>
        <w:t>, тел.: (81859) 5-34-54;</w:t>
      </w:r>
      <w:r w:rsidRPr="003652A7">
        <w:rPr>
          <w:rFonts w:eastAsia="Calibri"/>
          <w:color w:val="000000"/>
          <w:sz w:val="28"/>
          <w:szCs w:val="28"/>
          <w:lang w:eastAsia="en-US"/>
        </w:rPr>
        <w:br/>
        <w:t xml:space="preserve">- п. Урдома, тел.: (81859) </w:t>
      </w:r>
      <w:r w:rsidRPr="003652A7">
        <w:rPr>
          <w:rFonts w:eastAsia="Calibri"/>
          <w:color w:val="000000"/>
          <w:sz w:val="28"/>
          <w:szCs w:val="28"/>
          <w:lang w:eastAsia="en-US"/>
        </w:rPr>
        <w:t>6-65</w:t>
      </w:r>
      <w:r w:rsidRPr="003652A7">
        <w:rPr>
          <w:rFonts w:eastAsia="Calibri"/>
          <w:color w:val="000000"/>
          <w:sz w:val="28"/>
          <w:szCs w:val="28"/>
          <w:lang w:eastAsia="en-US"/>
        </w:rPr>
        <w:t>-30;</w:t>
      </w:r>
      <w:r w:rsidRPr="003652A7">
        <w:rPr>
          <w:rFonts w:eastAsia="Calibri"/>
          <w:color w:val="000000"/>
          <w:sz w:val="28"/>
          <w:szCs w:val="28"/>
          <w:lang w:eastAsia="en-US"/>
        </w:rPr>
        <w:br/>
        <w:t xml:space="preserve">- </w:t>
      </w:r>
      <w:proofErr w:type="spellStart"/>
      <w:r w:rsidRPr="003652A7">
        <w:rPr>
          <w:rFonts w:eastAsia="Calibri"/>
          <w:color w:val="000000"/>
          <w:sz w:val="28"/>
          <w:szCs w:val="28"/>
          <w:lang w:eastAsia="en-US"/>
        </w:rPr>
        <w:t>п.Шипицыно</w:t>
      </w:r>
      <w:proofErr w:type="spellEnd"/>
      <w:r w:rsidRPr="003652A7">
        <w:rPr>
          <w:rFonts w:eastAsia="Calibri"/>
          <w:color w:val="000000"/>
          <w:sz w:val="28"/>
          <w:szCs w:val="28"/>
          <w:lang w:eastAsia="en-US"/>
        </w:rPr>
        <w:t>, тел.: (81837) 3-52-04;</w:t>
      </w:r>
      <w:r w:rsidRPr="003652A7">
        <w:rPr>
          <w:rFonts w:eastAsia="Calibri"/>
          <w:color w:val="000000"/>
          <w:sz w:val="28"/>
          <w:szCs w:val="28"/>
          <w:lang w:eastAsia="en-US"/>
        </w:rPr>
        <w:br/>
        <w:t xml:space="preserve">- </w:t>
      </w:r>
      <w:proofErr w:type="spellStart"/>
      <w:r w:rsidRPr="003652A7">
        <w:rPr>
          <w:rFonts w:eastAsia="Calibri"/>
          <w:color w:val="000000"/>
          <w:sz w:val="28"/>
          <w:szCs w:val="28"/>
          <w:lang w:eastAsia="en-US"/>
        </w:rPr>
        <w:t>г.Архангельск</w:t>
      </w:r>
      <w:proofErr w:type="spellEnd"/>
      <w:r w:rsidRPr="003652A7">
        <w:rPr>
          <w:rFonts w:eastAsia="Calibri"/>
          <w:color w:val="000000"/>
          <w:sz w:val="28"/>
          <w:szCs w:val="28"/>
          <w:lang w:eastAsia="en-US"/>
        </w:rPr>
        <w:t>, тел.: (8182) 24-78-07;</w:t>
      </w:r>
    </w:p>
    <w:p w:rsidR="00836F71" w:rsidRDefault="00836F71" w:rsidP="00836F71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B5A34" w:rsidRPr="00BA26BD" w:rsidRDefault="00DB5A34" w:rsidP="00836F7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A26B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ООО «Газпром газораспределение Архангельск»</w:t>
      </w:r>
    </w:p>
    <w:p w:rsidR="00BA26BD" w:rsidRPr="00BA26BD" w:rsidRDefault="00BA26BD" w:rsidP="00836F7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</w:pPr>
      <w:r w:rsidRPr="00BA26B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www</w:t>
      </w:r>
      <w:r w:rsidRPr="00BA26B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  <w:r w:rsidRPr="00BA26B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arhgpgr.ru</w:t>
      </w:r>
    </w:p>
    <w:p w:rsidR="001A5862" w:rsidRPr="00D000C9" w:rsidRDefault="001A5862" w:rsidP="00EA218C">
      <w:pPr>
        <w:tabs>
          <w:tab w:val="left" w:pos="0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5862" w:rsidRPr="00D0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445C"/>
    <w:multiLevelType w:val="hybridMultilevel"/>
    <w:tmpl w:val="B388E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17854"/>
    <w:multiLevelType w:val="hybridMultilevel"/>
    <w:tmpl w:val="BC989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14B6"/>
    <w:multiLevelType w:val="hybridMultilevel"/>
    <w:tmpl w:val="7542D50A"/>
    <w:lvl w:ilvl="0" w:tplc="4B30C190">
      <w:start w:val="1"/>
      <w:numFmt w:val="bullet"/>
      <w:lvlText w:val="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15247"/>
    <w:multiLevelType w:val="hybridMultilevel"/>
    <w:tmpl w:val="4A66C4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5E85311"/>
    <w:multiLevelType w:val="hybridMultilevel"/>
    <w:tmpl w:val="051C52A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F701F2"/>
    <w:multiLevelType w:val="hybridMultilevel"/>
    <w:tmpl w:val="97AC1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12261"/>
    <w:multiLevelType w:val="hybridMultilevel"/>
    <w:tmpl w:val="46B032D4"/>
    <w:lvl w:ilvl="0" w:tplc="C160F314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BE"/>
    <w:rsid w:val="000426BE"/>
    <w:rsid w:val="001A5862"/>
    <w:rsid w:val="00272AA1"/>
    <w:rsid w:val="003652A7"/>
    <w:rsid w:val="0049330F"/>
    <w:rsid w:val="005017D4"/>
    <w:rsid w:val="00836F71"/>
    <w:rsid w:val="00BA26BD"/>
    <w:rsid w:val="00D000C9"/>
    <w:rsid w:val="00DB5A34"/>
    <w:rsid w:val="00E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8653"/>
  <w15:chartTrackingRefBased/>
  <w15:docId w15:val="{C3E73325-858A-4B2A-BE2B-CBC1AAA7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A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3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7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Наталья Владимировна</dc:creator>
  <cp:keywords/>
  <dc:description/>
  <cp:lastModifiedBy>Соловьева Наталья Владимировна</cp:lastModifiedBy>
  <cp:revision>8</cp:revision>
  <dcterms:created xsi:type="dcterms:W3CDTF">2018-07-31T10:13:00Z</dcterms:created>
  <dcterms:modified xsi:type="dcterms:W3CDTF">2020-07-08T06:47:00Z</dcterms:modified>
</cp:coreProperties>
</file>