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D4A" w:rsidRDefault="005D3D4A" w:rsidP="007E4CC9">
      <w:pPr>
        <w:jc w:val="center"/>
        <w:rPr>
          <w:b/>
          <w:sz w:val="28"/>
          <w:szCs w:val="28"/>
        </w:rPr>
      </w:pPr>
    </w:p>
    <w:p w:rsidR="005D3D4A" w:rsidRPr="00874B9A" w:rsidRDefault="005D3D4A" w:rsidP="00CA1370">
      <w:pPr>
        <w:jc w:val="center"/>
        <w:rPr>
          <w:b/>
          <w:sz w:val="26"/>
          <w:szCs w:val="26"/>
        </w:rPr>
      </w:pPr>
      <w:r w:rsidRPr="00874B9A">
        <w:rPr>
          <w:b/>
          <w:sz w:val="26"/>
          <w:szCs w:val="26"/>
        </w:rPr>
        <w:t xml:space="preserve">Перечень решений и иных нормативных актов, </w:t>
      </w:r>
    </w:p>
    <w:p w:rsidR="00C92433" w:rsidRPr="00C92433" w:rsidRDefault="005D3D4A" w:rsidP="00C92433">
      <w:pPr>
        <w:jc w:val="center"/>
        <w:rPr>
          <w:b/>
          <w:sz w:val="26"/>
          <w:szCs w:val="26"/>
        </w:rPr>
      </w:pPr>
      <w:r w:rsidRPr="00874B9A">
        <w:rPr>
          <w:b/>
          <w:sz w:val="26"/>
          <w:szCs w:val="26"/>
        </w:rPr>
        <w:t>отмены, изменения или дополнен</w:t>
      </w:r>
      <w:r w:rsidR="003132B5" w:rsidRPr="00874B9A">
        <w:rPr>
          <w:b/>
          <w:sz w:val="26"/>
          <w:szCs w:val="26"/>
        </w:rPr>
        <w:t>ия, которых потребует принятие р</w:t>
      </w:r>
      <w:r w:rsidRPr="00874B9A">
        <w:rPr>
          <w:b/>
          <w:sz w:val="26"/>
          <w:szCs w:val="26"/>
        </w:rPr>
        <w:t xml:space="preserve">ешения </w:t>
      </w:r>
      <w:r w:rsidR="00C92433">
        <w:rPr>
          <w:b/>
          <w:sz w:val="26"/>
          <w:szCs w:val="26"/>
        </w:rPr>
        <w:t xml:space="preserve">    </w:t>
      </w:r>
      <w:r w:rsidR="00874B9A">
        <w:rPr>
          <w:b/>
          <w:sz w:val="26"/>
          <w:szCs w:val="26"/>
        </w:rPr>
        <w:t xml:space="preserve"> </w:t>
      </w:r>
      <w:r w:rsidR="00112DEE">
        <w:rPr>
          <w:b/>
          <w:sz w:val="26"/>
          <w:szCs w:val="26"/>
        </w:rPr>
        <w:t>«</w:t>
      </w:r>
      <w:r w:rsidR="00C92433" w:rsidRPr="00C92433">
        <w:rPr>
          <w:b/>
          <w:sz w:val="26"/>
          <w:szCs w:val="26"/>
        </w:rPr>
        <w:t xml:space="preserve">О назначении опроса граждан </w:t>
      </w:r>
      <w:proofErr w:type="gramStart"/>
      <w:r w:rsidR="00C92433" w:rsidRPr="00C92433">
        <w:rPr>
          <w:b/>
          <w:sz w:val="26"/>
          <w:szCs w:val="26"/>
        </w:rPr>
        <w:t>на части территории</w:t>
      </w:r>
      <w:proofErr w:type="gramEnd"/>
      <w:r w:rsidR="00C92433" w:rsidRPr="00C92433">
        <w:rPr>
          <w:b/>
          <w:sz w:val="26"/>
          <w:szCs w:val="26"/>
        </w:rPr>
        <w:t xml:space="preserve"> муниципального образования «Приморский муниципальный район» для выявления мнения населения сельского поселения «Талажское»</w:t>
      </w:r>
    </w:p>
    <w:p w:rsidR="00C92433" w:rsidRPr="00C92433" w:rsidRDefault="00C92433" w:rsidP="00C92433">
      <w:pPr>
        <w:jc w:val="center"/>
        <w:rPr>
          <w:b/>
          <w:sz w:val="26"/>
          <w:szCs w:val="26"/>
        </w:rPr>
      </w:pPr>
      <w:r w:rsidRPr="00C92433">
        <w:rPr>
          <w:b/>
          <w:sz w:val="26"/>
          <w:szCs w:val="26"/>
        </w:rPr>
        <w:t xml:space="preserve">Приморского муниципального района </w:t>
      </w:r>
    </w:p>
    <w:p w:rsidR="005D3D4A" w:rsidRPr="00874B9A" w:rsidRDefault="00112DEE" w:rsidP="00C924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Архангельской области»</w:t>
      </w:r>
      <w:bookmarkStart w:id="0" w:name="_GoBack"/>
      <w:bookmarkEnd w:id="0"/>
      <w:r w:rsidR="00C92433" w:rsidRPr="00C92433">
        <w:rPr>
          <w:b/>
          <w:sz w:val="26"/>
          <w:szCs w:val="26"/>
        </w:rPr>
        <w:t xml:space="preserve"> </w:t>
      </w:r>
    </w:p>
    <w:p w:rsidR="005D3D4A" w:rsidRPr="00874B9A" w:rsidRDefault="005D3D4A" w:rsidP="00BE6ED1">
      <w:pPr>
        <w:jc w:val="both"/>
        <w:rPr>
          <w:sz w:val="26"/>
          <w:szCs w:val="26"/>
        </w:rPr>
      </w:pPr>
    </w:p>
    <w:p w:rsidR="005D3D4A" w:rsidRPr="00874B9A" w:rsidRDefault="003132B5" w:rsidP="00C56EA8">
      <w:pPr>
        <w:jc w:val="both"/>
        <w:rPr>
          <w:sz w:val="26"/>
          <w:szCs w:val="26"/>
        </w:rPr>
      </w:pPr>
      <w:r w:rsidRPr="00874B9A">
        <w:rPr>
          <w:sz w:val="26"/>
          <w:szCs w:val="26"/>
        </w:rPr>
        <w:t xml:space="preserve">         Принятие р</w:t>
      </w:r>
      <w:r w:rsidR="005D3D4A" w:rsidRPr="00874B9A">
        <w:rPr>
          <w:sz w:val="26"/>
          <w:szCs w:val="26"/>
        </w:rPr>
        <w:t>ешения Собрания депутатов «</w:t>
      </w:r>
      <w:r w:rsidR="00C56EA8" w:rsidRPr="00874B9A">
        <w:rPr>
          <w:sz w:val="26"/>
          <w:szCs w:val="26"/>
        </w:rPr>
        <w:t xml:space="preserve">О назначении опроса граждан на территории </w:t>
      </w:r>
      <w:r w:rsidR="00C92433">
        <w:rPr>
          <w:sz w:val="26"/>
          <w:szCs w:val="26"/>
        </w:rPr>
        <w:t>сельского поселения</w:t>
      </w:r>
      <w:r w:rsidR="00C56EA8" w:rsidRPr="00874B9A">
        <w:rPr>
          <w:sz w:val="26"/>
          <w:szCs w:val="26"/>
        </w:rPr>
        <w:t xml:space="preserve"> «</w:t>
      </w:r>
      <w:r w:rsidR="00161FCC">
        <w:rPr>
          <w:sz w:val="26"/>
          <w:szCs w:val="26"/>
        </w:rPr>
        <w:t>Талажское</w:t>
      </w:r>
      <w:r w:rsidR="00C56EA8" w:rsidRPr="00874B9A">
        <w:rPr>
          <w:sz w:val="26"/>
          <w:szCs w:val="26"/>
        </w:rPr>
        <w:t>»</w:t>
      </w:r>
      <w:r w:rsidR="00C92433">
        <w:rPr>
          <w:sz w:val="26"/>
          <w:szCs w:val="26"/>
        </w:rPr>
        <w:t xml:space="preserve"> Приморского муниципального района Архангельской области</w:t>
      </w:r>
      <w:r w:rsidR="00C56EA8" w:rsidRPr="00874B9A">
        <w:rPr>
          <w:sz w:val="26"/>
          <w:szCs w:val="26"/>
        </w:rPr>
        <w:t xml:space="preserve"> для выя</w:t>
      </w:r>
      <w:r w:rsidR="002F4E57" w:rsidRPr="00874B9A">
        <w:rPr>
          <w:sz w:val="26"/>
          <w:szCs w:val="26"/>
        </w:rPr>
        <w:t>в</w:t>
      </w:r>
      <w:r w:rsidR="00D54ABA" w:rsidRPr="00874B9A">
        <w:rPr>
          <w:sz w:val="26"/>
          <w:szCs w:val="26"/>
        </w:rPr>
        <w:t xml:space="preserve">ления мнения населения </w:t>
      </w:r>
      <w:r w:rsidR="00C92433">
        <w:rPr>
          <w:sz w:val="26"/>
          <w:szCs w:val="26"/>
        </w:rPr>
        <w:t xml:space="preserve">сельского поселения «Талажское» </w:t>
      </w:r>
      <w:r w:rsidR="00C56EA8" w:rsidRPr="00874B9A">
        <w:rPr>
          <w:sz w:val="26"/>
          <w:szCs w:val="26"/>
        </w:rPr>
        <w:t xml:space="preserve">Приморского муниципального района Архангельской области» </w:t>
      </w:r>
      <w:r w:rsidR="005D3D4A" w:rsidRPr="00874B9A">
        <w:rPr>
          <w:sz w:val="26"/>
          <w:szCs w:val="26"/>
        </w:rPr>
        <w:t>не</w:t>
      </w:r>
      <w:r w:rsidR="005D3D4A" w:rsidRPr="00874B9A">
        <w:rPr>
          <w:b/>
          <w:sz w:val="26"/>
          <w:szCs w:val="26"/>
        </w:rPr>
        <w:t xml:space="preserve"> </w:t>
      </w:r>
      <w:r w:rsidR="005D3D4A" w:rsidRPr="00874B9A">
        <w:rPr>
          <w:sz w:val="26"/>
          <w:szCs w:val="26"/>
        </w:rPr>
        <w:t xml:space="preserve">потребует отмены, изменений или дополнения решений и иных </w:t>
      </w:r>
      <w:r w:rsidRPr="00874B9A">
        <w:rPr>
          <w:sz w:val="26"/>
          <w:szCs w:val="26"/>
        </w:rPr>
        <w:t xml:space="preserve">муниципальных </w:t>
      </w:r>
      <w:r w:rsidR="005D3D4A" w:rsidRPr="00874B9A">
        <w:rPr>
          <w:sz w:val="26"/>
          <w:szCs w:val="26"/>
        </w:rPr>
        <w:t>нормативных</w:t>
      </w:r>
      <w:r w:rsidRPr="00874B9A">
        <w:rPr>
          <w:sz w:val="26"/>
          <w:szCs w:val="26"/>
        </w:rPr>
        <w:t xml:space="preserve"> правовых </w:t>
      </w:r>
      <w:r w:rsidR="005D3D4A" w:rsidRPr="00874B9A">
        <w:rPr>
          <w:sz w:val="26"/>
          <w:szCs w:val="26"/>
        </w:rPr>
        <w:t>актов.</w:t>
      </w:r>
    </w:p>
    <w:p w:rsidR="005D3D4A" w:rsidRPr="00874B9A" w:rsidRDefault="005D3D4A" w:rsidP="00A23853">
      <w:pPr>
        <w:jc w:val="both"/>
        <w:rPr>
          <w:sz w:val="26"/>
          <w:szCs w:val="26"/>
        </w:rPr>
      </w:pPr>
    </w:p>
    <w:p w:rsidR="005D3D4A" w:rsidRPr="00874B9A" w:rsidRDefault="005D3D4A" w:rsidP="00A23853">
      <w:pPr>
        <w:jc w:val="both"/>
        <w:rPr>
          <w:sz w:val="26"/>
          <w:szCs w:val="26"/>
        </w:rPr>
      </w:pPr>
    </w:p>
    <w:p w:rsidR="005D3D4A" w:rsidRPr="00874B9A" w:rsidRDefault="005D3D4A" w:rsidP="007E4CC9">
      <w:pPr>
        <w:jc w:val="both"/>
        <w:rPr>
          <w:sz w:val="26"/>
          <w:szCs w:val="26"/>
        </w:rPr>
      </w:pPr>
    </w:p>
    <w:p w:rsidR="005D3D4A" w:rsidRPr="00874B9A" w:rsidRDefault="003B1A98" w:rsidP="00B34279">
      <w:pPr>
        <w:rPr>
          <w:sz w:val="26"/>
          <w:szCs w:val="26"/>
        </w:rPr>
      </w:pPr>
      <w:r w:rsidRPr="00874B9A">
        <w:rPr>
          <w:sz w:val="26"/>
          <w:szCs w:val="26"/>
        </w:rPr>
        <w:t xml:space="preserve">Глава муниципального образования                                            </w:t>
      </w:r>
      <w:r w:rsidR="002D42E6">
        <w:rPr>
          <w:sz w:val="26"/>
          <w:szCs w:val="26"/>
        </w:rPr>
        <w:t xml:space="preserve">           </w:t>
      </w:r>
      <w:r w:rsidRPr="00874B9A">
        <w:rPr>
          <w:sz w:val="26"/>
          <w:szCs w:val="26"/>
        </w:rPr>
        <w:t xml:space="preserve">  В.А. Рудкина</w:t>
      </w:r>
    </w:p>
    <w:sectPr w:rsidR="005D3D4A" w:rsidRPr="00874B9A" w:rsidSect="00D4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C9"/>
    <w:rsid w:val="00112DEE"/>
    <w:rsid w:val="00161FCC"/>
    <w:rsid w:val="002D42E6"/>
    <w:rsid w:val="002F4E57"/>
    <w:rsid w:val="003132B5"/>
    <w:rsid w:val="00331D48"/>
    <w:rsid w:val="0038571A"/>
    <w:rsid w:val="003B1A98"/>
    <w:rsid w:val="003D5663"/>
    <w:rsid w:val="004C355B"/>
    <w:rsid w:val="004E61A5"/>
    <w:rsid w:val="005D3D4A"/>
    <w:rsid w:val="005F3601"/>
    <w:rsid w:val="006356EF"/>
    <w:rsid w:val="00705BAE"/>
    <w:rsid w:val="007E2503"/>
    <w:rsid w:val="007E4CC9"/>
    <w:rsid w:val="007F6916"/>
    <w:rsid w:val="00874B9A"/>
    <w:rsid w:val="0088702D"/>
    <w:rsid w:val="008E6D85"/>
    <w:rsid w:val="009136F9"/>
    <w:rsid w:val="00981A27"/>
    <w:rsid w:val="00990F8C"/>
    <w:rsid w:val="00A23853"/>
    <w:rsid w:val="00A47D43"/>
    <w:rsid w:val="00A938BE"/>
    <w:rsid w:val="00B264DA"/>
    <w:rsid w:val="00B30945"/>
    <w:rsid w:val="00B34279"/>
    <w:rsid w:val="00B92401"/>
    <w:rsid w:val="00BE6ED1"/>
    <w:rsid w:val="00C56EA8"/>
    <w:rsid w:val="00C92433"/>
    <w:rsid w:val="00CA1370"/>
    <w:rsid w:val="00CA3525"/>
    <w:rsid w:val="00D32ADB"/>
    <w:rsid w:val="00D45BB6"/>
    <w:rsid w:val="00D54ABA"/>
    <w:rsid w:val="00D76D9B"/>
    <w:rsid w:val="00DA439D"/>
    <w:rsid w:val="00DC4A4F"/>
    <w:rsid w:val="00E04098"/>
    <w:rsid w:val="00E16132"/>
    <w:rsid w:val="00E70DE5"/>
    <w:rsid w:val="00F67646"/>
    <w:rsid w:val="00FC20BD"/>
    <w:rsid w:val="00FC471A"/>
    <w:rsid w:val="00FC68BC"/>
    <w:rsid w:val="00FE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D32ADB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D32ADB"/>
    <w:rPr>
      <w:rFonts w:ascii="Segoe UI" w:hAnsi="Segoe UI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D32ADB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D32ADB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7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Приморский Муниципальный район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Nikiphorova</dc:creator>
  <cp:lastModifiedBy>Лукконен Татьяна Александровна</cp:lastModifiedBy>
  <cp:revision>8</cp:revision>
  <cp:lastPrinted>2023-08-16T12:49:00Z</cp:lastPrinted>
  <dcterms:created xsi:type="dcterms:W3CDTF">2023-07-19T12:29:00Z</dcterms:created>
  <dcterms:modified xsi:type="dcterms:W3CDTF">2023-08-16T12:49:00Z</dcterms:modified>
</cp:coreProperties>
</file>