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8E" w:rsidRDefault="002C3121" w:rsidP="00C3318E">
      <w:pPr>
        <w:widowControl w:val="0"/>
        <w:suppressAutoHyphens/>
        <w:spacing w:after="0" w:line="360" w:lineRule="exact"/>
        <w:jc w:val="right"/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  <w:t>П</w:t>
      </w:r>
      <w:r w:rsidR="00C3318E"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  <w:t>роект</w:t>
      </w:r>
    </w:p>
    <w:p w:rsidR="00C3318E" w:rsidRDefault="00C3318E" w:rsidP="00C3318E">
      <w:pPr>
        <w:widowControl w:val="0"/>
        <w:suppressAutoHyphens/>
        <w:spacing w:after="0" w:line="360" w:lineRule="exact"/>
        <w:jc w:val="right"/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  <w:t xml:space="preserve">Администрация муниципального образования </w:t>
      </w: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caps/>
          <w:kern w:val="1"/>
          <w:sz w:val="28"/>
          <w:szCs w:val="28"/>
          <w:lang w:eastAsia="ar-SA"/>
        </w:rPr>
        <w:t>«Приморский муниципальный район»</w:t>
      </w: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b/>
          <w:bCs/>
          <w:caps/>
          <w:spacing w:val="60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360" w:lineRule="exact"/>
        <w:jc w:val="center"/>
        <w:rPr>
          <w:rFonts w:ascii="Times New Roman" w:eastAsia="Lucida Sans Unicode" w:hAnsi="Times New Roman" w:cs="Times New Roman"/>
          <w:b/>
          <w:caps/>
          <w:spacing w:val="60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b/>
          <w:caps/>
          <w:spacing w:val="60"/>
          <w:kern w:val="1"/>
          <w:sz w:val="28"/>
          <w:szCs w:val="28"/>
          <w:lang w:eastAsia="ar-SA"/>
        </w:rPr>
        <w:t>постановление</w:t>
      </w:r>
    </w:p>
    <w:p w:rsidR="00C3318E" w:rsidRPr="00C3318E" w:rsidRDefault="00C3318E" w:rsidP="00C3318E">
      <w:pPr>
        <w:widowControl w:val="0"/>
        <w:suppressAutoHyphens/>
        <w:spacing w:after="0" w:line="360" w:lineRule="exact"/>
        <w:jc w:val="both"/>
        <w:rPr>
          <w:rFonts w:ascii="Times New Roman" w:eastAsia="Lucida Sans Unicode" w:hAnsi="Times New Roman" w:cs="Times New Roman"/>
          <w:b/>
          <w:bCs/>
          <w:caps/>
          <w:spacing w:val="60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___ _________ 2021 года                                                                         № ___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г. Архангельск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/>
        </w:rPr>
        <w:t>Об утверждении</w:t>
      </w:r>
      <w:r w:rsidRPr="00C3318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 административного регламента предоставления муниципальной услуги </w:t>
      </w:r>
      <w:r w:rsidRPr="00C3318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«</w:t>
      </w:r>
      <w:r w:rsidRPr="00C3318E">
        <w:rPr>
          <w:rFonts w:ascii="Times New Roman" w:eastAsia="Lucida Sans Unicode" w:hAnsi="Times New Roman" w:cs="Arial"/>
          <w:b/>
          <w:kern w:val="1"/>
          <w:sz w:val="28"/>
          <w:szCs w:val="28"/>
          <w:lang w:eastAsia="ar-SA"/>
        </w:rPr>
        <w:t>Предоставление архивных справок, архивных выписок и копий архивных документов из муниципального архива</w:t>
      </w:r>
      <w:r w:rsidRPr="00C3318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 xml:space="preserve">» 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zh-CN"/>
        </w:rPr>
      </w:pPr>
    </w:p>
    <w:p w:rsidR="00C3318E" w:rsidRPr="00C3318E" w:rsidRDefault="00C3318E" w:rsidP="00C33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В соответствии с Федеральными законами от 27 июля 2010 года № 210-ФЗ «Об организации предоставления государственных и муниципальных услуг», 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Порядком разработки и утверждения административных регламентов предоставления муниципальных услуг, утвержденным распоряжением администрации муниципального образования «Приморский муниципальный район от 7 февраля 2020 года № 34р,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 администрация муниципального образования </w:t>
      </w:r>
      <w:proofErr w:type="gramStart"/>
      <w:r w:rsidRPr="00C3318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</w:t>
      </w:r>
      <w:proofErr w:type="gramEnd"/>
      <w:r w:rsidRPr="00C3318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о с т а н о в л я е т: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>1. Утвердить прилагаемый административный регламент предоставления муниципальной услуги «</w:t>
      </w:r>
      <w:r w:rsidRPr="00C3318E">
        <w:rPr>
          <w:rFonts w:ascii="Times New Roman" w:eastAsia="Lucida Sans Unicode" w:hAnsi="Times New Roman" w:cs="Arial"/>
          <w:kern w:val="1"/>
          <w:sz w:val="28"/>
          <w:szCs w:val="28"/>
          <w:lang w:eastAsia="ar-SA"/>
        </w:rPr>
        <w:t>Предоставление архивных справок, архивных выписок и копий архивных документов из муниципального архива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Pr="00C3318E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C3318E" w:rsidRP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муниципального образования «Приморский муниципальный район» 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:rsidR="00C3318E" w:rsidRP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Установить, что в случаях, предусмотренных соглашением о взаимодействии между администрацией муниципального образования «Приморский муниципальный район»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муниципальными служащими администрации муниципального образования «Приморский муниципальный район» не осуществляются.</w:t>
      </w:r>
    </w:p>
    <w:p w:rsid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муниципального образования «Приморский муниципальный район» и министерством связи и информационных технологий Архангельской области и в течение срока действия такого соглашения.</w:t>
      </w:r>
    </w:p>
    <w:p w:rsidR="00C3318E" w:rsidRPr="00C3318E" w:rsidRDefault="00C3318E" w:rsidP="00C331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5. Признать утратившим силу постановление администрации муниципального образования «Приморский муниципальный район» от 7 июня 2018 года № 372 «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3366FF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6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 Опубликовать настоящее постановление в бюллетене «Вестник Приморского  района» и разместить в сетевом издании «Официальный интернет-портал «Вестник Приморского района».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7</w:t>
      </w:r>
      <w:r w:rsidRPr="00C3318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 Настоящее постановление вступает в силу  со дня его официального опубликования.</w:t>
      </w: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3318E" w:rsidRPr="00C3318E" w:rsidRDefault="00C3318E" w:rsidP="00C3318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8"/>
          <w:lang w:eastAsia="ar-SA"/>
        </w:rPr>
      </w:pPr>
    </w:p>
    <w:p w:rsidR="00C3318E" w:rsidRPr="00C3318E" w:rsidRDefault="00C3318E" w:rsidP="00C3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18E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                                              В. А. Рудкина</w:t>
      </w:r>
    </w:p>
    <w:p w:rsidR="00C3318E" w:rsidRPr="00C3318E" w:rsidRDefault="00C3318E" w:rsidP="00C3318E">
      <w:pPr>
        <w:suppressAutoHyphens/>
        <w:spacing w:after="0" w:line="276" w:lineRule="auto"/>
        <w:ind w:firstLine="567"/>
        <w:jc w:val="center"/>
        <w:rPr>
          <w:rFonts w:ascii="Times New Roman" w:eastAsia="Arial" w:hAnsi="Times New Roman" w:cs="Times New Roman"/>
          <w:b/>
          <w:kern w:val="1"/>
          <w:sz w:val="28"/>
          <w:lang w:eastAsia="ar-SA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F09" w:rsidRDefault="00233F09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3318E" w:rsidTr="00BA3BC8">
        <w:tc>
          <w:tcPr>
            <w:tcW w:w="4077" w:type="dxa"/>
          </w:tcPr>
          <w:p w:rsidR="00C3318E" w:rsidRDefault="00C3318E" w:rsidP="00CC15F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C3318E" w:rsidRPr="00C3318E" w:rsidRDefault="00C3318E" w:rsidP="00CC15F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</w:t>
            </w:r>
          </w:p>
          <w:p w:rsidR="00BA3BC8" w:rsidRDefault="00C3318E" w:rsidP="00CC15F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BA3BC8" w:rsidRDefault="00C3318E" w:rsidP="00CC15FD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«Приморский муниципальный район»</w:t>
            </w:r>
          </w:p>
          <w:p w:rsidR="00C3318E" w:rsidRDefault="00C3318E" w:rsidP="002C312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__.0</w:t>
            </w:r>
            <w:r w:rsidR="002C31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C331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.2022 № ___</w:t>
            </w:r>
          </w:p>
        </w:tc>
      </w:tr>
    </w:tbl>
    <w:p w:rsidR="00C3318E" w:rsidRDefault="00C3318E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15FD" w:rsidRPr="00CC15FD" w:rsidRDefault="002C7106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Административный регламент </w:t>
      </w:r>
    </w:p>
    <w:p w:rsidR="00120E22" w:rsidRPr="00CC15FD" w:rsidRDefault="002C7106" w:rsidP="00CC1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предоставлению муниципальной услуги </w:t>
      </w:r>
      <w:r w:rsidR="00886CC5" w:rsidRPr="00886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«Предоставление архивных справок</w:t>
      </w:r>
      <w:r w:rsidR="00DF3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архивных выписок</w:t>
      </w:r>
      <w:r w:rsidR="00886CC5" w:rsidRPr="00886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копий архивных документов из муниципального архива»</w:t>
      </w:r>
    </w:p>
    <w:p w:rsidR="002C7106" w:rsidRDefault="002C710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5FD" w:rsidRPr="00CC15FD" w:rsidRDefault="00CC15FD" w:rsidP="00CC15F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smartTag w:uri="urn:schemas-microsoft-com:office:smarttags" w:element="place">
        <w:r w:rsidRPr="00CC15FD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I</w:t>
        </w:r>
        <w:r w:rsidRPr="00CC15F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</w:smartTag>
      <w:r w:rsidRPr="00CC1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CC15FD" w:rsidRPr="00CC15FD" w:rsidRDefault="00CC15FD" w:rsidP="00CC1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5FD">
        <w:rPr>
          <w:rFonts w:ascii="Times New Roman" w:eastAsia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120E22" w:rsidRP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15FD" w:rsidRDefault="00CC15FD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административный регламент устанавливает порядок предоставления муниципальной услуги «Предоставление архивных справок</w:t>
      </w:r>
      <w:r w:rsidR="009D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архивных выписок</w:t>
      </w: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копий архивных документов из муниципального архива» (далее – муниципальная услуга), и стандарт предоставления муниципальной услуги, включая сроки и последовательность административных процедур и административных действий исполнительного органа государственной власти Архангельской области (далее – орган) при осуществлении полномочий по предоставлению муниципальной услуги. </w:t>
      </w:r>
    </w:p>
    <w:p w:rsidR="00CC15FD" w:rsidRDefault="00CC15FD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Предоставление муниципальной услуги включает в себя следующие административные процедуры: </w:t>
      </w:r>
    </w:p>
    <w:p w:rsidR="00CC15FD" w:rsidRDefault="0031681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регистрация запроса заявителя о предоставлении муниципальной услуги; </w:t>
      </w:r>
    </w:p>
    <w:p w:rsidR="00CC15FD" w:rsidRDefault="0031681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исполнение запросов </w:t>
      </w:r>
      <w:r w:rsidR="002B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</w:t>
      </w:r>
      <w:r w:rsidR="002B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2B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находящимся на хранении в муниципальном архиве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3F53" w:rsidRDefault="009E5376" w:rsidP="002B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B1AC9" w:rsidRPr="00D93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8D182D" w:rsidRDefault="005623B6" w:rsidP="003168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C15FD"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настоящего административного регламента под з</w:t>
      </w:r>
      <w:r w:rsidR="00316816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316816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16816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муниципальной услуги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понимаются </w:t>
      </w:r>
      <w:r w:rsidR="009D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запросы </w:t>
      </w:r>
      <w:r w:rsidR="0062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  и организаций </w:t>
      </w:r>
      <w:r w:rsidR="009D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социально-правового характера,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Федерации.</w:t>
      </w:r>
    </w:p>
    <w:p w:rsidR="00CC15FD" w:rsidRPr="00120E22" w:rsidRDefault="00316816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2DC2" w:rsidRP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DC2">
        <w:rPr>
          <w:rFonts w:ascii="Times New Roman" w:eastAsia="Times New Roman" w:hAnsi="Times New Roman" w:cs="Times New Roman"/>
          <w:b/>
          <w:bCs/>
          <w:sz w:val="28"/>
          <w:szCs w:val="28"/>
        </w:rPr>
        <w:t>1.2. Описание заявителей при предоставлении</w:t>
      </w:r>
    </w:p>
    <w:p w:rsid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DC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12DC2" w:rsidRPr="00212DC2" w:rsidRDefault="00212DC2" w:rsidP="0021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2DC2" w:rsidRPr="00212DC2" w:rsidRDefault="008D182D" w:rsidP="00212D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12DC2" w:rsidRPr="0021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Заявителями при предоставлении</w:t>
      </w:r>
      <w:r w:rsidR="0021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являются </w:t>
      </w:r>
      <w:r w:rsidR="00212DC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и юридические лица, обратившиеся за предоставлением </w:t>
      </w:r>
      <w:r w:rsidR="00212DC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услуги, их законные представители, имеющие право в соответствии с законодательством Российской Федерации либо в силу наделения их такими полномочиями в установленном порядке выступать от их имени при предоставлении муниципальной услуги (далее – заявитель).</w:t>
      </w:r>
    </w:p>
    <w:p w:rsidR="00015D5E" w:rsidRPr="00015D5E" w:rsidRDefault="006A5C1B" w:rsidP="00015D5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12DC2" w:rsidRPr="00212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15D5E">
        <w:rPr>
          <w:rFonts w:ascii="Times New Roman" w:eastAsia="Times New Roman" w:hAnsi="Times New Roman" w:cs="Times New Roman"/>
          <w:sz w:val="28"/>
          <w:szCs w:val="28"/>
        </w:rPr>
        <w:t xml:space="preserve">От имени </w:t>
      </w:r>
      <w:r w:rsidR="00015D5E" w:rsidRPr="00015D5E"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 w:rsidR="00015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D5E" w:rsidRPr="00015D5E">
        <w:rPr>
          <w:rFonts w:ascii="Times New Roman" w:eastAsia="Times New Roman" w:hAnsi="Times New Roman" w:cs="Times New Roman"/>
          <w:sz w:val="28"/>
          <w:szCs w:val="28"/>
        </w:rPr>
        <w:t>вправе выступать: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 при представлении документов, подтверждающих его полномочия;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подписи.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От имени физических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D5E">
        <w:rPr>
          <w:rFonts w:ascii="Times New Roman" w:eastAsia="Times New Roman" w:hAnsi="Times New Roman" w:cs="Times New Roman"/>
          <w:sz w:val="28"/>
          <w:szCs w:val="28"/>
        </w:rPr>
        <w:t>вправе выступать:</w:t>
      </w:r>
    </w:p>
    <w:p w:rsidR="00015D5E" w:rsidRPr="00015D5E" w:rsidRDefault="00015D5E" w:rsidP="00015D5E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D5E">
        <w:rPr>
          <w:rFonts w:ascii="Times New Roman" w:eastAsia="Times New Roman" w:hAnsi="Times New Roman" w:cs="Times New Roman"/>
          <w:sz w:val="28"/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законодательством.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подписи;</w:t>
      </w:r>
    </w:p>
    <w:p w:rsidR="00015D5E" w:rsidRPr="00015D5E" w:rsidRDefault="00015D5E" w:rsidP="00015D5E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5D5E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представителя.</w:t>
      </w:r>
    </w:p>
    <w:p w:rsidR="00015D5E" w:rsidRDefault="00015D5E" w:rsidP="006F5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47A" w:rsidRPr="0038247A" w:rsidRDefault="0038247A" w:rsidP="0038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4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</w:t>
      </w:r>
    </w:p>
    <w:p w:rsidR="0038247A" w:rsidRPr="0038247A" w:rsidRDefault="0038247A" w:rsidP="0038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47A">
        <w:rPr>
          <w:rFonts w:ascii="Times New Roman" w:eastAsia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120E22" w:rsidRP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52F7" w:rsidRPr="006F52F7" w:rsidRDefault="00C267E9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F5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>Информация о правилах предоставления муниципальной услуги может быть получена:</w:t>
      </w:r>
    </w:p>
    <w:p w:rsidR="006F52F7" w:rsidRP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по телефону;</w:t>
      </w:r>
    </w:p>
    <w:p w:rsidR="006F52F7" w:rsidRP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по электронной почте;</w:t>
      </w:r>
    </w:p>
    <w:p w:rsidR="006F52F7" w:rsidRP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по почте путем обращения заявителя с письменным запросом о предоставлении информации;</w:t>
      </w:r>
    </w:p>
    <w:p w:rsidR="006F52F7" w:rsidRDefault="006F52F7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при личном обращении заявителя;</w:t>
      </w:r>
    </w:p>
    <w:p w:rsidR="0023082C" w:rsidRPr="001A16CF" w:rsidRDefault="001A16CF" w:rsidP="00230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сетевом издании «Официальный интернет-портал «Вестник Приморского района»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</w:t>
      </w:r>
      <w:r w:rsidR="006B68E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16CF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primadm</w:t>
      </w:r>
      <w:proofErr w:type="spellEnd"/>
      <w:r w:rsidRPr="001A16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52F7" w:rsidRPr="006F52F7" w:rsidRDefault="006F52F7" w:rsidP="00230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на Архангельском региональном портале государственных и муниципальных услуг (функций)</w:t>
      </w:r>
      <w:r w:rsidR="0023082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 gosuslugi29.ru</w:t>
      </w:r>
      <w:r w:rsidRPr="002C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региональный портал);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Едином портале государственных и муниципальных услуг (функций)</w:t>
      </w:r>
      <w:r w:rsidR="0023082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F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www.gosuslugi.ru (далее – Единый портал)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DD4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в помещениях местной администрации (</w:t>
      </w:r>
      <w:r w:rsidR="008E2686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стендах)</w:t>
      </w:r>
      <w:r w:rsidR="005E1D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1DD4" w:rsidRPr="005E1DD4" w:rsidRDefault="005E1DD4" w:rsidP="005E1DD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DD4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 и (или) привлекаемых им организациях (далее – МФЦ).</w:t>
      </w:r>
    </w:p>
    <w:p w:rsidR="006F52F7" w:rsidRPr="006F52F7" w:rsidRDefault="001A16CF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>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1) сообщается следующая информация: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</w:t>
      </w:r>
      <w:r w:rsidR="007B7029">
        <w:rPr>
          <w:rFonts w:ascii="Times New Roman" w:eastAsia="Times New Roman" w:hAnsi="Times New Roman" w:cs="Times New Roman"/>
          <w:sz w:val="28"/>
          <w:szCs w:val="28"/>
        </w:rPr>
        <w:t>муниципального архива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 (почтовый адрес, номер телефона для справок, адрес электронной почты);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7B7029">
        <w:rPr>
          <w:rFonts w:ascii="Times New Roman" w:eastAsia="Times New Roman" w:hAnsi="Times New Roman" w:cs="Times New Roman"/>
          <w:sz w:val="28"/>
          <w:szCs w:val="28"/>
        </w:rPr>
        <w:t>муниципального архива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 с заявителями;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сведения о должностных лицах, уполномоченных рассматривать жалобы заявителей на решения и действия (бездействие) местной администрации, а также ее должностных лиц, муниципальных служащих;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2) осуществляется консультирование по порядку предоставления муниципальной услуги.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местной администрации, в которую позвонил гражданин,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 xml:space="preserve"> или Архива,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должности, фамилии, имени и отчестве принявшего телефонный звонок муниципального служащего местной администрации. 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>Если гражданин позвонил в Архив, о</w:t>
      </w:r>
      <w:r w:rsidR="00EF68E8" w:rsidRPr="006F52F7">
        <w:rPr>
          <w:rFonts w:ascii="Times New Roman" w:eastAsia="Times New Roman" w:hAnsi="Times New Roman" w:cs="Times New Roman"/>
          <w:sz w:val="28"/>
          <w:szCs w:val="28"/>
        </w:rPr>
        <w:t>твет на телефонный звонок должен начинаться с информации о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 xml:space="preserve"> названии Архива,</w:t>
      </w:r>
      <w:r w:rsidR="00EF68E8" w:rsidRPr="00EF6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8E8" w:rsidRPr="006F52F7">
        <w:rPr>
          <w:rFonts w:ascii="Times New Roman" w:eastAsia="Times New Roman" w:hAnsi="Times New Roman" w:cs="Times New Roman"/>
          <w:sz w:val="28"/>
          <w:szCs w:val="28"/>
        </w:rPr>
        <w:t xml:space="preserve">должности, фамилии, имени и отчестве принявшего телефонный </w:t>
      </w:r>
      <w:r w:rsidR="00EF68E8">
        <w:rPr>
          <w:rFonts w:ascii="Times New Roman" w:eastAsia="Times New Roman" w:hAnsi="Times New Roman" w:cs="Times New Roman"/>
          <w:sz w:val="28"/>
          <w:szCs w:val="28"/>
        </w:rPr>
        <w:t>звонок специалиста Архива.</w:t>
      </w:r>
      <w:r w:rsidR="00EF68E8" w:rsidRPr="006F5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Время разговора не должно превышать 10 минут. При невозможности муниципального служащего, </w:t>
      </w:r>
      <w:r w:rsidR="00DE3664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Архива,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 xml:space="preserve">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служащего, </w:t>
      </w:r>
      <w:r w:rsidR="00DE3664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Архива </w:t>
      </w:r>
      <w:r w:rsidRPr="006F52F7">
        <w:rPr>
          <w:rFonts w:ascii="Times New Roman" w:eastAsia="Times New Roman" w:hAnsi="Times New Roman" w:cs="Times New Roman"/>
          <w:sz w:val="28"/>
          <w:szCs w:val="28"/>
        </w:rPr>
        <w:t>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Обращения заявителей по электронной почте и их письменные запросы рассматриваются в местной администрации в порядке, предусмотренном Федеральным законом от 02 мая 2006 года № 59-ФЗ «О порядке рассмотрения обращений граждан Российской Федерации» и 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самоуправления».</w:t>
      </w:r>
    </w:p>
    <w:p w:rsidR="007B7029" w:rsidRDefault="001A16CF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сетевом издании «Официальный интернет-портал «Вестник Приморского района»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</w:t>
      </w:r>
      <w:proofErr w:type="spellEnd"/>
      <w:r w:rsidR="00BA3BC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A16CF">
        <w:rPr>
          <w:rFonts w:ascii="Times New Roman" w:eastAsia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primadm</w:t>
      </w:r>
      <w:proofErr w:type="spellEnd"/>
      <w:r w:rsidRPr="001A16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029">
        <w:rPr>
          <w:rFonts w:ascii="Times New Roman" w:eastAsia="Times New Roman" w:hAnsi="Times New Roman" w:cs="Times New Roman"/>
          <w:sz w:val="28"/>
          <w:szCs w:val="28"/>
        </w:rPr>
        <w:t>размещаются: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 xml:space="preserve">контактные данные 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муниципального архива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образцы заполнения заявителями бланков документов;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информация о порядке обращения за получением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зультата муниципальной услуги в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электронной форме, в том числе образцы заполнения заявителями интерактивных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электронных форм документов на Архангельском региональном портале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муниципальных услуг (функций) и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(функций);</w:t>
      </w:r>
    </w:p>
    <w:p w:rsidR="007B7029" w:rsidRP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получения консультаций (справок) о предоставлении муниципальной услуги;</w:t>
      </w:r>
    </w:p>
    <w:p w:rsidR="007B7029" w:rsidRDefault="007B7029" w:rsidP="007B702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029">
        <w:rPr>
          <w:rFonts w:ascii="Times New Roman" w:eastAsia="Times New Roman" w:hAnsi="Times New Roman" w:cs="Times New Roman"/>
          <w:sz w:val="28"/>
          <w:szCs w:val="28"/>
        </w:rPr>
        <w:t>сведения о должностных лицах, уполномоченных рассматривать жалобы заявителей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решения и действия (бездействие) органа, его должностных лиц, муниципальных служащих,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а также на решения и действия (бездействие) 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 и привлекаемых им 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029">
        <w:rPr>
          <w:rFonts w:ascii="Times New Roman" w:eastAsia="Times New Roman" w:hAnsi="Times New Roman" w:cs="Times New Roman"/>
          <w:sz w:val="28"/>
          <w:szCs w:val="28"/>
        </w:rPr>
        <w:t>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2F7" w:rsidRPr="006F52F7" w:rsidRDefault="006F52F7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На Архангельском региональном портале государственных и муниципальных услуг (функций) размещаются:</w:t>
      </w:r>
    </w:p>
    <w:p w:rsidR="006F52F7" w:rsidRPr="006F52F7" w:rsidRDefault="00A52DFE" w:rsidP="006F52F7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</w:t>
      </w:r>
      <w:r w:rsidR="005E6502" w:rsidRPr="005E6502">
        <w:rPr>
          <w:rFonts w:ascii="Times New Roman" w:eastAsia="Times New Roman" w:hAnsi="Times New Roman" w:cs="Times New Roman"/>
          <w:sz w:val="28"/>
          <w:szCs w:val="28"/>
        </w:rPr>
        <w:t xml:space="preserve">в абзацах втором – </w:t>
      </w:r>
      <w:r w:rsidR="004A4AF7">
        <w:rPr>
          <w:rFonts w:ascii="Times New Roman" w:eastAsia="Times New Roman" w:hAnsi="Times New Roman" w:cs="Times New Roman"/>
          <w:sz w:val="28"/>
          <w:szCs w:val="28"/>
        </w:rPr>
        <w:t>шест</w:t>
      </w:r>
      <w:r w:rsidR="005E6502" w:rsidRPr="005E6502">
        <w:rPr>
          <w:rFonts w:ascii="Times New Roman" w:eastAsia="Times New Roman" w:hAnsi="Times New Roman" w:cs="Times New Roman"/>
          <w:sz w:val="28"/>
          <w:szCs w:val="28"/>
        </w:rPr>
        <w:t xml:space="preserve">ом пункта 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E6502" w:rsidRPr="005E6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</w:t>
      </w:r>
      <w:r w:rsidR="006F52F7" w:rsidRPr="006F52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52F7" w:rsidRPr="006F52F7" w:rsidRDefault="006F52F7" w:rsidP="006F52F7">
      <w:pPr>
        <w:tabs>
          <w:tab w:val="num" w:pos="0"/>
        </w:tabs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2F7">
        <w:rPr>
          <w:rFonts w:ascii="Times New Roman" w:eastAsia="Times New Roman" w:hAnsi="Times New Roman" w:cs="Times New Roman"/>
          <w:sz w:val="28"/>
          <w:szCs w:val="28"/>
        </w:rPr>
        <w:t>информация, указанная в пункте 22 Положения 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№ 408-пп.</w:t>
      </w:r>
    </w:p>
    <w:p w:rsidR="006F52F7" w:rsidRDefault="001A16CF" w:rsidP="00742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F52F7" w:rsidRPr="006F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помещениях местной администрации (на информационных стендах) размещается информация, указанная в абзацах </w:t>
      </w:r>
      <w:r w:rsidR="005E6502" w:rsidRPr="005E65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– </w:t>
      </w:r>
      <w:r w:rsidR="00304D57">
        <w:rPr>
          <w:rFonts w:ascii="Times New Roman" w:eastAsia="Calibri" w:hAnsi="Times New Roman" w:cs="Times New Roman"/>
          <w:sz w:val="28"/>
          <w:szCs w:val="28"/>
          <w:lang w:eastAsia="ru-RU"/>
        </w:rPr>
        <w:t>шест</w:t>
      </w:r>
      <w:r w:rsidR="005E6502" w:rsidRPr="005E6502">
        <w:rPr>
          <w:rFonts w:ascii="Times New Roman" w:eastAsia="Calibri" w:hAnsi="Times New Roman" w:cs="Times New Roman"/>
          <w:sz w:val="28"/>
          <w:szCs w:val="28"/>
          <w:lang w:eastAsia="ru-RU"/>
        </w:rPr>
        <w:t>ом пункта</w:t>
      </w:r>
      <w:r w:rsidR="006F52F7" w:rsidRPr="006F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F52F7" w:rsidRPr="006F5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56C87" w:rsidRPr="007422E1" w:rsidRDefault="00856C87" w:rsidP="007422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A16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56C87">
        <w:rPr>
          <w:rFonts w:ascii="Times New Roman" w:eastAsia="Calibri" w:hAnsi="Times New Roman" w:cs="Times New Roman"/>
          <w:sz w:val="28"/>
          <w:szCs w:val="28"/>
          <w:lang w:eastAsia="ru-RU"/>
        </w:rPr>
        <w:t>В МФЦ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20E22" w:rsidRPr="00120E22" w:rsidRDefault="00120E22" w:rsidP="00B64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4235" w:rsidRPr="00B64235" w:rsidRDefault="00B64235" w:rsidP="00B6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423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B64235">
        <w:rPr>
          <w:rFonts w:ascii="Times New Roman" w:eastAsia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120E22" w:rsidRPr="00120E22" w:rsidRDefault="00120E22" w:rsidP="00742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0B8" w:rsidRPr="008930B8" w:rsidRDefault="008930B8" w:rsidP="00893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16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30B8">
        <w:rPr>
          <w:rFonts w:ascii="Times New Roman" w:eastAsia="Times New Roman" w:hAnsi="Times New Roman" w:cs="Times New Roman"/>
          <w:sz w:val="28"/>
          <w:szCs w:val="28"/>
        </w:rPr>
        <w:t>Полное наименование муниципальной услуги:</w:t>
      </w:r>
    </w:p>
    <w:p w:rsidR="00120E22" w:rsidRDefault="008930B8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архивных справок, архивных выписок, копий архивных документов</w:t>
      </w:r>
      <w:r w:rsidRPr="0089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муниципального архива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E22" w:rsidRPr="00AC75C7" w:rsidRDefault="006B4738" w:rsidP="00AC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наименование муниципальной услуги «Предоставление архивных справок и копий архивных документов».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E22" w:rsidRP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1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Органом местного самоуправления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«Приморский муниципальный район»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предоставляющим муниципальную услугу, является Администрация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</w:t>
      </w:r>
      <w:r w:rsidR="00AC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B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C7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D26" w:rsidRDefault="00120E22" w:rsidP="00C5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Непосредственное предоставление услуги осуществляет </w:t>
      </w:r>
      <w:r w:rsidR="009D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архив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="009D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Архив).</w:t>
      </w:r>
    </w:p>
    <w:p w:rsidR="004C1839" w:rsidRDefault="00C55D26" w:rsidP="004C1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C6C" w:rsidRPr="00074C6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Услуги, размещен на Архангельском региональном портале государственных и муниципальных услуг (функций) и в сетевом издании «Официальный интернет-портал «Вестник Приморского района» http://www.primadm.ru/ в информационно-телекоммуникационной сети «Интернет».</w:t>
      </w:r>
    </w:p>
    <w:p w:rsidR="00BF4A15" w:rsidRPr="00BF4A15" w:rsidRDefault="00BF4A15" w:rsidP="004C1839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A1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Перечень документов, необходимых</w:t>
      </w:r>
    </w:p>
    <w:p w:rsidR="00BF4A15" w:rsidRDefault="00BF4A15" w:rsidP="00BF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A15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:rsidR="00BA3BC8" w:rsidRPr="00BF4A15" w:rsidRDefault="00BA3BC8" w:rsidP="00BF4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0F5" w:rsidRPr="00F909C0" w:rsidRDefault="003E20F5" w:rsidP="00F909C0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4C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00D8">
        <w:rPr>
          <w:rFonts w:ascii="Times New Roman" w:hAnsi="Times New Roman" w:cs="Times New Roman"/>
          <w:sz w:val="28"/>
          <w:szCs w:val="28"/>
        </w:rPr>
        <w:t>Для получения результата муниципальной услуги заявитель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 (далее в совокупности – запрос заявителя):</w:t>
      </w:r>
    </w:p>
    <w:p w:rsidR="003E20F5" w:rsidRPr="00120E22" w:rsidRDefault="00F909C0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заявление – для физических лиц, запрос – </w:t>
      </w:r>
      <w:r w:rsidR="003E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3E20F5" w:rsidRPr="003E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 и органов местного самоуправления о предоставлении архивной информации по определенной проблеме, теме, событию, факту, связанных с реализацией ими своих полномочий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запрос (заявление));</w:t>
      </w:r>
    </w:p>
    <w:p w:rsidR="003E20F5" w:rsidRPr="00120E22" w:rsidRDefault="00F909C0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документ, удостоверяющий личность заявителя или его законного представителя – при личном обращении заявителя (законного представителя), копия документа, удостоверяющего личность заявителя или его законного представителя – при направлении заявления посредством почтовой связи;</w:t>
      </w:r>
    </w:p>
    <w:p w:rsidR="003E20F5" w:rsidRPr="00120E22" w:rsidRDefault="00F909C0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E20F5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документ, подтверждающий полномочия на осуществление действий от имени заявителя:</w:t>
      </w:r>
    </w:p>
    <w:p w:rsidR="003E20F5" w:rsidRPr="00120E22" w:rsidRDefault="003E20F5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E20F5" w:rsidRPr="00120E22" w:rsidRDefault="003E20F5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родство с гражданином,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отношении которого запрашиваются сведения;</w:t>
      </w:r>
    </w:p>
    <w:p w:rsidR="003E20F5" w:rsidRDefault="003E20F5" w:rsidP="003E2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r w:rsidR="00F9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9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доверенности;</w:t>
      </w:r>
    </w:p>
    <w:p w:rsidR="00BF4A15" w:rsidRDefault="00F909C0" w:rsidP="00E4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копия трудовой книжки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заявителя, либо лица, в отношении которого осуще</w:t>
      </w:r>
      <w:r w:rsidR="0062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ствляется запрос (для социально-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запросов)</w:t>
      </w:r>
      <w:r w:rsidR="00E4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D65" w:rsidRDefault="00FC5D65" w:rsidP="00E4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физических лиц составля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 форм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приложени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регламенту.</w:t>
      </w:r>
    </w:p>
    <w:p w:rsidR="00FC5D65" w:rsidRDefault="00FC5D65" w:rsidP="00FC5D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6C8F" w:rsidRPr="00FC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FC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</w:t>
      </w:r>
      <w:r w:rsid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6C8F"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</w:t>
      </w:r>
      <w:r w:rsidRPr="00FC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на бланке организации, заверяется подписью руководителя либо иного уполномоченного лица.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 предоставлении муниципальной услуги должен содержать следующие сведения: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архива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адресован запрос (заявление);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и отчество (при наличии) физического лица, о котором запрашивается информация, включая изменения фамилии, имени, отчества, даты рождения;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запроса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перечень запрашиваемых сведений,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хронологические рамки;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 для облегчения поиска запраш</w:t>
      </w:r>
      <w:r w:rsidR="0074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иваемой информации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документов, являющихся результатом предоставления муниципальной услуги (лично, почтой, посредством Единого или регионального порталов);</w:t>
      </w:r>
    </w:p>
    <w:p w:rsidR="00A36C8F" w:rsidRPr="00A36C8F" w:rsidRDefault="00A36C8F" w:rsidP="00A36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подпись должностного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r w:rsidRPr="00A36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768" w:rsidRPr="00417768" w:rsidRDefault="00360BF2" w:rsidP="004177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Электронные документы представляются размером не более 5 Мбайт в форматах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,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, *.</w:t>
      </w:r>
      <w:proofErr w:type="spellStart"/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xls</w:t>
      </w:r>
      <w:proofErr w:type="spellEnd"/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,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xlsx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 xml:space="preserve"> или *.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 xml:space="preserve"> (один документ – один файл). Электронные документы должны полностью соответствовать документам на бумажном носителе.</w:t>
      </w:r>
    </w:p>
    <w:p w:rsidR="00417768" w:rsidRPr="00417768" w:rsidRDefault="00417768" w:rsidP="004177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>Заявление, представленное в форме электронного документа, должно быть подписано заявителем или его представителем с использованием усиленной квалифицированной электронной подписи. Иные документы, представленные в форме электронных документов, должны быть удостоверены заявителем или его представителем с использованием усиленной квалифицированной электронной подписи.</w:t>
      </w:r>
    </w:p>
    <w:p w:rsidR="00417768" w:rsidRPr="00417768" w:rsidRDefault="00EA1B9D" w:rsidP="0041776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74C6C">
        <w:rPr>
          <w:rFonts w:ascii="Times New Roman" w:eastAsia="Times New Roman" w:hAnsi="Times New Roman" w:cs="Times New Roman"/>
          <w:sz w:val="28"/>
          <w:szCs w:val="28"/>
        </w:rPr>
        <w:t>8</w:t>
      </w:r>
      <w:r w:rsidR="00417768" w:rsidRPr="00417768">
        <w:rPr>
          <w:rFonts w:ascii="Times New Roman" w:eastAsia="Times New Roman" w:hAnsi="Times New Roman" w:cs="Times New Roman"/>
          <w:sz w:val="28"/>
          <w:szCs w:val="28"/>
        </w:rPr>
        <w:t>. Документы, предусмотренные настоящим подразделом, представляются:</w:t>
      </w:r>
    </w:p>
    <w:p w:rsidR="00416648" w:rsidRPr="00417768" w:rsidRDefault="00417768" w:rsidP="0041664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>заявителем лично в местную администрацию</w:t>
      </w:r>
      <w:r w:rsidR="00416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7E63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CE1268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4177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6648" w:rsidRDefault="00417768" w:rsidP="0041664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>направляются в местную администрацию</w:t>
      </w:r>
      <w:r w:rsidR="00416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F7E63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Pr="00417768">
        <w:rPr>
          <w:rFonts w:ascii="Times New Roman" w:eastAsia="Times New Roman" w:hAnsi="Times New Roman" w:cs="Times New Roman"/>
          <w:sz w:val="28"/>
          <w:szCs w:val="28"/>
        </w:rPr>
        <w:t xml:space="preserve"> заказным почтовым отправлением с описью вложения и уведомлением о вручении;</w:t>
      </w:r>
    </w:p>
    <w:p w:rsidR="00416648" w:rsidRPr="00417768" w:rsidRDefault="00416648" w:rsidP="0041664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648">
        <w:rPr>
          <w:rFonts w:ascii="Times New Roman" w:eastAsia="Times New Roman" w:hAnsi="Times New Roman" w:cs="Times New Roman"/>
          <w:sz w:val="28"/>
          <w:szCs w:val="28"/>
        </w:rPr>
        <w:t>направляются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официальный сайт муниципального архива</w:t>
      </w:r>
      <w:r w:rsidR="00EA29E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7768" w:rsidRDefault="00417768" w:rsidP="0041776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768">
        <w:rPr>
          <w:rFonts w:ascii="Times New Roman" w:eastAsia="Times New Roman" w:hAnsi="Times New Roman" w:cs="Times New Roman"/>
          <w:sz w:val="28"/>
          <w:szCs w:val="28"/>
        </w:rPr>
        <w:t xml:space="preserve">направляются через Архангельский региональный портал государственных и муниципальных услуг (функций) или Единый портал государственных </w:t>
      </w:r>
      <w:r w:rsidR="00EA29E0">
        <w:rPr>
          <w:rFonts w:ascii="Times New Roman" w:eastAsia="Times New Roman" w:hAnsi="Times New Roman" w:cs="Times New Roman"/>
          <w:sz w:val="28"/>
          <w:szCs w:val="28"/>
        </w:rPr>
        <w:t>и муниципальных услуг (функций)</w:t>
      </w:r>
      <w:r w:rsidR="00264D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265" w:rsidRPr="00752633" w:rsidRDefault="00752633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791265" w:rsidRPr="00752633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1265" w:rsidRPr="00752633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33">
        <w:rPr>
          <w:rFonts w:ascii="Times New Roman" w:eastAsia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1265" w:rsidRDefault="00791265" w:rsidP="0079126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633">
        <w:rPr>
          <w:rFonts w:ascii="Times New Roman" w:eastAsia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 местной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</w:t>
      </w:r>
      <w:bookmarkStart w:id="0" w:name="_GoBack"/>
      <w:bookmarkEnd w:id="0"/>
      <w:r w:rsidRPr="00752633">
        <w:rPr>
          <w:rFonts w:ascii="Times New Roman" w:eastAsia="Times New Roman" w:hAnsi="Times New Roman" w:cs="Times New Roman"/>
          <w:sz w:val="28"/>
          <w:szCs w:val="28"/>
        </w:rPr>
        <w:t xml:space="preserve">одписью </w:t>
      </w:r>
      <w:r w:rsidR="00116B68">
        <w:rPr>
          <w:rFonts w:ascii="Times New Roman" w:eastAsia="Times New Roman" w:hAnsi="Times New Roman" w:cs="Times New Roman"/>
          <w:sz w:val="28"/>
          <w:szCs w:val="28"/>
        </w:rPr>
        <w:t>Начальника управления культуры,</w:t>
      </w:r>
      <w:r w:rsidRPr="00752633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услуг, уведомляется заявитель, а также приносятся извинения за доставленные неудобства.</w:t>
      </w:r>
      <w:proofErr w:type="gramEnd"/>
    </w:p>
    <w:p w:rsidR="00752633" w:rsidRDefault="00752633" w:rsidP="001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6F0" w:rsidRPr="001D06F0" w:rsidRDefault="001D06F0" w:rsidP="001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F0">
        <w:rPr>
          <w:rFonts w:ascii="Times New Roman" w:eastAsia="Times New Roman" w:hAnsi="Times New Roman" w:cs="Times New Roman"/>
          <w:b/>
          <w:bCs/>
          <w:sz w:val="28"/>
          <w:szCs w:val="28"/>
        </w:rPr>
        <w:t>2.2 Основания для отказа в приеме документов,</w:t>
      </w:r>
    </w:p>
    <w:p w:rsidR="001D06F0" w:rsidRDefault="001D06F0" w:rsidP="001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F0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0611DD" w:rsidRPr="001D06F0" w:rsidRDefault="000611DD" w:rsidP="001D0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6F0" w:rsidRPr="001D06F0" w:rsidRDefault="00752633" w:rsidP="001D06F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06F0" w:rsidRPr="001D06F0">
        <w:rPr>
          <w:rFonts w:ascii="Times New Roman" w:eastAsia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 следующие обстоятельства:</w:t>
      </w:r>
    </w:p>
    <w:p w:rsidR="00BC01E0" w:rsidRPr="00BC01E0" w:rsidRDefault="00BC01E0" w:rsidP="00BC01E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E0">
        <w:rPr>
          <w:rFonts w:ascii="Times New Roman" w:eastAsia="Times New Roman" w:hAnsi="Times New Roman" w:cs="Times New Roman"/>
          <w:sz w:val="28"/>
          <w:szCs w:val="28"/>
        </w:rPr>
        <w:t>1) лицо, подающее документы, не относится к числу зая</w:t>
      </w:r>
      <w:r>
        <w:rPr>
          <w:rFonts w:ascii="Times New Roman" w:eastAsia="Times New Roman" w:hAnsi="Times New Roman" w:cs="Times New Roman"/>
          <w:sz w:val="28"/>
          <w:szCs w:val="28"/>
        </w:rPr>
        <w:t>вителей в соответствии пункта</w:t>
      </w:r>
      <w:r w:rsidR="000611DD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1DD">
        <w:rPr>
          <w:rFonts w:ascii="Times New Roman" w:eastAsia="Times New Roman" w:hAnsi="Times New Roman" w:cs="Times New Roman"/>
          <w:sz w:val="28"/>
          <w:szCs w:val="28"/>
        </w:rPr>
        <w:t>4-</w:t>
      </w:r>
      <w:r w:rsidR="00990D8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BC01E0" w:rsidRPr="00BC01E0" w:rsidRDefault="00BC01E0" w:rsidP="00BC01E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E0">
        <w:rPr>
          <w:rFonts w:ascii="Times New Roman" w:eastAsia="Times New Roman" w:hAnsi="Times New Roman" w:cs="Times New Roman"/>
          <w:sz w:val="28"/>
          <w:szCs w:val="28"/>
        </w:rPr>
        <w:t>2) заявитель представил неполный комплект докумен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 в соответствии с пунктом 14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1D06F0" w:rsidRDefault="00BC01E0" w:rsidP="00BC01E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3) заявитель представил документы, оформление и (или)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 представления которых не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A61" w:rsidRPr="00BC01E0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624A6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F1C53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11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0D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12B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1E0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1D06F0" w:rsidRPr="001D0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906" w:rsidRPr="00D712B0" w:rsidRDefault="00DF085C" w:rsidP="00E5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55906"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оформлен заявителем не на русском языке;</w:t>
      </w:r>
    </w:p>
    <w:p w:rsidR="00E55906" w:rsidRPr="00D712B0" w:rsidRDefault="00DF085C" w:rsidP="00E5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55906"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не содержит фамилии, почтового или электронного адреса заявителя;</w:t>
      </w:r>
    </w:p>
    <w:p w:rsidR="00DF085C" w:rsidRPr="00D712B0" w:rsidRDefault="00DF085C" w:rsidP="00DF0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 заявителя отсутствуют документы, подтверждающие его полномочия выступать от имени третьих лиц, в отношении которых сделан запрос (в случае, если не истек срок ограничения, установленный частью 3 статьи 25 Федерального закона от 22.10.2004 № 125-ФЗ «Об архивном деле в Российской Федерации»).</w:t>
      </w:r>
    </w:p>
    <w:p w:rsidR="00DF085C" w:rsidRDefault="00DF085C" w:rsidP="00DF08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причинах оставления запроса без рассмотрения сообщается пользователю в случаях, если его фамилия и почтовый (электронный адрес) поддаются прочтению.</w:t>
      </w:r>
    </w:p>
    <w:p w:rsidR="00791265" w:rsidRPr="00791265" w:rsidRDefault="00752633" w:rsidP="0079126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791265" w:rsidRPr="00791265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отказ в приеме документов, необходимых для предоставления муниципальной </w:t>
      </w:r>
      <w:r w:rsidRPr="00791265">
        <w:rPr>
          <w:rFonts w:ascii="Times New Roman" w:eastAsia="Times New Roman" w:hAnsi="Times New Roman" w:cs="Times New Roman"/>
          <w:sz w:val="28"/>
          <w:szCs w:val="28"/>
        </w:rPr>
        <w:t>услуги в случае, если</w:t>
      </w:r>
      <w:r w:rsidR="00791265" w:rsidRPr="00791265">
        <w:rPr>
          <w:rFonts w:ascii="Times New Roman" w:eastAsia="Times New Roman" w:hAnsi="Times New Roman" w:cs="Times New Roman"/>
          <w:sz w:val="28"/>
          <w:szCs w:val="28"/>
        </w:rPr>
        <w:t xml:space="preserve"> запрос заявителя подан </w:t>
      </w:r>
      <w:r w:rsidR="00791265" w:rsidRPr="00791265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и в сетевом издании «Официальный интернет-портал «Вестник Приморского района».</w:t>
      </w:r>
    </w:p>
    <w:p w:rsidR="00791265" w:rsidRPr="001D06F0" w:rsidRDefault="00791265" w:rsidP="0079126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265">
        <w:rPr>
          <w:rFonts w:ascii="Times New Roman" w:eastAsia="Times New Roman" w:hAnsi="Times New Roman" w:cs="Times New Roman"/>
          <w:sz w:val="28"/>
          <w:szCs w:val="28"/>
        </w:rPr>
        <w:t>Не допускается повторный отказ в приеме документов, необходимых для предоставления муниципальной услуги, по основанию, предусмотренному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D06F0" w:rsidRDefault="001D06F0" w:rsidP="0041776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DF3" w:rsidRDefault="00264DF3" w:rsidP="00264D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DF3">
        <w:rPr>
          <w:rFonts w:ascii="Times New Roman" w:eastAsia="Times New Roman" w:hAnsi="Times New Roman" w:cs="Times New Roman"/>
          <w:b/>
          <w:bCs/>
          <w:sz w:val="28"/>
          <w:szCs w:val="28"/>
        </w:rPr>
        <w:t>2.3. Сроки при предоставлении муниципальной услуги</w:t>
      </w:r>
    </w:p>
    <w:p w:rsidR="000611DD" w:rsidRPr="00264DF3" w:rsidRDefault="000611DD" w:rsidP="00264D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4DF3" w:rsidRDefault="001D06F0" w:rsidP="00264D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4DF3" w:rsidRPr="00264DF3">
        <w:rPr>
          <w:rFonts w:ascii="Times New Roman" w:eastAsia="Times New Roman" w:hAnsi="Times New Roman" w:cs="Times New Roman"/>
          <w:sz w:val="28"/>
          <w:szCs w:val="28"/>
        </w:rPr>
        <w:t>. Сроки выполнения отдельных административных процедур и действий:</w:t>
      </w:r>
    </w:p>
    <w:p w:rsidR="003E6D04" w:rsidRPr="003E6D04" w:rsidRDefault="003E6D04" w:rsidP="00186EE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E6D04">
        <w:rPr>
          <w:rFonts w:ascii="Times New Roman" w:eastAsia="Times New Roman" w:hAnsi="Times New Roman" w:cs="Times New Roman"/>
          <w:sz w:val="28"/>
          <w:szCs w:val="28"/>
        </w:rPr>
        <w:t xml:space="preserve">Запросы, поступившие в ходе личного приема граждан, регистрируются в </w:t>
      </w:r>
      <w:r w:rsidR="00A613F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E6D04">
        <w:rPr>
          <w:rFonts w:ascii="Times New Roman" w:eastAsia="Times New Roman" w:hAnsi="Times New Roman" w:cs="Times New Roman"/>
          <w:sz w:val="28"/>
          <w:szCs w:val="28"/>
        </w:rPr>
        <w:t>азе данных «Регистрация запросов социально-правового характера» в день их приема.</w:t>
      </w:r>
      <w:r w:rsidR="00A613F5" w:rsidRPr="00A6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E1" w:rsidRPr="003E6D04">
        <w:rPr>
          <w:rFonts w:ascii="Times New Roman" w:eastAsia="Times New Roman" w:hAnsi="Times New Roman" w:cs="Times New Roman"/>
          <w:sz w:val="28"/>
          <w:szCs w:val="28"/>
        </w:rPr>
        <w:t>Каждый вопрос, имеющийся в запросе, регистрируется как самостоятельное обращение.</w:t>
      </w:r>
      <w:r w:rsidR="00186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3F5" w:rsidRPr="003E6D04">
        <w:rPr>
          <w:rFonts w:ascii="Times New Roman" w:eastAsia="Times New Roman" w:hAnsi="Times New Roman" w:cs="Times New Roman"/>
          <w:sz w:val="28"/>
          <w:szCs w:val="28"/>
        </w:rPr>
        <w:t>Регистрация одного запроса не превышает 10 минут.</w:t>
      </w:r>
    </w:p>
    <w:p w:rsidR="004C2743" w:rsidRDefault="00186EE1" w:rsidP="00A613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F1ED0" w:rsidRPr="001F1ED0">
        <w:rPr>
          <w:rFonts w:ascii="Times New Roman" w:eastAsia="Times New Roman" w:hAnsi="Times New Roman" w:cs="Times New Roman"/>
          <w:sz w:val="28"/>
          <w:szCs w:val="28"/>
        </w:rPr>
        <w:t xml:space="preserve">егистрация запроса заявителя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>при поступлении запроса заявителя в электронной форме</w:t>
      </w:r>
      <w:r w:rsidR="004C27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0497" w:rsidRPr="00520497" w:rsidRDefault="004C2743" w:rsidP="004C27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через официальный сайт или электронную почту </w:t>
      </w:r>
      <w:r w:rsidR="00660B81">
        <w:rPr>
          <w:rFonts w:ascii="Times New Roman" w:eastAsia="Times New Roman" w:hAnsi="Times New Roman" w:cs="Times New Roman"/>
          <w:sz w:val="28"/>
          <w:szCs w:val="28"/>
        </w:rPr>
        <w:t>Архива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рабочего </w:t>
      </w:r>
      <w:r w:rsidR="00186EE1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с момента</w:t>
      </w:r>
      <w:r w:rsidR="00A6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>поступления запроса заявителя;</w:t>
      </w:r>
    </w:p>
    <w:p w:rsidR="004C2743" w:rsidRDefault="004C2743" w:rsidP="00A613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сайт местной администрации, </w:t>
      </w:r>
      <w:r w:rsidRPr="004C2743">
        <w:rPr>
          <w:rFonts w:ascii="Times New Roman" w:eastAsia="Times New Roman" w:hAnsi="Times New Roman" w:cs="Times New Roman"/>
          <w:sz w:val="28"/>
          <w:szCs w:val="28"/>
        </w:rPr>
        <w:t>Архангельский региональный портал государственных и муниципальных услуг (функций) или 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течение 2 дней с момента поступления запроса заявителя.</w:t>
      </w:r>
    </w:p>
    <w:p w:rsidR="00520497" w:rsidRDefault="004C2743" w:rsidP="00A613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ри поступлении запроса заявителя иным способом –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рабочего 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F2F2B">
        <w:rPr>
          <w:rFonts w:ascii="Times New Roman" w:eastAsia="Times New Roman" w:hAnsi="Times New Roman" w:cs="Times New Roman"/>
          <w:sz w:val="28"/>
          <w:szCs w:val="28"/>
        </w:rPr>
        <w:t xml:space="preserve"> момента</w:t>
      </w:r>
      <w:r w:rsidR="00520497" w:rsidRPr="00520497">
        <w:rPr>
          <w:rFonts w:ascii="Times New Roman" w:eastAsia="Times New Roman" w:hAnsi="Times New Roman" w:cs="Times New Roman"/>
          <w:sz w:val="28"/>
          <w:szCs w:val="28"/>
        </w:rPr>
        <w:t xml:space="preserve"> поступления</w:t>
      </w:r>
      <w:r w:rsidR="00A6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C76">
        <w:rPr>
          <w:rFonts w:ascii="Times New Roman" w:eastAsia="Times New Roman" w:hAnsi="Times New Roman" w:cs="Times New Roman"/>
          <w:sz w:val="28"/>
          <w:szCs w:val="28"/>
        </w:rPr>
        <w:t>запроса заявителя.</w:t>
      </w:r>
    </w:p>
    <w:p w:rsidR="00752D2F" w:rsidRDefault="00752D2F" w:rsidP="00752D2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52D2F">
        <w:rPr>
          <w:rFonts w:ascii="Times New Roman" w:eastAsia="Times New Roman" w:hAnsi="Times New Roman" w:cs="Times New Roman"/>
          <w:sz w:val="28"/>
          <w:szCs w:val="28"/>
        </w:rPr>
        <w:t>По желанию заявителя, подавшего запрос (заявление) о предоставлении муниципальной услуги посредством личного обращения в Архив, заявителю выдается копия запроса (заявления) с указанием входящего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2F">
        <w:rPr>
          <w:rFonts w:ascii="Times New Roman" w:eastAsia="Times New Roman" w:hAnsi="Times New Roman" w:cs="Times New Roman"/>
          <w:sz w:val="28"/>
          <w:szCs w:val="28"/>
        </w:rPr>
        <w:t>и даты получения или расписка в получении документов с указанием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2F">
        <w:rPr>
          <w:rFonts w:ascii="Times New Roman" w:eastAsia="Times New Roman" w:hAnsi="Times New Roman" w:cs="Times New Roman"/>
          <w:sz w:val="28"/>
          <w:szCs w:val="28"/>
        </w:rPr>
        <w:t>их перечня и даты получения.</w:t>
      </w:r>
    </w:p>
    <w:p w:rsidR="00D92418" w:rsidRPr="00520497" w:rsidRDefault="00752633" w:rsidP="00752D2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D924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2418" w:rsidRPr="00D92418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запроса заявителя через МФЦ сроки, указанные </w:t>
      </w:r>
      <w:r w:rsidR="00E04FC5" w:rsidRPr="00D712B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6CF9" w:rsidRPr="00D712B0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D712B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6CF9" w:rsidRPr="00D712B0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D712B0" w:rsidRPr="00D712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71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418" w:rsidRPr="00D712B0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</w:t>
      </w:r>
      <w:r w:rsidR="00D92418" w:rsidRPr="00D92418">
        <w:rPr>
          <w:rFonts w:ascii="Times New Roman" w:eastAsia="Times New Roman" w:hAnsi="Times New Roman" w:cs="Times New Roman"/>
          <w:sz w:val="28"/>
          <w:szCs w:val="28"/>
        </w:rPr>
        <w:t xml:space="preserve"> исчисляются со дня передачи МФЦ запроса заявителя в </w:t>
      </w:r>
      <w:r w:rsidR="00C908C8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D92418" w:rsidRPr="00D924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очереди: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>1) при подаче запроса о предоставлении муниципальной услуги – до 15 минут;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2) при получении результата предоставления муниципальной услуги – до </w:t>
      </w:r>
      <w:r w:rsidR="00752D2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520497" w:rsidRPr="00520497" w:rsidRDefault="00520497" w:rsidP="005204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>. Общий срок предоставления муниципальной услуги:</w:t>
      </w:r>
    </w:p>
    <w:p w:rsidR="00930F6A" w:rsidRPr="00120E22" w:rsidRDefault="00930F6A" w:rsidP="00930F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общий срок предоставления муниципальной услуги входит срок выдачи (направления) документа, являющегося результатом предоставления 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услуги. Указанный документ выдается (направляется) заявителю не позднее 1 рабочего дня со дня его оформления.</w:t>
      </w:r>
    </w:p>
    <w:p w:rsidR="0054795D" w:rsidRDefault="00520497" w:rsidP="00F46C7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4518BB">
        <w:rPr>
          <w:rFonts w:ascii="Times New Roman" w:eastAsia="Times New Roman" w:hAnsi="Times New Roman" w:cs="Times New Roman"/>
          <w:sz w:val="28"/>
          <w:szCs w:val="28"/>
        </w:rPr>
        <w:t xml:space="preserve">по социально-правовым запросам 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>– не более 30 дней со дня поступления</w:t>
      </w:r>
      <w:r w:rsidR="00F46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854">
        <w:rPr>
          <w:rFonts w:ascii="Times New Roman" w:eastAsia="Times New Roman" w:hAnsi="Times New Roman" w:cs="Times New Roman"/>
          <w:sz w:val="28"/>
          <w:szCs w:val="28"/>
        </w:rPr>
        <w:t>запроса заявителя</w:t>
      </w:r>
      <w:r w:rsidR="00BB62BD" w:rsidRPr="00BB62BD">
        <w:t xml:space="preserve"> </w:t>
      </w:r>
      <w:r w:rsidR="00BB62BD" w:rsidRPr="00BB62BD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</w:t>
      </w:r>
      <w:r w:rsidR="004C38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0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85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46C76" w:rsidRPr="00F46C76">
        <w:rPr>
          <w:rFonts w:ascii="Times New Roman" w:eastAsia="Times New Roman" w:hAnsi="Times New Roman" w:cs="Times New Roman"/>
          <w:sz w:val="28"/>
          <w:szCs w:val="28"/>
        </w:rPr>
        <w:t>рок может быть продлен дополнительного на 30 календарных дней с обязательным уведомлением заявителя.</w:t>
      </w:r>
      <w:r w:rsidR="00D37B13" w:rsidRPr="00D37B13">
        <w:t xml:space="preserve"> </w:t>
      </w:r>
      <w:r w:rsidR="00D37B13" w:rsidRPr="00D37B13">
        <w:rPr>
          <w:rFonts w:ascii="Times New Roman" w:eastAsia="Times New Roman" w:hAnsi="Times New Roman" w:cs="Times New Roman"/>
          <w:sz w:val="28"/>
          <w:szCs w:val="28"/>
        </w:rPr>
        <w:t>В тех случаях, когда для исполнения запроса требуются дополнительные сведения, срок их исполнения исчисляется с момента получения дополнительных сведений.</w:t>
      </w:r>
    </w:p>
    <w:p w:rsidR="00430572" w:rsidRDefault="00CD38AC" w:rsidP="00BD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3057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апросы органов государственной власти и местного самоуправления, направляемые в целях исполнения ими своих полномочий, исполняются в сроки, установленные законодательством Российской Федерации (в течение 15 календарных дней со дня регистрации запроса о предоставлении муниципальной услуги в Архиве), либо в согласованные с ними сроки.</w:t>
      </w:r>
    </w:p>
    <w:p w:rsidR="00255DAD" w:rsidRPr="0054795D" w:rsidRDefault="00255DAD" w:rsidP="004518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5263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5DAD">
        <w:rPr>
          <w:rFonts w:ascii="Times New Roman" w:eastAsia="Times New Roman" w:hAnsi="Times New Roman" w:cs="Times New Roman"/>
          <w:sz w:val="28"/>
          <w:szCs w:val="28"/>
        </w:rPr>
        <w:t xml:space="preserve">Запросы, по которым в Архиве отсутствуют документы, направляются по принадлежности не позднее чем в 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255DAD">
        <w:rPr>
          <w:rFonts w:ascii="Times New Roman" w:eastAsia="Times New Roman" w:hAnsi="Times New Roman" w:cs="Times New Roman"/>
          <w:sz w:val="28"/>
          <w:szCs w:val="28"/>
        </w:rPr>
        <w:t>дневный срок с момента регистрации.</w:t>
      </w:r>
    </w:p>
    <w:p w:rsidR="00FC5D65" w:rsidRDefault="00FC5D65" w:rsidP="00E40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F6A" w:rsidRPr="00930F6A" w:rsidRDefault="00930F6A" w:rsidP="0093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2.4. Основания для отказа в предоставлении </w:t>
      </w:r>
    </w:p>
    <w:p w:rsidR="00930F6A" w:rsidRDefault="00930F6A" w:rsidP="0093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F6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611DD" w:rsidRPr="00930F6A" w:rsidRDefault="000611DD" w:rsidP="00930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1BAB" w:rsidRDefault="00BF776A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30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1D16" w:rsidRPr="0038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решения об отказе</w:t>
      </w:r>
      <w:r w:rsidR="00381D16"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услуги:</w:t>
      </w:r>
    </w:p>
    <w:p w:rsidR="006D6518" w:rsidRDefault="006D6518" w:rsidP="006D65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доступа к документам, содержащим конфиденциальную информацию;</w:t>
      </w:r>
    </w:p>
    <w:p w:rsidR="006D6518" w:rsidRDefault="006D6518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доступа к документам, содержащим персональные данные;</w:t>
      </w:r>
    </w:p>
    <w:p w:rsidR="00381D16" w:rsidRPr="00451BAB" w:rsidRDefault="00CD38AC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запрашиваемых сведений осуществляемых на платной основе в соответствии с </w:t>
      </w:r>
      <w:r w:rsidR="008B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предоставлении платных услуг муниципальным бюджетным учреждением «Приморский архив», утвержденным приказом директора № 3 от 20 января 2020</w:t>
      </w:r>
      <w:r w:rsidR="006D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D16" w:rsidRPr="00451BAB" w:rsidRDefault="005C5EEF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81D16"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апрос не подлежит рассмотрению в следующих случаях: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не поддается прочтению;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по существу указанной в запросе темы (вопроса) не может быть дан без разглашения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составляющих государственную </w:t>
      </w: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иную охраняемую федеральным законом тайну (указанная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касается темы (вопроса), в отношении которой пользователю ранее многократно давались письменные ответы по существу, и при этом не приводятся новые доводы или обстоятельства;</w:t>
      </w:r>
    </w:p>
    <w:p w:rsidR="00381D16" w:rsidRPr="00451BAB" w:rsidRDefault="00381D16" w:rsidP="00381D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запросе содержатся нецензурные либо оскорбительные выражения, угрозы жизни, здоровью и имуществу должностных лиц архива, а также членов их семей</w:t>
      </w:r>
      <w:r w:rsidR="00D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B94" w:rsidRDefault="00FC0B94" w:rsidP="00D14A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052F" w:rsidRPr="006C052F" w:rsidRDefault="006C052F" w:rsidP="006C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52F">
        <w:rPr>
          <w:rFonts w:ascii="Times New Roman" w:eastAsia="Times New Roman" w:hAnsi="Times New Roman" w:cs="Times New Roman"/>
          <w:b/>
          <w:bCs/>
          <w:sz w:val="28"/>
          <w:szCs w:val="28"/>
        </w:rPr>
        <w:t>2.5. Плата, взимаемая с заявителя при предоставлении</w:t>
      </w:r>
    </w:p>
    <w:p w:rsidR="006C052F" w:rsidRDefault="006C052F" w:rsidP="006C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52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91265" w:rsidRPr="006C052F" w:rsidRDefault="00791265" w:rsidP="006C0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052F" w:rsidRDefault="00DF085C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5C">
        <w:rPr>
          <w:rFonts w:ascii="Times New Roman" w:hAnsi="Times New Roman" w:cs="Times New Roman"/>
          <w:sz w:val="28"/>
          <w:szCs w:val="28"/>
        </w:rPr>
        <w:t>29.</w:t>
      </w:r>
      <w:r w:rsidR="006C052F" w:rsidRPr="00DF085C">
        <w:rPr>
          <w:rFonts w:ascii="Times New Roman" w:hAnsi="Times New Roman" w:cs="Times New Roman"/>
          <w:sz w:val="28"/>
          <w:szCs w:val="28"/>
        </w:rPr>
        <w:t xml:space="preserve"> </w:t>
      </w:r>
      <w:r w:rsidR="006C052F" w:rsidRPr="00C80D83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120E22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052F" w:rsidRDefault="006C052F" w:rsidP="006C05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Pr="00C80D83">
        <w:rPr>
          <w:rFonts w:ascii="Times New Roman" w:hAnsi="Times New Roman" w:cs="Times New Roman"/>
          <w:b/>
          <w:bCs/>
          <w:sz w:val="28"/>
          <w:szCs w:val="28"/>
        </w:rPr>
        <w:t>. 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C80D8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791265" w:rsidRPr="006C052F" w:rsidRDefault="00791265" w:rsidP="006C052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0E22" w:rsidRPr="00120E22" w:rsidRDefault="00DF085C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5C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выдача (направление) заявителю:</w:t>
      </w:r>
    </w:p>
    <w:p w:rsidR="00120E22" w:rsidRPr="00120E22" w:rsidRDefault="006C052F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архивной справки, архивной выписки, копий архивных документов (далее – архивные копии);</w:t>
      </w:r>
    </w:p>
    <w:p w:rsidR="00720C9E" w:rsidRDefault="00720C9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письма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0C9E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хранящихся в архиве архивных документах по определенной проблеме, теме или сведений об их местонахождении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C9E" w:rsidRDefault="00120E22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перенаправлении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запроса по принадлежност</w:t>
      </w:r>
      <w:r w:rsidR="00720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соответствующую организацию;</w:t>
      </w:r>
    </w:p>
    <w:p w:rsidR="00120E22" w:rsidRPr="00120E22" w:rsidRDefault="00720C9E" w:rsidP="00551E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отсутствии в Архиве запрашиваемых сведений;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E22" w:rsidRDefault="00720C9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отказе в предоставлении муниципальной услуги.</w:t>
      </w:r>
    </w:p>
    <w:p w:rsidR="009E3695" w:rsidRDefault="009E3695" w:rsidP="002B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1F4" w:rsidRPr="002B31F4" w:rsidRDefault="00120E22" w:rsidP="002B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31F4" w:rsidRPr="002B31F4">
        <w:rPr>
          <w:rFonts w:ascii="Times New Roman" w:eastAsia="Times New Roman" w:hAnsi="Times New Roman" w:cs="Times New Roman"/>
          <w:b/>
          <w:bCs/>
          <w:sz w:val="28"/>
          <w:szCs w:val="28"/>
        </w:rPr>
        <w:t>2.7. Требования к местам предоставления</w:t>
      </w:r>
    </w:p>
    <w:p w:rsidR="00120E22" w:rsidRDefault="002B31F4" w:rsidP="00D14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1F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91265" w:rsidRPr="00D14A2D" w:rsidRDefault="00791265" w:rsidP="00D14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9F4" w:rsidRPr="003F19F4" w:rsidRDefault="00120E22" w:rsidP="003F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F19F4" w:rsidRPr="003F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местной администрации, предназначенные для предоставления муниципальной услуги, обозначаются соответствующими табличками с указанием номера кабинета,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заявителей.</w:t>
      </w:r>
    </w:p>
    <w:p w:rsidR="003F19F4" w:rsidRPr="003F19F4" w:rsidRDefault="003F19F4" w:rsidP="003F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заявителей осуществляется в рабочих кабинетах местной администрации.</w:t>
      </w:r>
    </w:p>
    <w:p w:rsidR="003F19F4" w:rsidRPr="003F19F4" w:rsidRDefault="003F19F4" w:rsidP="003F1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E7444C" w:rsidRPr="00E7444C" w:rsidRDefault="00E7444C" w:rsidP="000F7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sz w:val="28"/>
          <w:szCs w:val="28"/>
        </w:rPr>
        <w:t>В местах информирования заявителей размещаются информационные стенды с информацией, предусмотренной абзацами вторым – седьмым пункта 8 настоящего административного регламента.</w:t>
      </w:r>
    </w:p>
    <w:p w:rsidR="00E7444C" w:rsidRPr="00E7444C" w:rsidRDefault="00E7444C" w:rsidP="000F77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самостоятельного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 услуга с учетом ограничений их жизнедеятельности;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 xml:space="preserve">допуск </w:t>
      </w:r>
      <w:proofErr w:type="spellStart"/>
      <w:r w:rsidRPr="00E7444C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E7444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7444C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E744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444C" w:rsidRPr="00E7444C" w:rsidRDefault="00E7444C" w:rsidP="000F77AC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44C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E7444C" w:rsidRPr="00E7444C" w:rsidRDefault="00E7444C" w:rsidP="000F7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7444C" w:rsidRPr="00E7444C" w:rsidRDefault="00E7444C" w:rsidP="000F77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4C">
        <w:rPr>
          <w:rFonts w:ascii="Times New Roman" w:hAnsi="Times New Roman" w:cs="Times New Roman"/>
          <w:sz w:val="28"/>
          <w:szCs w:val="28"/>
        </w:rPr>
        <w:t>Помещения МФЦ, предназначенные для предоставления муниципальной услуги,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1376.</w:t>
      </w:r>
    </w:p>
    <w:p w:rsidR="00660670" w:rsidRDefault="00660670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670" w:rsidRPr="00660670" w:rsidRDefault="00660670" w:rsidP="0066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70">
        <w:rPr>
          <w:rFonts w:ascii="Times New Roman" w:eastAsia="Times New Roman" w:hAnsi="Times New Roman" w:cs="Times New Roman"/>
          <w:b/>
          <w:bCs/>
          <w:sz w:val="28"/>
          <w:szCs w:val="28"/>
        </w:rPr>
        <w:t>2.8. Показатели доступности и качества</w:t>
      </w:r>
    </w:p>
    <w:p w:rsidR="00660670" w:rsidRDefault="00660670" w:rsidP="0066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067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91265" w:rsidRPr="00660670" w:rsidRDefault="00791265" w:rsidP="0066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2F86" w:rsidRPr="00672F86" w:rsidRDefault="00120E22" w:rsidP="000F7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2F86" w:rsidRPr="00672F86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1) 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2) обеспечение заявителям возможности обращения за предоставлением муниципальной услуги через представителя;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3) обеспечение заявителям возможности взаимодействия с </w:t>
      </w:r>
      <w:r w:rsidR="00734111">
        <w:rPr>
          <w:rFonts w:ascii="Times New Roman" w:eastAsia="Times New Roman" w:hAnsi="Times New Roman" w:cs="Times New Roman"/>
          <w:sz w:val="28"/>
          <w:szCs w:val="28"/>
        </w:rPr>
        <w:t>Архивом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(функций):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муниципальной услуги и обеспечение возможности их копирования и заполнения в электронной форме;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обеспечение заявителям возможности направлять запросы о предоставлении муниципальной услуги (заявления с прилагаемыми к ним документами) в электронной форме;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и Единого портала государственных и муниципальных услуг (функций) мониторинг хода движения дела заявителя;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4) предоставление заявителям возможности получения муниципальной услуги в МФЦ;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5) безвозмездность предоставления муниципальной услуги.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08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1) отсутствие случаев нарушения сроков при предоставлении муниципальной услуги;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2) отсутствие случаев удовлетворения в судебном порядке заявлений заявителей, оспаривающих решения и действия (бездействие) </w:t>
      </w:r>
      <w:r w:rsidR="001606C8">
        <w:rPr>
          <w:rFonts w:ascii="Times New Roman" w:eastAsia="Times New Roman" w:hAnsi="Times New Roman" w:cs="Times New Roman"/>
          <w:sz w:val="28"/>
          <w:szCs w:val="28"/>
        </w:rPr>
        <w:t>Архива, его сотрудников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2F86" w:rsidRPr="00672F86" w:rsidRDefault="00672F86" w:rsidP="00672F8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86">
        <w:rPr>
          <w:rFonts w:ascii="Times New Roman" w:eastAsia="Times New Roman" w:hAnsi="Times New Roman" w:cs="Times New Roman"/>
          <w:sz w:val="28"/>
          <w:szCs w:val="28"/>
        </w:rPr>
        <w:t>3) отсутствие случаев назначения административных наказан</w:t>
      </w:r>
      <w:r w:rsidR="00E0590F">
        <w:rPr>
          <w:rFonts w:ascii="Times New Roman" w:eastAsia="Times New Roman" w:hAnsi="Times New Roman" w:cs="Times New Roman"/>
          <w:sz w:val="28"/>
          <w:szCs w:val="28"/>
        </w:rPr>
        <w:t xml:space="preserve">ий в отношении должностных лиц </w:t>
      </w:r>
      <w:r w:rsidR="001606C8"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Pr="00672F86"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законодательства об организации предоставления государственных и муниципальных услуг.</w:t>
      </w:r>
    </w:p>
    <w:p w:rsidR="00120E22" w:rsidRPr="00120E22" w:rsidRDefault="00120E22" w:rsidP="00672F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7C6" w:rsidRPr="00C327C6" w:rsidRDefault="00120E22" w:rsidP="00C3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27C6" w:rsidRPr="00C327C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C327C6" w:rsidRPr="00C327C6">
        <w:rPr>
          <w:rFonts w:ascii="Times New Roman" w:eastAsia="Times New Roman" w:hAnsi="Times New Roman" w:cs="Times New Roman"/>
          <w:b/>
          <w:bCs/>
          <w:sz w:val="28"/>
          <w:szCs w:val="28"/>
        </w:rPr>
        <w:t>. Административные процедуры</w:t>
      </w: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289"/>
      <w:bookmarkEnd w:id="1"/>
      <w:r w:rsidRPr="00C327C6">
        <w:rPr>
          <w:rFonts w:ascii="Times New Roman" w:eastAsia="Times New Roman" w:hAnsi="Times New Roman" w:cs="Times New Roman"/>
          <w:b/>
          <w:bCs/>
          <w:sz w:val="28"/>
          <w:szCs w:val="28"/>
        </w:rPr>
        <w:t>3.1. Регистрация запроса заявителя о предоставлении</w:t>
      </w:r>
    </w:p>
    <w:p w:rsidR="00C327C6" w:rsidRPr="00C327C6" w:rsidRDefault="00C327C6" w:rsidP="00C32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7C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20E22" w:rsidRDefault="00C327C6" w:rsidP="00C327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20E22" w:rsidRPr="0012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Основанием для начала административной процедуры является поступление в Архив запроса (заявления) о предоставлении муниципальной услуги.</w:t>
      </w:r>
    </w:p>
    <w:p w:rsidR="006D6CFE" w:rsidRDefault="00106A0F" w:rsidP="006D6CFE">
      <w:pPr>
        <w:shd w:val="clear" w:color="auto" w:fill="FFFFFF"/>
        <w:spacing w:after="0" w:line="240" w:lineRule="auto"/>
        <w:ind w:firstLine="709"/>
        <w:jc w:val="both"/>
      </w:pP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регистрации запроса заявителя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Архива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прием документов, в срок, указанный в пункте </w:t>
      </w:r>
      <w:r w:rsidR="000F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проверяет полноту и правильность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полученных документов и устанавливает наличие или отсутствие оснований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6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отказа в приеме документов, необходимых для пред</w:t>
      </w:r>
      <w:r w:rsidR="00D12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оставления муниципальной услуги.</w:t>
      </w:r>
    </w:p>
    <w:p w:rsidR="006D6CFE" w:rsidRPr="006D6CFE" w:rsidRDefault="00AC17F5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6CFE" w:rsidRPr="006D6CFE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 (пункт </w:t>
      </w:r>
      <w:r w:rsidR="005309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6CFE" w:rsidRPr="006D6CF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6D6CFE">
        <w:rPr>
          <w:rFonts w:ascii="Times New Roman" w:eastAsia="Times New Roman" w:hAnsi="Times New Roman" w:cs="Times New Roman"/>
          <w:sz w:val="28"/>
          <w:szCs w:val="28"/>
        </w:rPr>
        <w:t>специалист Архива</w:t>
      </w:r>
      <w:r w:rsidR="006D6CFE" w:rsidRPr="006D6CFE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документов, подготавливает уведомление об этом. В уведомлении указывается конкретное основание для отказа в приеме документов с разъяснением, в чем оно состоит.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отказе в приеме документов подписывается </w:t>
      </w:r>
      <w:r w:rsidR="003C3773">
        <w:rPr>
          <w:rFonts w:ascii="Times New Roman" w:eastAsia="Times New Roman" w:hAnsi="Times New Roman" w:cs="Times New Roman"/>
          <w:sz w:val="28"/>
          <w:szCs w:val="28"/>
        </w:rPr>
        <w:t>руководителем Архива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 xml:space="preserve"> и вручается заявителю или его представителю лично (в случае его явки) либо направляется заявителю: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>почтовым отправлением – если заявитель обратился за получением муниципальной услуги лично в местную администрацию</w:t>
      </w:r>
      <w:r w:rsidR="003C3773">
        <w:rPr>
          <w:rFonts w:ascii="Times New Roman" w:eastAsia="Times New Roman" w:hAnsi="Times New Roman" w:cs="Times New Roman"/>
          <w:sz w:val="28"/>
          <w:szCs w:val="28"/>
        </w:rPr>
        <w:t>, Архив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lastRenderedPageBreak/>
        <w:t>посредством почтового отправления. При этом заявителю возвращаются представленные им документы;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>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портал адресной системы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портал адресной системы;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>через МФЦ – если заявитель обратился за получением муниципальной услуги через МФЦ;</w:t>
      </w:r>
    </w:p>
    <w:p w:rsidR="006D6CFE" w:rsidRPr="006D6CFE" w:rsidRDefault="006D6CFE" w:rsidP="006D6CFE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sz w:val="28"/>
          <w:szCs w:val="28"/>
        </w:rPr>
        <w:t>любым из способов, предусмотренных настоящ</w:t>
      </w:r>
      <w:r w:rsidR="00013B9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013B9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>, или по электронной почте – если заявитель указал на такой способ в запросе</w:t>
      </w:r>
      <w:r w:rsidR="00444B41">
        <w:rPr>
          <w:rFonts w:ascii="Times New Roman" w:eastAsia="Times New Roman" w:hAnsi="Times New Roman" w:cs="Times New Roman"/>
          <w:sz w:val="28"/>
          <w:szCs w:val="28"/>
        </w:rPr>
        <w:t xml:space="preserve"> (заявлении)</w:t>
      </w:r>
      <w:r w:rsidRPr="006D6C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48D" w:rsidRPr="0099348D" w:rsidRDefault="006D6CFE" w:rsidP="0099348D">
      <w:pPr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D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348D" w:rsidRPr="0099348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 </w:t>
      </w:r>
      <w:r w:rsidR="0099348D">
        <w:rPr>
          <w:rFonts w:ascii="Times New Roman" w:eastAsia="Times New Roman" w:hAnsi="Times New Roman" w:cs="Times New Roman"/>
          <w:sz w:val="28"/>
          <w:szCs w:val="28"/>
        </w:rPr>
        <w:t>специалист Архива</w:t>
      </w:r>
      <w:r w:rsidR="0099348D" w:rsidRPr="0099348D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документов, регистрирует запрос заявителя, поступивший на бумажном носителе, в Архангельской региональной системе исполнения регламентов и направляет его ответственному исполнителю.</w:t>
      </w:r>
    </w:p>
    <w:p w:rsidR="0024232F" w:rsidRDefault="0099348D" w:rsidP="0024232F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отсутствия оснований для отказа в приеме документов  </w:t>
      </w:r>
      <w:r w:rsidR="00533CD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Архива</w:t>
      </w:r>
      <w:r w:rsidRPr="0099348D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прием документов</w:t>
      </w:r>
      <w:r w:rsidR="0024232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4232F" w:rsidRDefault="0099348D" w:rsidP="0024232F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</w:pPr>
      <w:r w:rsidRPr="0099348D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принимает запрос заявителя, поступивший 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</w:t>
      </w:r>
      <w:r w:rsidR="0024232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9348D" w:rsidRDefault="0024232F" w:rsidP="0024232F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направляет заявителю, представившему запрос о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через Архангельский региональный портал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(функций) или Единый портал государственных и муниципальных услуг (функций),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 приеме и регистрации запроса</w:t>
      </w:r>
      <w:r w:rsidR="00646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(заявления)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4232F">
        <w:rPr>
          <w:rFonts w:ascii="Times New Roman" w:eastAsia="Calibri" w:hAnsi="Times New Roman" w:cs="Times New Roman"/>
          <w:sz w:val="28"/>
          <w:szCs w:val="28"/>
          <w:lang w:eastAsia="ru-RU"/>
        </w:rPr>
        <w:cr/>
      </w:r>
    </w:p>
    <w:p w:rsidR="008C6554" w:rsidRPr="0099348D" w:rsidRDefault="008C6554" w:rsidP="00BB4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5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запроса</w:t>
      </w:r>
    </w:p>
    <w:p w:rsidR="006D6CFE" w:rsidRDefault="006D6CFE" w:rsidP="009934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F45" w:rsidRDefault="00F61F45" w:rsidP="00732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Основанием для начала выполнения административной процедуры является регистрация запроса заявителя о предостав</w:t>
      </w:r>
      <w:r w:rsidR="004A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муниципальной услуги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1F45" w:rsidRDefault="00F61F45" w:rsidP="00732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Архива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за рассмотрение вопроса о предоставлении муниципальной услуги, работу с документами в срок, предусмотренный пункт</w:t>
      </w:r>
      <w:r w:rsidR="00A5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8ED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регламента,</w:t>
      </w:r>
      <w:r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наличие или отсутствие оснований для отказа в предоставлении муниципальной услуги; </w:t>
      </w:r>
    </w:p>
    <w:p w:rsidR="00F61F45" w:rsidRDefault="00F51D8E" w:rsidP="00732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наличия оснований для отказа в предоставления муниципальной услуги, предусмотренных пункт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</w:t>
      </w:r>
      <w:r w:rsidR="00A54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Архива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рассмотрение вопроса о предоставлении муниципальной услуги, работу с 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документами подготавливает письмо с мотивированным отказом в предоставлении информации. </w:t>
      </w:r>
    </w:p>
    <w:p w:rsidR="00F1408A" w:rsidRPr="00F1408A" w:rsidRDefault="00544486" w:rsidP="00641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 предоставлении муниципальной услуги, предусмотренных пункт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8B0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Архива</w:t>
      </w:r>
      <w:r w:rsidR="00F61F45" w:rsidRPr="00F6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ответственный за рассмотрение вопроса о предоставлении муниципальной услуги, </w:t>
      </w:r>
      <w:r w:rsidR="00F1408A"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срочность запроса и осуществляет сортировку всех запросов по ха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рактеру дальнейшего исполнения:</w:t>
      </w:r>
      <w:r w:rsidR="0064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на исполнение</w:t>
      </w:r>
      <w:r w:rsidR="00BB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непрофильные запросы</w:t>
      </w:r>
      <w:r w:rsidR="00BB2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08A"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запросы, требующие получения от зая</w:t>
      </w:r>
      <w:r w:rsid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вителя дополнительных сведений.</w:t>
      </w:r>
      <w:proofErr w:type="gramEnd"/>
    </w:p>
    <w:p w:rsidR="00F1408A" w:rsidRPr="00F1408A" w:rsidRDefault="00F1408A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запросов осуществляется в электронной базе данных должностным лицом, ответственным за регистрацию запросов.</w:t>
      </w:r>
    </w:p>
    <w:p w:rsidR="00F1408A" w:rsidRDefault="00F1408A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 считается юридическим фактом, являющимся основанием для начала действий по предоставлению муниципальной услуги.</w:t>
      </w:r>
    </w:p>
    <w:p w:rsidR="003146CE" w:rsidRPr="003146CE" w:rsidRDefault="003146CE" w:rsidP="00314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запрос поступает на исполнение специалисту – исполнителю запроса. Передача запросов на исполнение конкретным исполнителем осуществляется в течение одного рабочего дня после рассмотр</w:t>
      </w:r>
      <w:r w:rsidR="0032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3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46CE" w:rsidRPr="003146CE" w:rsidRDefault="002B4680" w:rsidP="00314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146CE" w:rsidRPr="0031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запроса осуществляется по научно-справочному аппарату и документам, находящимся на хранении в Архиве.</w:t>
      </w:r>
    </w:p>
    <w:p w:rsidR="00D63AF6" w:rsidRDefault="00D63AF6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 оформляет ответы на запросы в виде архивной справки, архивной выписки, архивной копии, информационного письма.</w:t>
      </w:r>
    </w:p>
    <w:p w:rsidR="00C13E76" w:rsidRDefault="00C13E76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3E76">
        <w:t xml:space="preserve"> 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Архивная справка оформляется на бланке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 содержит название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Архивная справка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информацию по теме запроса с указанием архивных шифров и номеров листов единиц хранения тех архивных документов, на основании которых она составлена. Архивная справка заверяется руководителем архива либо уполномоченным им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E76" w:rsidRPr="00C13E76" w:rsidRDefault="00C13E76" w:rsidP="00C13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архивной справке, объем которой превышает один лист, все листы должны быть прошиты, пронумерованы, скреплены подписью и печатью. Архивная справка (последний лист) подписывается руководителем </w:t>
      </w:r>
      <w:r w:rsidR="0096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или уполномоченным им должностным лицом и заверяется:</w:t>
      </w:r>
    </w:p>
    <w:p w:rsidR="00C13E76" w:rsidRPr="00C13E76" w:rsidRDefault="00C13E76" w:rsidP="00C13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печатью </w:t>
      </w:r>
      <w:r w:rsidR="0096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для использования на территории Российской Федерации;</w:t>
      </w:r>
    </w:p>
    <w:p w:rsidR="00C13E76" w:rsidRDefault="00C13E76" w:rsidP="00C13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гербовой печатью, а при ее отсутствии - печатью, определенной уставом </w:t>
      </w:r>
      <w:r w:rsidR="0040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3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для направления за пределы Российской Федерации.</w:t>
      </w:r>
    </w:p>
    <w:p w:rsidR="0034250F" w:rsidRPr="0034250F" w:rsidRDefault="0034250F" w:rsidP="0034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250F">
        <w:t xml:space="preserve"> 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Архивная выписка оформляется на бланке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с обозначением названия (</w:t>
      </w:r>
      <w:r w:rsidR="0034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Архивная выписка</w:t>
      </w:r>
      <w:r w:rsidR="0034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дословно воспроизводит часть текста архивного документа, относящийся к определенному факту, событию, лицу, с указанием архивного шифра и номеров листов единицы хранения. Архивная выписка заверяется руководителем архива или органа местного самоуправления либо уполномоченным им лицом.</w:t>
      </w:r>
    </w:p>
    <w:p w:rsidR="0034250F" w:rsidRPr="0034250F" w:rsidRDefault="0034250F" w:rsidP="0034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и конец каждого извлечения из архивного документа, а также пропуски в его тексте отдельных слов обозначаются в архивной выписке многоточием. Особенности текста архивного документа, воспроизводимого в архивной выписке, оговариваются так же как к тексту архивной справки.</w:t>
      </w:r>
    </w:p>
    <w:p w:rsidR="0034250F" w:rsidRDefault="0034250F" w:rsidP="00342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архивной выписки осуществляется по аналогии с архивной справкой, оформление которой предусмотрено пунктом 46.9 Правил.</w:t>
      </w:r>
    </w:p>
    <w:p w:rsidR="003146CE" w:rsidRDefault="00AA182C" w:rsidP="00F14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1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Архивная копия дословно воспроизводит текст архивного документа или его изображение, с указанием архивного шифра.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E2E" w:rsidRPr="009F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Архивная копия заверяется руководителем </w:t>
      </w:r>
      <w:r w:rsidR="009F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F5E2E" w:rsidRPr="009F5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либо уполномоченным им лицом.</w:t>
      </w:r>
    </w:p>
    <w:p w:rsidR="00536583" w:rsidRPr="00536583" w:rsidRDefault="00536583" w:rsidP="00536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и заверение архивной копии осуществляется:</w:t>
      </w:r>
    </w:p>
    <w:p w:rsidR="00536583" w:rsidRPr="00536583" w:rsidRDefault="00536583" w:rsidP="00536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бумажном носителе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аналогии с архивной справкой, оформление которой предусмотрено пунктом 46.9 Правил. При этом архивный шифр каждого листа архивного документа должен быть проставлен на обороте соответствующего листа архивной копии;</w:t>
      </w:r>
    </w:p>
    <w:p w:rsidR="006D6CFE" w:rsidRDefault="00536583" w:rsidP="00536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электронной копии документа, подписанной электронной подписью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или уполномоченного им должностного лица. Имя файла электронной копии документа должно содержать архивный шифр документа.</w:t>
      </w:r>
    </w:p>
    <w:p w:rsidR="00115374" w:rsidRPr="00115374" w:rsidRDefault="00115374" w:rsidP="00115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5374">
        <w:t xml:space="preserve"> 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письмо оформляется на бланке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рхива и содержит ответ о наличии (отсутствии)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рхиве архивных документов по теме запроса или сведения об их местонахождении, или о пересылке запроса по принадлежности в соответствующую организацию.</w:t>
      </w:r>
    </w:p>
    <w:p w:rsidR="00115374" w:rsidRDefault="00115374" w:rsidP="00115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письмо подписывается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рхива или уполномоченным им должностным лицом.</w:t>
      </w:r>
    </w:p>
    <w:p w:rsidR="00F22D37" w:rsidRDefault="00F22D37" w:rsidP="006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D8E" w:rsidRDefault="00F51D8E" w:rsidP="006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E07" w:rsidRPr="00417E07" w:rsidRDefault="00417E07" w:rsidP="00417E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7E07">
        <w:rPr>
          <w:rFonts w:ascii="Times New Roman" w:eastAsia="Times New Roman" w:hAnsi="Times New Roman" w:cs="Times New Roman"/>
          <w:b/>
          <w:bCs/>
          <w:sz w:val="28"/>
          <w:szCs w:val="28"/>
        </w:rPr>
        <w:t>3.3. Выдача заявителю результата предоставления</w:t>
      </w:r>
    </w:p>
    <w:p w:rsidR="00417E07" w:rsidRPr="00417E07" w:rsidRDefault="00417E07" w:rsidP="00417E0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7E0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417E07" w:rsidRDefault="00417E07" w:rsidP="001153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86F" w:rsidRPr="0068486F" w:rsidRDefault="0068486F" w:rsidP="006848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подготовка и подписание документов, предусмотренных пункт</w:t>
      </w:r>
      <w:r w:rsidR="008B0A94">
        <w:rPr>
          <w:rFonts w:ascii="Times New Roman" w:eastAsia="Times New Roman" w:hAnsi="Times New Roman" w:cs="Times New Roman"/>
          <w:sz w:val="28"/>
          <w:szCs w:val="28"/>
        </w:rPr>
        <w:t>ом 30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(далее – результат предоставления муниципальной услуги).</w:t>
      </w:r>
    </w:p>
    <w:p w:rsidR="0068486F" w:rsidRPr="0068486F" w:rsidRDefault="0068486F" w:rsidP="0068486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1F81">
        <w:rPr>
          <w:rFonts w:ascii="Times New Roman" w:eastAsia="Times New Roman" w:hAnsi="Times New Roman" w:cs="Times New Roman"/>
          <w:sz w:val="28"/>
          <w:szCs w:val="28"/>
        </w:rPr>
        <w:t>Специалист Архива</w:t>
      </w:r>
      <w:r w:rsidRPr="0068486F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документов, вручает результат предоставления муниципальной услуги заявителю или его представителю лично (в случае его явки) либо направляет заявителю:</w:t>
      </w:r>
    </w:p>
    <w:p w:rsidR="0068486F" w:rsidRPr="0068486F" w:rsidRDefault="0068486F" w:rsidP="0068486F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486F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почтовым отправлением – если заявитель обратился за получением муниципальной услуги лично в местную администрацию или посредством почтового отправления;</w:t>
      </w:r>
    </w:p>
    <w:p w:rsidR="0068486F" w:rsidRP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портал адресной системы – если заявитель обратился за получением муниципальной услуги через Архангельский региональный портал государственных и муниципальных услуг (функций), Единый портал государственных и муниципальных услуг (функций) или портал адресной системы;</w:t>
      </w:r>
    </w:p>
    <w:p w:rsidR="0068486F" w:rsidRP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через МФЦ – если заявитель обратился за получением муниципальной услуги через МФЦ;</w:t>
      </w:r>
    </w:p>
    <w:p w:rsidR="0068486F" w:rsidRP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lastRenderedPageBreak/>
        <w:t>любым из способов, предусмотренных абзацами первым – четвертым настоящего пункта, если заявитель указал на такой способ в запросе.</w:t>
      </w:r>
    </w:p>
    <w:p w:rsidR="0068486F" w:rsidRPr="0068486F" w:rsidRDefault="00CB1029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8486F" w:rsidRPr="0068486F">
        <w:rPr>
          <w:rFonts w:ascii="Times New Roman" w:eastAsia="Times New Roman" w:hAnsi="Times New Roman" w:cs="Times New Roman"/>
          <w:sz w:val="28"/>
          <w:szCs w:val="28"/>
        </w:rPr>
        <w:t>. В случае выявления заявителем в полученных документах опечаток и (или) ошибок заявитель представляет в</w:t>
      </w:r>
      <w:r w:rsidR="00D0385B">
        <w:rPr>
          <w:rFonts w:ascii="Times New Roman" w:eastAsia="Times New Roman" w:hAnsi="Times New Roman" w:cs="Times New Roman"/>
          <w:sz w:val="28"/>
          <w:szCs w:val="28"/>
        </w:rPr>
        <w:t xml:space="preserve"> Архив</w:t>
      </w:r>
      <w:r w:rsidR="0068486F" w:rsidRPr="0068486F">
        <w:rPr>
          <w:rFonts w:ascii="Times New Roman" w:eastAsia="Times New Roman" w:hAnsi="Times New Roman" w:cs="Times New Roman"/>
          <w:sz w:val="28"/>
          <w:szCs w:val="28"/>
        </w:rPr>
        <w:t xml:space="preserve"> одним из способов, предусмотренных </w:t>
      </w:r>
      <w:r w:rsidR="0068486F" w:rsidRPr="00F342B8"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 w:rsidR="00F3095A" w:rsidRPr="00F342B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8486F" w:rsidRPr="00F342B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заявление в свободной форме об исправлении </w:t>
      </w:r>
      <w:r w:rsidR="0068486F" w:rsidRPr="0068486F">
        <w:rPr>
          <w:rFonts w:ascii="Times New Roman" w:eastAsia="Times New Roman" w:hAnsi="Times New Roman" w:cs="Times New Roman"/>
          <w:sz w:val="28"/>
          <w:szCs w:val="28"/>
        </w:rPr>
        <w:t>таких опечаток и (или) ошибок.</w:t>
      </w:r>
    </w:p>
    <w:p w:rsidR="0068486F" w:rsidRPr="0068486F" w:rsidRDefault="0068486F" w:rsidP="0068486F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68486F" w:rsidRDefault="0068486F" w:rsidP="0068486F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86F">
        <w:rPr>
          <w:rFonts w:ascii="Times New Roman" w:eastAsia="Times New Roman" w:hAnsi="Times New Roman" w:cs="Times New Roman"/>
          <w:sz w:val="28"/>
          <w:szCs w:val="28"/>
        </w:rPr>
        <w:t>В случае выявления допущенных опечаток и (или) ошибок в выданных документах ответственный исполнитель осуществляет их замену в срок, не превышающий пяти рабочих дней со дня поступления соответствующего заявления.</w:t>
      </w:r>
    </w:p>
    <w:p w:rsidR="0095101C" w:rsidRPr="0095101C" w:rsidRDefault="00544486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CC0A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101C" w:rsidRPr="0095101C">
        <w:rPr>
          <w:rFonts w:ascii="Times New Roman" w:eastAsia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не допускается в случаях:</w:t>
      </w:r>
    </w:p>
    <w:p w:rsidR="0095101C" w:rsidRPr="0095101C" w:rsidRDefault="0095101C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01C">
        <w:rPr>
          <w:rFonts w:ascii="Times New Roman" w:eastAsia="Times New Roman" w:hAnsi="Times New Roman" w:cs="Times New Roman"/>
          <w:sz w:val="28"/>
          <w:szCs w:val="28"/>
        </w:rPr>
        <w:t>изменения содержания документов, являющихся результатом предоставления муниципальной услуги;</w:t>
      </w:r>
    </w:p>
    <w:p w:rsidR="0095101C" w:rsidRDefault="0095101C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01C">
        <w:rPr>
          <w:rFonts w:ascii="Times New Roman" w:eastAsia="Times New Roman" w:hAnsi="Times New Roman" w:cs="Times New Roman"/>
          <w:sz w:val="28"/>
          <w:szCs w:val="28"/>
        </w:rPr>
        <w:t>внесения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F6792" w:rsidRPr="0095101C" w:rsidRDefault="00BF6792" w:rsidP="0095101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/>
          <w:bCs/>
          <w:sz w:val="28"/>
          <w:szCs w:val="28"/>
        </w:rPr>
        <w:t>IV. Контроль за исполнением административного регламента</w:t>
      </w: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45FA" w:rsidRPr="00EF45FA" w:rsidRDefault="00F3095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административного регламента осуществляется </w:t>
      </w:r>
      <w:r w:rsidR="008B0A94">
        <w:rPr>
          <w:rFonts w:ascii="Times New Roman" w:eastAsia="Times New Roman" w:hAnsi="Times New Roman" w:cs="Times New Roman"/>
          <w:bCs/>
          <w:sz w:val="28"/>
          <w:szCs w:val="28"/>
        </w:rPr>
        <w:t>начальником управления культуры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следующих формах:</w:t>
      </w: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текущее наблюдение за выполнением </w:t>
      </w:r>
      <w:r w:rsidR="00CC0ABB">
        <w:rPr>
          <w:rFonts w:ascii="Times New Roman" w:eastAsia="Times New Roman" w:hAnsi="Times New Roman" w:cs="Times New Roman"/>
          <w:bCs/>
          <w:sz w:val="28"/>
          <w:szCs w:val="28"/>
        </w:rPr>
        <w:t>специалистами Архива</w:t>
      </w: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административных действий при предоставлении муниципальной услуги;</w:t>
      </w:r>
    </w:p>
    <w:p w:rsidR="00EF45FA" w:rsidRPr="00EF45FA" w:rsidRDefault="00EF45FA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>рассмотрение жалоб на решения, действия (бездействие) должностных лиц, выполняющих административные действия при предоставлении муниципальной услуги.</w:t>
      </w:r>
    </w:p>
    <w:p w:rsidR="00EF45FA" w:rsidRPr="00EF45FA" w:rsidRDefault="00DB1966" w:rsidP="00EF45F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Обязанности </w:t>
      </w:r>
      <w:r w:rsidR="000B4FC0">
        <w:rPr>
          <w:rFonts w:ascii="Times New Roman" w:eastAsia="Times New Roman" w:hAnsi="Times New Roman" w:cs="Times New Roman"/>
          <w:bCs/>
          <w:sz w:val="28"/>
          <w:szCs w:val="28"/>
        </w:rPr>
        <w:t>специалистов Архива</w:t>
      </w:r>
      <w:r w:rsidR="00EF45FA"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инструкциях.</w:t>
      </w:r>
    </w:p>
    <w:p w:rsidR="0095101C" w:rsidRPr="0068486F" w:rsidRDefault="00EF45FA" w:rsidP="009828E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Решения </w:t>
      </w:r>
      <w:r w:rsidR="00DB1966">
        <w:rPr>
          <w:rFonts w:ascii="Times New Roman" w:eastAsia="Times New Roman" w:hAnsi="Times New Roman" w:cs="Times New Roman"/>
          <w:bCs/>
          <w:sz w:val="28"/>
          <w:szCs w:val="28"/>
        </w:rPr>
        <w:t>руководителя Архива</w:t>
      </w:r>
      <w:r w:rsidRPr="00EF45F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быть оспорены в порядке, предусмотренном Федеральным законом от 27 июля 2010 года № 210-ФЗ «Об организации предоставления государственных и муниципальны</w:t>
      </w:r>
      <w:r w:rsidR="009828ED">
        <w:rPr>
          <w:rFonts w:ascii="Times New Roman" w:eastAsia="Times New Roman" w:hAnsi="Times New Roman" w:cs="Times New Roman"/>
          <w:bCs/>
          <w:sz w:val="28"/>
          <w:szCs w:val="28"/>
        </w:rPr>
        <w:t>х услуг», и в судебном порядке.</w:t>
      </w:r>
    </w:p>
    <w:p w:rsidR="00120E22" w:rsidRPr="00120E22" w:rsidRDefault="00120E22" w:rsidP="00800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8ED" w:rsidRPr="009828ED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8E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9828ED">
        <w:rPr>
          <w:rFonts w:ascii="Times New Roman" w:eastAsia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</w:t>
      </w:r>
    </w:p>
    <w:p w:rsidR="009828ED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8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действий (бездействия) местной администрации, </w:t>
      </w:r>
    </w:p>
    <w:p w:rsidR="00120E22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архива</w:t>
      </w:r>
    </w:p>
    <w:p w:rsidR="009828ED" w:rsidRPr="00120E22" w:rsidRDefault="009828ED" w:rsidP="009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>. Заявитель может обратиться с жалобой в случае нарушения стандарта предоставления муниципальной услуги, нарушения установленного порядка предоставления муниципальной услуги, включая: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 для предоставления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 для предоставления муниципальной услуги;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Архангельской области, муниципальными правовыми актами (в том числе настоящим административным регламентом);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7) отказ должностного лица </w:t>
      </w:r>
      <w:r w:rsidR="003602A3"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92713" w:rsidRP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>. Жалобы, указанные в пункте 5</w:t>
      </w:r>
      <w:r w:rsidR="00BE36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подаются:</w:t>
      </w:r>
    </w:p>
    <w:p w:rsidR="00292713" w:rsidRPr="008B0A94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1) на решения и действия (бездействие) </w:t>
      </w:r>
      <w:r w:rsidR="00A64118"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 w:rsidR="008C380C">
        <w:rPr>
          <w:rFonts w:ascii="Times New Roman" w:eastAsia="Times New Roman" w:hAnsi="Times New Roman" w:cs="Times New Roman"/>
          <w:sz w:val="28"/>
          <w:szCs w:val="28"/>
        </w:rPr>
        <w:t xml:space="preserve"> Архива</w:t>
      </w:r>
      <w:r w:rsidR="008C380C" w:rsidRPr="00292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414D5" w:rsidRPr="008B0A94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</w:t>
      </w:r>
      <w:r w:rsidR="00544486" w:rsidRPr="008B0A9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8B0A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2713" w:rsidRDefault="00292713" w:rsidP="0029271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94">
        <w:rPr>
          <w:rFonts w:ascii="Times New Roman" w:eastAsia="Times New Roman" w:hAnsi="Times New Roman" w:cs="Times New Roman"/>
          <w:sz w:val="28"/>
          <w:szCs w:val="28"/>
        </w:rPr>
        <w:t xml:space="preserve">2) на решения и действия (бездействие) </w:t>
      </w:r>
      <w:r w:rsidR="009414D5" w:rsidRPr="008B0A94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8C380C" w:rsidRPr="008B0A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14D5" w:rsidRPr="008B0A94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544486" w:rsidRPr="008B0A9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8C380C" w:rsidRPr="008B0A94">
        <w:rPr>
          <w:rFonts w:ascii="Times New Roman" w:eastAsia="Times New Roman" w:hAnsi="Times New Roman" w:cs="Times New Roman"/>
          <w:sz w:val="28"/>
          <w:szCs w:val="28"/>
        </w:rPr>
        <w:t xml:space="preserve"> – главе администрации </w:t>
      </w:r>
      <w:r w:rsidR="00544486" w:rsidRPr="008B0A9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«Приморский муниципальный район»;</w:t>
      </w:r>
    </w:p>
    <w:p w:rsidR="00822D2E" w:rsidRPr="00822D2E" w:rsidRDefault="00822D2E" w:rsidP="00822D2E">
      <w:pPr>
        <w:widowControl w:val="0"/>
        <w:suppressAutoHyphens/>
        <w:spacing w:after="0" w:line="240" w:lineRule="auto"/>
        <w:ind w:firstLine="72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822D2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решения и действия (бездействие) работника (кроме руководителя) МФЦ – руководителю многофункционального центра предоставления государственных и муниципальных услуг;</w:t>
      </w:r>
    </w:p>
    <w:p w:rsidR="00822D2E" w:rsidRPr="00822D2E" w:rsidRDefault="00822D2E" w:rsidP="00822D2E">
      <w:pPr>
        <w:widowControl w:val="0"/>
        <w:suppressAutoHyphens/>
        <w:spacing w:after="0" w:line="240" w:lineRule="auto"/>
        <w:ind w:firstLine="72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822D2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решения и действия (бездействие) руководителя МФЦ – министру связи и информационных технологий Архангельской области;</w:t>
      </w:r>
    </w:p>
    <w:p w:rsidR="00822D2E" w:rsidRPr="00822D2E" w:rsidRDefault="00822D2E" w:rsidP="00822D2E">
      <w:pPr>
        <w:widowControl w:val="0"/>
        <w:suppressAutoHyphens/>
        <w:spacing w:after="0" w:line="240" w:lineRule="auto"/>
        <w:ind w:firstLine="720"/>
        <w:jc w:val="both"/>
        <w:outlineLvl w:val="1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822D2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 решения и действия (бездействие) работника организации, </w:t>
      </w:r>
      <w:r w:rsidRPr="00822D2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привлекаемой МФЦ, – руководителю этой организации.</w:t>
      </w:r>
    </w:p>
    <w:p w:rsidR="00DD7C4A" w:rsidRDefault="00292713" w:rsidP="00822D2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7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48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27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2D2E" w:rsidRPr="00822D2E">
        <w:rPr>
          <w:rFonts w:ascii="Times New Roman" w:eastAsia="Times New Roman" w:hAnsi="Times New Roman" w:cs="Times New Roman"/>
          <w:sz w:val="28"/>
          <w:szCs w:val="28"/>
        </w:rPr>
        <w:t>Жалобы рассматриваются должностными лицами, указанными в пункте 5</w:t>
      </w:r>
      <w:r w:rsidR="00BE36E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2D2E" w:rsidRPr="00822D2E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в порядке, предусмотренном Федеральным законом от 27 июля 2010 года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администрации муниципального образования «Приморский муниципальный район», ее должностных лиц и муниципальных служащих, а также на решения и действия (бездействие) МФЦ, его работников, утвержденным постановлением администрации муниципального образования «Приморский муниципальный район» от 5 ноября 2019 года № 2361, и настоящим административным регламентом.</w:t>
      </w: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D2E" w:rsidRDefault="00822D2E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D2E" w:rsidRDefault="00822D2E" w:rsidP="00822D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C4A" w:rsidRDefault="00DD7C4A" w:rsidP="00120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94" w:rsidRDefault="008B0A94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486" w:rsidRDefault="00544486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736" w:rsidRPr="002C5736" w:rsidRDefault="006D1E70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ED0515"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736"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6D1E70" w:rsidRDefault="006D1E70" w:rsidP="00822D2E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«Предоставление архивных справок и копий </w:t>
      </w:r>
      <w:r w:rsidRPr="002C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архивных документов из муниципального архива»</w:t>
      </w:r>
    </w:p>
    <w:p w:rsidR="00822D2E" w:rsidRPr="002C5736" w:rsidRDefault="00822D2E" w:rsidP="006D1E70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учреждение «Приморский архив» </w:t>
      </w: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Приморского района Архангельской области</w:t>
      </w: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5736" w:rsidRPr="0000205C" w:rsidRDefault="002C5736" w:rsidP="002C5736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2C5736" w:rsidRPr="006437ED" w:rsidRDefault="002C5736" w:rsidP="002C57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7ED">
        <w:rPr>
          <w:rFonts w:ascii="Times New Roman" w:hAnsi="Times New Roman"/>
          <w:b/>
          <w:sz w:val="24"/>
          <w:szCs w:val="24"/>
        </w:rPr>
        <w:t xml:space="preserve">АНКЕТА–ЗАЯВЛЕНИЕ                        </w:t>
      </w:r>
    </w:p>
    <w:p w:rsidR="002C5736" w:rsidRDefault="002C5736" w:rsidP="002C5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исполнение архивной справки               </w:t>
      </w:r>
    </w:p>
    <w:p w:rsidR="002C5736" w:rsidRPr="0000205C" w:rsidRDefault="002C5736" w:rsidP="002C5736">
      <w:pPr>
        <w:spacing w:after="0" w:line="360" w:lineRule="auto"/>
        <w:jc w:val="center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ЛИЧНО    ПОЧТОЙ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995"/>
        <w:gridCol w:w="1870"/>
        <w:gridCol w:w="1784"/>
        <w:gridCol w:w="1922"/>
      </w:tblGrid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заявителя</w:t>
            </w:r>
          </w:p>
          <w:p w:rsidR="002C5736" w:rsidRPr="002C5736" w:rsidRDefault="002C5736" w:rsidP="002C5736">
            <w:pPr>
              <w:spacing w:line="360" w:lineRule="auto"/>
              <w:jc w:val="center"/>
              <w:rPr>
                <w:rFonts w:ascii="Times New Roman" w:hAnsi="Times New Roman"/>
                <w:bCs/>
                <w:sz w:val="12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4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Домашний адрес по регистрации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8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Номер телефона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10"/>
                <w:szCs w:val="24"/>
              </w:rPr>
            </w:pP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4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 xml:space="preserve">О чем запрашивается 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архивная справка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(подчеркнуть)</w:t>
            </w: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трудовом стаже, о заработной плате, о льготном стаже, о командировке в районы Крайнего Севера, </w:t>
            </w:r>
          </w:p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учебных курсах, больничные листы по беременности и родам, декретные отпуска</w:t>
            </w:r>
          </w:p>
        </w:tc>
      </w:tr>
      <w:tr w:rsidR="002C5736" w:rsidTr="002C5736">
        <w:tc>
          <w:tcPr>
            <w:tcW w:w="2087" w:type="pct"/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Дата рождения ребенка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(за запрашиваемый период)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12"/>
                <w:szCs w:val="24"/>
              </w:rPr>
            </w:pPr>
          </w:p>
        </w:tc>
        <w:tc>
          <w:tcPr>
            <w:tcW w:w="2913" w:type="pct"/>
            <w:gridSpan w:val="3"/>
          </w:tcPr>
          <w:p w:rsid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736" w:rsidTr="009822B3">
        <w:tc>
          <w:tcPr>
            <w:tcW w:w="208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места работы, 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Начало работы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Окончание работы</w:t>
            </w:r>
          </w:p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(дата)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736">
              <w:rPr>
                <w:rFonts w:ascii="Times New Roman" w:hAnsi="Times New Roman"/>
                <w:bCs/>
                <w:sz w:val="24"/>
                <w:szCs w:val="24"/>
              </w:rPr>
              <w:t>За какие годы запрашивается</w:t>
            </w:r>
          </w:p>
        </w:tc>
      </w:tr>
      <w:tr w:rsidR="002C5736" w:rsidTr="009822B3">
        <w:tc>
          <w:tcPr>
            <w:tcW w:w="208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2C5736" w:rsidRPr="002C5736" w:rsidRDefault="002C5736" w:rsidP="003E011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C5736" w:rsidRDefault="002C5736" w:rsidP="002C573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2" w:name="_Hlk95921775"/>
    </w:p>
    <w:p w:rsidR="002C5736" w:rsidRDefault="002C5736" w:rsidP="002C573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 20_____ года                  Подпись ____________________________</w:t>
      </w:r>
    </w:p>
    <w:p w:rsidR="002C5736" w:rsidRPr="00B6774C" w:rsidRDefault="002C5736" w:rsidP="002C57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2C5736" w:rsidRPr="00B6774C" w:rsidRDefault="002C5736" w:rsidP="002C5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заполняя настоящее заявление, в соответствии с Федеральным законом от 27.08.2006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152-ФЗ «О персональных данных», даю согласие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архиву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обработку своих персональных данных: фамилии, имени, отчества,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паспорта, даты рождения, адреса пропис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и проживания, номера телефон в следующих целях предоставления мне услуг/работ;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мой адрес уведомлений, касающих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предоставляемых услуг/работ,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направление ответов на мои запросы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мой адрес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касающегося моего запроса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5736" w:rsidRPr="00B6774C" w:rsidRDefault="002C5736" w:rsidP="002C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390D47" w:rsidRPr="00390D47" w:rsidRDefault="002C5736" w:rsidP="002C57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982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B6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</w:t>
      </w:r>
      <w:bookmarkEnd w:id="2"/>
    </w:p>
    <w:sectPr w:rsidR="00390D47" w:rsidRPr="0039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25C329" w15:done="0"/>
  <w15:commentEx w15:paraId="747ED642" w15:paraIdParent="4925C329" w15:done="0"/>
  <w15:commentEx w15:paraId="74B72933" w15:done="0"/>
  <w15:commentEx w15:paraId="48BCE8FD" w15:done="0"/>
  <w15:commentEx w15:paraId="12431DBC" w15:done="0"/>
  <w15:commentEx w15:paraId="5975A703" w15:done="0"/>
  <w15:commentEx w15:paraId="11950F03" w15:done="0"/>
  <w15:commentEx w15:paraId="1E6D8F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47405" w16cex:dateUtc="2022-02-22T07:00:00Z"/>
  <w16cex:commentExtensible w16cex:durableId="25C47A1C" w16cex:dateUtc="2022-02-26T07:06:00Z"/>
  <w16cex:commentExtensible w16cex:durableId="25C47409" w16cex:dateUtc="2022-02-22T06:55:00Z"/>
  <w16cex:commentExtensible w16cex:durableId="25C47406" w16cex:dateUtc="2022-02-22T07:00:00Z"/>
  <w16cex:commentExtensible w16cex:durableId="25C47407" w16cex:dateUtc="2022-02-22T07:00:00Z"/>
  <w16cex:commentExtensible w16cex:durableId="25C4740A" w16cex:dateUtc="2022-02-22T07:02:00Z"/>
  <w16cex:commentExtensible w16cex:durableId="25C4740B" w16cex:dateUtc="2022-02-22T07:02:00Z"/>
  <w16cex:commentExtensible w16cex:durableId="25C4740C" w16cex:dateUtc="2022-02-22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25C329" w16cid:durableId="25C47405"/>
  <w16cid:commentId w16cid:paraId="747ED642" w16cid:durableId="25C47A1C"/>
  <w16cid:commentId w16cid:paraId="74B72933" w16cid:durableId="25C47409"/>
  <w16cid:commentId w16cid:paraId="48BCE8FD" w16cid:durableId="25C47406"/>
  <w16cid:commentId w16cid:paraId="12431DBC" w16cid:durableId="25C47407"/>
  <w16cid:commentId w16cid:paraId="5975A703" w16cid:durableId="25C4740A"/>
  <w16cid:commentId w16cid:paraId="11950F03" w16cid:durableId="25C4740B"/>
  <w16cid:commentId w16cid:paraId="1E6D8F4E" w16cid:durableId="25C474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6.4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Хранитель">
    <w15:presenceInfo w15:providerId="None" w15:userId="Храни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6F"/>
    <w:rsid w:val="00013B94"/>
    <w:rsid w:val="00015D5E"/>
    <w:rsid w:val="00021EDA"/>
    <w:rsid w:val="00036B68"/>
    <w:rsid w:val="00037CBE"/>
    <w:rsid w:val="000611DD"/>
    <w:rsid w:val="00074C6C"/>
    <w:rsid w:val="000A3561"/>
    <w:rsid w:val="000A55F5"/>
    <w:rsid w:val="000B11E5"/>
    <w:rsid w:val="000B4FC0"/>
    <w:rsid w:val="000F0661"/>
    <w:rsid w:val="000F2F2B"/>
    <w:rsid w:val="000F77AC"/>
    <w:rsid w:val="000F7ED1"/>
    <w:rsid w:val="00106A0F"/>
    <w:rsid w:val="00115374"/>
    <w:rsid w:val="001153E7"/>
    <w:rsid w:val="00116B68"/>
    <w:rsid w:val="00120E22"/>
    <w:rsid w:val="00126651"/>
    <w:rsid w:val="001606C8"/>
    <w:rsid w:val="001671F4"/>
    <w:rsid w:val="00173AF9"/>
    <w:rsid w:val="00186EE1"/>
    <w:rsid w:val="00195E8A"/>
    <w:rsid w:val="001A16CF"/>
    <w:rsid w:val="001A722D"/>
    <w:rsid w:val="001D06F0"/>
    <w:rsid w:val="001D17AB"/>
    <w:rsid w:val="001D3095"/>
    <w:rsid w:val="001D5FA3"/>
    <w:rsid w:val="001E3850"/>
    <w:rsid w:val="001F1ED0"/>
    <w:rsid w:val="00200A63"/>
    <w:rsid w:val="00212DC2"/>
    <w:rsid w:val="002217D6"/>
    <w:rsid w:val="002252B4"/>
    <w:rsid w:val="00230788"/>
    <w:rsid w:val="0023082C"/>
    <w:rsid w:val="00233F09"/>
    <w:rsid w:val="002376FF"/>
    <w:rsid w:val="0024232F"/>
    <w:rsid w:val="00242A42"/>
    <w:rsid w:val="00255515"/>
    <w:rsid w:val="00255DAD"/>
    <w:rsid w:val="00264DF3"/>
    <w:rsid w:val="00283EEC"/>
    <w:rsid w:val="002845FF"/>
    <w:rsid w:val="00284E5D"/>
    <w:rsid w:val="00292713"/>
    <w:rsid w:val="002B1AC9"/>
    <w:rsid w:val="002B31F4"/>
    <w:rsid w:val="002B4680"/>
    <w:rsid w:val="002C3121"/>
    <w:rsid w:val="002C4767"/>
    <w:rsid w:val="002C5736"/>
    <w:rsid w:val="002C7106"/>
    <w:rsid w:val="002D4791"/>
    <w:rsid w:val="002E3E8B"/>
    <w:rsid w:val="002F6DC2"/>
    <w:rsid w:val="002F7F19"/>
    <w:rsid w:val="0030474A"/>
    <w:rsid w:val="00304D57"/>
    <w:rsid w:val="00310924"/>
    <w:rsid w:val="00310B06"/>
    <w:rsid w:val="0031459B"/>
    <w:rsid w:val="003146CE"/>
    <w:rsid w:val="00316816"/>
    <w:rsid w:val="003212C8"/>
    <w:rsid w:val="003229F3"/>
    <w:rsid w:val="0034250F"/>
    <w:rsid w:val="0034501F"/>
    <w:rsid w:val="00345DE1"/>
    <w:rsid w:val="003602A3"/>
    <w:rsid w:val="00360BF2"/>
    <w:rsid w:val="003622B9"/>
    <w:rsid w:val="00381D16"/>
    <w:rsid w:val="00381F8C"/>
    <w:rsid w:val="0038247A"/>
    <w:rsid w:val="00390D47"/>
    <w:rsid w:val="00391E55"/>
    <w:rsid w:val="003A0750"/>
    <w:rsid w:val="003C3773"/>
    <w:rsid w:val="003D041E"/>
    <w:rsid w:val="003E20F5"/>
    <w:rsid w:val="003E6D04"/>
    <w:rsid w:val="003F19F4"/>
    <w:rsid w:val="0040212B"/>
    <w:rsid w:val="004078FB"/>
    <w:rsid w:val="00411033"/>
    <w:rsid w:val="00416648"/>
    <w:rsid w:val="00417768"/>
    <w:rsid w:val="00417E07"/>
    <w:rsid w:val="00424D38"/>
    <w:rsid w:val="00430572"/>
    <w:rsid w:val="00444B41"/>
    <w:rsid w:val="004518BB"/>
    <w:rsid w:val="00451BAB"/>
    <w:rsid w:val="004536E1"/>
    <w:rsid w:val="004A2DFB"/>
    <w:rsid w:val="004A3147"/>
    <w:rsid w:val="004A4AF7"/>
    <w:rsid w:val="004B6947"/>
    <w:rsid w:val="004C1839"/>
    <w:rsid w:val="004C2743"/>
    <w:rsid w:val="004C3854"/>
    <w:rsid w:val="00520497"/>
    <w:rsid w:val="00521699"/>
    <w:rsid w:val="00522575"/>
    <w:rsid w:val="0053093A"/>
    <w:rsid w:val="00533CD1"/>
    <w:rsid w:val="00536583"/>
    <w:rsid w:val="00544486"/>
    <w:rsid w:val="0054795D"/>
    <w:rsid w:val="00551EDD"/>
    <w:rsid w:val="005565A0"/>
    <w:rsid w:val="005623B6"/>
    <w:rsid w:val="00587073"/>
    <w:rsid w:val="005C0BCB"/>
    <w:rsid w:val="005C5EEF"/>
    <w:rsid w:val="005D0792"/>
    <w:rsid w:val="005E1DD4"/>
    <w:rsid w:val="005E32DB"/>
    <w:rsid w:val="005E5181"/>
    <w:rsid w:val="005E6502"/>
    <w:rsid w:val="00610FA1"/>
    <w:rsid w:val="00612EAA"/>
    <w:rsid w:val="006249FB"/>
    <w:rsid w:val="00624A61"/>
    <w:rsid w:val="00627FD0"/>
    <w:rsid w:val="006418CA"/>
    <w:rsid w:val="00646BDD"/>
    <w:rsid w:val="00660670"/>
    <w:rsid w:val="00660B81"/>
    <w:rsid w:val="00672F86"/>
    <w:rsid w:val="0068486F"/>
    <w:rsid w:val="00694713"/>
    <w:rsid w:val="006A5C1B"/>
    <w:rsid w:val="006B4738"/>
    <w:rsid w:val="006B68ED"/>
    <w:rsid w:val="006C052F"/>
    <w:rsid w:val="006D1E70"/>
    <w:rsid w:val="006D6518"/>
    <w:rsid w:val="006D6CFE"/>
    <w:rsid w:val="006F52F7"/>
    <w:rsid w:val="006F646E"/>
    <w:rsid w:val="00720C9E"/>
    <w:rsid w:val="00727984"/>
    <w:rsid w:val="00732543"/>
    <w:rsid w:val="00734111"/>
    <w:rsid w:val="007422E1"/>
    <w:rsid w:val="007437F0"/>
    <w:rsid w:val="00752633"/>
    <w:rsid w:val="00752D2F"/>
    <w:rsid w:val="00755B1A"/>
    <w:rsid w:val="00765E34"/>
    <w:rsid w:val="0077529D"/>
    <w:rsid w:val="00791265"/>
    <w:rsid w:val="007B7029"/>
    <w:rsid w:val="007C3CB2"/>
    <w:rsid w:val="00800E31"/>
    <w:rsid w:val="00816CF9"/>
    <w:rsid w:val="00822D2E"/>
    <w:rsid w:val="00827B48"/>
    <w:rsid w:val="00830996"/>
    <w:rsid w:val="00835DE5"/>
    <w:rsid w:val="0085221E"/>
    <w:rsid w:val="00856C87"/>
    <w:rsid w:val="0087724A"/>
    <w:rsid w:val="00886CC5"/>
    <w:rsid w:val="008930B8"/>
    <w:rsid w:val="008A02AC"/>
    <w:rsid w:val="008B0A94"/>
    <w:rsid w:val="008B43C7"/>
    <w:rsid w:val="008C380C"/>
    <w:rsid w:val="008C6554"/>
    <w:rsid w:val="008D182D"/>
    <w:rsid w:val="008E2686"/>
    <w:rsid w:val="008E52BD"/>
    <w:rsid w:val="008E598F"/>
    <w:rsid w:val="009242EF"/>
    <w:rsid w:val="00930F6A"/>
    <w:rsid w:val="009414D5"/>
    <w:rsid w:val="00947950"/>
    <w:rsid w:val="0095101C"/>
    <w:rsid w:val="00955D21"/>
    <w:rsid w:val="009606A3"/>
    <w:rsid w:val="0096402A"/>
    <w:rsid w:val="009640D3"/>
    <w:rsid w:val="009822B3"/>
    <w:rsid w:val="009828ED"/>
    <w:rsid w:val="00990D89"/>
    <w:rsid w:val="0099348D"/>
    <w:rsid w:val="009A4F0A"/>
    <w:rsid w:val="009B2C9B"/>
    <w:rsid w:val="009B7361"/>
    <w:rsid w:val="009C23D4"/>
    <w:rsid w:val="009C593F"/>
    <w:rsid w:val="009D4CF1"/>
    <w:rsid w:val="009D5CB3"/>
    <w:rsid w:val="009E3695"/>
    <w:rsid w:val="009E5376"/>
    <w:rsid w:val="009E6D35"/>
    <w:rsid w:val="009F1E38"/>
    <w:rsid w:val="009F5E2E"/>
    <w:rsid w:val="00A36C8F"/>
    <w:rsid w:val="00A37077"/>
    <w:rsid w:val="00A52DFE"/>
    <w:rsid w:val="00A54A14"/>
    <w:rsid w:val="00A613F5"/>
    <w:rsid w:val="00A61F81"/>
    <w:rsid w:val="00A64118"/>
    <w:rsid w:val="00A72D4E"/>
    <w:rsid w:val="00A83934"/>
    <w:rsid w:val="00A920D2"/>
    <w:rsid w:val="00A9629A"/>
    <w:rsid w:val="00A969D7"/>
    <w:rsid w:val="00AA182C"/>
    <w:rsid w:val="00AB4D7B"/>
    <w:rsid w:val="00AC17F5"/>
    <w:rsid w:val="00AC75C7"/>
    <w:rsid w:val="00B053FC"/>
    <w:rsid w:val="00B12935"/>
    <w:rsid w:val="00B142B2"/>
    <w:rsid w:val="00B17F5E"/>
    <w:rsid w:val="00B27656"/>
    <w:rsid w:val="00B55509"/>
    <w:rsid w:val="00B64235"/>
    <w:rsid w:val="00B6774C"/>
    <w:rsid w:val="00B8592B"/>
    <w:rsid w:val="00BA3679"/>
    <w:rsid w:val="00BA3BC8"/>
    <w:rsid w:val="00BA61BD"/>
    <w:rsid w:val="00BB29A2"/>
    <w:rsid w:val="00BB418A"/>
    <w:rsid w:val="00BB62BD"/>
    <w:rsid w:val="00BC01E0"/>
    <w:rsid w:val="00BD0087"/>
    <w:rsid w:val="00BD7BE1"/>
    <w:rsid w:val="00BE0ABF"/>
    <w:rsid w:val="00BE36EB"/>
    <w:rsid w:val="00BF4A15"/>
    <w:rsid w:val="00BF6792"/>
    <w:rsid w:val="00BF776A"/>
    <w:rsid w:val="00C13E76"/>
    <w:rsid w:val="00C2426F"/>
    <w:rsid w:val="00C267E9"/>
    <w:rsid w:val="00C327C6"/>
    <w:rsid w:val="00C3318E"/>
    <w:rsid w:val="00C55D26"/>
    <w:rsid w:val="00C908C8"/>
    <w:rsid w:val="00C93A98"/>
    <w:rsid w:val="00CA39E6"/>
    <w:rsid w:val="00CB1029"/>
    <w:rsid w:val="00CC0ABB"/>
    <w:rsid w:val="00CC15FD"/>
    <w:rsid w:val="00CC5675"/>
    <w:rsid w:val="00CC7869"/>
    <w:rsid w:val="00CD38AC"/>
    <w:rsid w:val="00CE1268"/>
    <w:rsid w:val="00CF1F50"/>
    <w:rsid w:val="00CF7E63"/>
    <w:rsid w:val="00D0385B"/>
    <w:rsid w:val="00D12387"/>
    <w:rsid w:val="00D14A2D"/>
    <w:rsid w:val="00D37B13"/>
    <w:rsid w:val="00D63AF6"/>
    <w:rsid w:val="00D712B0"/>
    <w:rsid w:val="00D92418"/>
    <w:rsid w:val="00D93F53"/>
    <w:rsid w:val="00DB1966"/>
    <w:rsid w:val="00DB4AD3"/>
    <w:rsid w:val="00DB7711"/>
    <w:rsid w:val="00DD7C4A"/>
    <w:rsid w:val="00DE1BAB"/>
    <w:rsid w:val="00DE3664"/>
    <w:rsid w:val="00DE5C6A"/>
    <w:rsid w:val="00DF085C"/>
    <w:rsid w:val="00DF3C01"/>
    <w:rsid w:val="00DF791F"/>
    <w:rsid w:val="00E04FC5"/>
    <w:rsid w:val="00E0560E"/>
    <w:rsid w:val="00E0590F"/>
    <w:rsid w:val="00E1010F"/>
    <w:rsid w:val="00E13E3E"/>
    <w:rsid w:val="00E15395"/>
    <w:rsid w:val="00E4089B"/>
    <w:rsid w:val="00E55906"/>
    <w:rsid w:val="00E7444C"/>
    <w:rsid w:val="00E860A0"/>
    <w:rsid w:val="00E943E6"/>
    <w:rsid w:val="00EA1B9D"/>
    <w:rsid w:val="00EA29E0"/>
    <w:rsid w:val="00EB3C7C"/>
    <w:rsid w:val="00EC2C9F"/>
    <w:rsid w:val="00EC6527"/>
    <w:rsid w:val="00ED0515"/>
    <w:rsid w:val="00ED6A61"/>
    <w:rsid w:val="00EE1064"/>
    <w:rsid w:val="00EF1C53"/>
    <w:rsid w:val="00EF45FA"/>
    <w:rsid w:val="00EF68E8"/>
    <w:rsid w:val="00EF6C55"/>
    <w:rsid w:val="00F13925"/>
    <w:rsid w:val="00F1408A"/>
    <w:rsid w:val="00F22D37"/>
    <w:rsid w:val="00F3095A"/>
    <w:rsid w:val="00F342B8"/>
    <w:rsid w:val="00F46C76"/>
    <w:rsid w:val="00F51D8E"/>
    <w:rsid w:val="00F5542D"/>
    <w:rsid w:val="00F61F45"/>
    <w:rsid w:val="00F6298B"/>
    <w:rsid w:val="00F909C0"/>
    <w:rsid w:val="00F94D0E"/>
    <w:rsid w:val="00F96458"/>
    <w:rsid w:val="00FC0B94"/>
    <w:rsid w:val="00FC5D65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8F69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9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57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611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11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11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11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11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1DD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284E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5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9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57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611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11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11D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11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11D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1DD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284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6823</Words>
  <Characters>38892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Жигарева Екатерина Васильевна</cp:lastModifiedBy>
  <cp:revision>5</cp:revision>
  <cp:lastPrinted>2022-02-24T12:43:00Z</cp:lastPrinted>
  <dcterms:created xsi:type="dcterms:W3CDTF">2022-03-01T08:58:00Z</dcterms:created>
  <dcterms:modified xsi:type="dcterms:W3CDTF">2022-03-03T13:45:00Z</dcterms:modified>
</cp:coreProperties>
</file>