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83" w:rsidRPr="00543683" w:rsidRDefault="00543683" w:rsidP="00543683">
      <w:pPr>
        <w:keepNext/>
        <w:jc w:val="center"/>
        <w:outlineLvl w:val="1"/>
        <w:rPr>
          <w:b/>
          <w:bCs/>
          <w:szCs w:val="24"/>
        </w:rPr>
      </w:pPr>
      <w:r w:rsidRPr="00543683">
        <w:rPr>
          <w:b/>
          <w:bCs/>
          <w:szCs w:val="24"/>
        </w:rPr>
        <w:t>Муниципальное образование «Приморский муниципальный район»</w:t>
      </w:r>
    </w:p>
    <w:p w:rsidR="00543683" w:rsidRPr="00543683" w:rsidRDefault="00543683" w:rsidP="00543683">
      <w:pPr>
        <w:keepNext/>
        <w:jc w:val="center"/>
        <w:outlineLvl w:val="1"/>
        <w:rPr>
          <w:b/>
          <w:bCs/>
          <w:szCs w:val="24"/>
        </w:rPr>
      </w:pPr>
      <w:r w:rsidRPr="00543683">
        <w:rPr>
          <w:b/>
          <w:bCs/>
          <w:szCs w:val="24"/>
        </w:rPr>
        <w:t>Собрание депутатов пятого  созыва</w:t>
      </w:r>
    </w:p>
    <w:p w:rsidR="00543683" w:rsidRPr="00543683" w:rsidRDefault="00543683" w:rsidP="00543683">
      <w:pPr>
        <w:keepNext/>
        <w:jc w:val="center"/>
        <w:outlineLvl w:val="1"/>
        <w:rPr>
          <w:b/>
          <w:bCs/>
          <w:szCs w:val="24"/>
        </w:rPr>
      </w:pPr>
      <w:r w:rsidRPr="00543683">
        <w:rPr>
          <w:b/>
          <w:bCs/>
          <w:szCs w:val="24"/>
        </w:rPr>
        <w:t>Двадцат</w:t>
      </w:r>
      <w:r>
        <w:rPr>
          <w:b/>
          <w:bCs/>
          <w:szCs w:val="24"/>
        </w:rPr>
        <w:t>ь восьмая</w:t>
      </w:r>
      <w:r w:rsidRPr="00543683">
        <w:rPr>
          <w:b/>
          <w:bCs/>
          <w:szCs w:val="24"/>
        </w:rPr>
        <w:t xml:space="preserve"> очередная сессия</w:t>
      </w:r>
    </w:p>
    <w:p w:rsidR="00543683" w:rsidRPr="00543683" w:rsidRDefault="00543683" w:rsidP="00543683">
      <w:pPr>
        <w:widowControl w:val="0"/>
        <w:jc w:val="center"/>
        <w:rPr>
          <w:rFonts w:eastAsia="Andale Sans UI"/>
          <w:kern w:val="2"/>
          <w:szCs w:val="24"/>
          <w:lang w:eastAsia="ru-RU"/>
        </w:rPr>
      </w:pPr>
    </w:p>
    <w:p w:rsidR="00543683" w:rsidRPr="00543683" w:rsidRDefault="00543683" w:rsidP="00543683">
      <w:pPr>
        <w:keepNext/>
        <w:ind w:left="360"/>
        <w:jc w:val="center"/>
        <w:outlineLvl w:val="0"/>
        <w:rPr>
          <w:b/>
          <w:bCs/>
          <w:szCs w:val="24"/>
        </w:rPr>
      </w:pPr>
      <w:r w:rsidRPr="00543683">
        <w:rPr>
          <w:b/>
          <w:bCs/>
          <w:szCs w:val="24"/>
        </w:rPr>
        <w:t>РЕШЕНИЕ</w:t>
      </w:r>
    </w:p>
    <w:p w:rsidR="00543683" w:rsidRPr="00543683" w:rsidRDefault="00543683" w:rsidP="00543683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Cs w:val="24"/>
          <w:lang w:eastAsia="ru-RU"/>
        </w:rPr>
      </w:pPr>
      <w:r w:rsidRPr="00543683">
        <w:rPr>
          <w:rFonts w:eastAsia="Andale Sans UI"/>
          <w:kern w:val="2"/>
          <w:szCs w:val="24"/>
          <w:lang w:eastAsia="ru-RU"/>
        </w:rPr>
        <w:t>2</w:t>
      </w:r>
      <w:r>
        <w:rPr>
          <w:rFonts w:eastAsia="Andale Sans UI"/>
          <w:kern w:val="2"/>
          <w:szCs w:val="24"/>
          <w:lang w:eastAsia="ru-RU"/>
        </w:rPr>
        <w:t>3 марта 2017</w:t>
      </w:r>
      <w:r w:rsidRPr="00543683">
        <w:rPr>
          <w:rFonts w:eastAsia="Andale Sans UI"/>
          <w:kern w:val="2"/>
          <w:szCs w:val="24"/>
          <w:lang w:eastAsia="ru-RU"/>
        </w:rPr>
        <w:t xml:space="preserve">  г.</w:t>
      </w:r>
      <w:r w:rsidRPr="00543683">
        <w:rPr>
          <w:rFonts w:eastAsia="Andale Sans UI"/>
          <w:kern w:val="2"/>
          <w:szCs w:val="24"/>
          <w:lang w:eastAsia="ru-RU"/>
        </w:rPr>
        <w:tab/>
      </w:r>
      <w:r w:rsidRPr="00543683">
        <w:rPr>
          <w:rFonts w:eastAsia="Andale Sans UI"/>
          <w:kern w:val="2"/>
          <w:szCs w:val="24"/>
          <w:lang w:eastAsia="ru-RU"/>
        </w:rPr>
        <w:tab/>
      </w:r>
      <w:r w:rsidRPr="00543683">
        <w:rPr>
          <w:rFonts w:eastAsia="Andale Sans UI"/>
          <w:kern w:val="2"/>
          <w:szCs w:val="24"/>
          <w:lang w:eastAsia="ru-RU"/>
        </w:rPr>
        <w:tab/>
      </w:r>
      <w:r w:rsidRPr="00543683">
        <w:rPr>
          <w:rFonts w:eastAsia="Andale Sans UI"/>
          <w:kern w:val="2"/>
          <w:szCs w:val="24"/>
          <w:lang w:eastAsia="ru-RU"/>
        </w:rPr>
        <w:tab/>
      </w:r>
      <w:r w:rsidRPr="00543683">
        <w:rPr>
          <w:rFonts w:eastAsia="Andale Sans UI"/>
          <w:kern w:val="2"/>
          <w:szCs w:val="24"/>
          <w:lang w:eastAsia="ru-RU"/>
        </w:rPr>
        <w:tab/>
      </w:r>
      <w:r w:rsidRPr="00543683">
        <w:rPr>
          <w:rFonts w:eastAsia="Andale Sans UI"/>
          <w:kern w:val="2"/>
          <w:szCs w:val="24"/>
          <w:lang w:eastAsia="ru-RU"/>
        </w:rPr>
        <w:tab/>
      </w:r>
      <w:r w:rsidRPr="00543683">
        <w:rPr>
          <w:rFonts w:eastAsia="Andale Sans UI"/>
          <w:kern w:val="2"/>
          <w:szCs w:val="24"/>
          <w:lang w:eastAsia="ru-RU"/>
        </w:rPr>
        <w:tab/>
      </w:r>
      <w:r w:rsidRPr="00543683">
        <w:rPr>
          <w:rFonts w:eastAsia="Andale Sans UI"/>
          <w:kern w:val="2"/>
          <w:szCs w:val="24"/>
          <w:lang w:eastAsia="ru-RU"/>
        </w:rPr>
        <w:tab/>
        <w:t xml:space="preserve">       № </w:t>
      </w:r>
      <w:r w:rsidR="00865425">
        <w:rPr>
          <w:rFonts w:eastAsia="Andale Sans UI"/>
          <w:kern w:val="2"/>
          <w:szCs w:val="24"/>
          <w:lang w:eastAsia="ru-RU"/>
        </w:rPr>
        <w:t>333</w:t>
      </w:r>
      <w:r w:rsidRPr="00543683">
        <w:rPr>
          <w:rFonts w:eastAsia="Andale Sans UI"/>
          <w:kern w:val="2"/>
          <w:szCs w:val="24"/>
          <w:lang w:eastAsia="ru-RU"/>
        </w:rPr>
        <w:t xml:space="preserve">  </w:t>
      </w:r>
    </w:p>
    <w:p w:rsidR="00543683" w:rsidRPr="00543683" w:rsidRDefault="00543683" w:rsidP="00543683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543683" w:rsidRPr="00543683" w:rsidRDefault="00543683" w:rsidP="00543683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543683">
        <w:rPr>
          <w:rFonts w:eastAsia="Andale Sans UI"/>
          <w:b/>
          <w:bCs/>
          <w:kern w:val="2"/>
          <w:szCs w:val="24"/>
          <w:lang w:eastAsia="ru-RU"/>
        </w:rPr>
        <w:t>Об отчете о деятельности комиссии по социальным вопросам Собрания  депутатов  муниципального  образования  «Приморский  муниципальный  район» за 201</w:t>
      </w:r>
      <w:r>
        <w:rPr>
          <w:rFonts w:eastAsia="Andale Sans UI"/>
          <w:b/>
          <w:bCs/>
          <w:kern w:val="2"/>
          <w:szCs w:val="24"/>
          <w:lang w:eastAsia="ru-RU"/>
        </w:rPr>
        <w:t>6</w:t>
      </w:r>
      <w:r w:rsidRPr="00543683">
        <w:rPr>
          <w:rFonts w:eastAsia="Andale Sans UI"/>
          <w:b/>
          <w:bCs/>
          <w:kern w:val="2"/>
          <w:szCs w:val="24"/>
          <w:lang w:eastAsia="ru-RU"/>
        </w:rPr>
        <w:t xml:space="preserve"> год</w:t>
      </w:r>
    </w:p>
    <w:p w:rsidR="00543683" w:rsidRPr="00543683" w:rsidRDefault="00543683" w:rsidP="00543683">
      <w:pPr>
        <w:widowControl w:val="0"/>
        <w:jc w:val="center"/>
        <w:rPr>
          <w:rFonts w:eastAsia="Andale Sans UI"/>
          <w:b/>
          <w:kern w:val="2"/>
          <w:szCs w:val="24"/>
          <w:lang w:eastAsia="ru-RU"/>
        </w:rPr>
      </w:pPr>
    </w:p>
    <w:p w:rsidR="00543683" w:rsidRPr="00543683" w:rsidRDefault="00543683" w:rsidP="00543683">
      <w:pPr>
        <w:widowControl w:val="0"/>
        <w:jc w:val="both"/>
        <w:rPr>
          <w:rFonts w:eastAsia="Andale Sans UI"/>
          <w:kern w:val="2"/>
          <w:szCs w:val="24"/>
          <w:lang w:eastAsia="ru-RU"/>
        </w:rPr>
      </w:pPr>
      <w:r w:rsidRPr="00543683">
        <w:rPr>
          <w:rFonts w:eastAsia="Andale Sans UI"/>
          <w:kern w:val="2"/>
          <w:szCs w:val="24"/>
          <w:lang w:eastAsia="ru-RU"/>
        </w:rPr>
        <w:tab/>
        <w:t>Заслушав  отчет председателя постоянной комиссии по социальным вопросам</w:t>
      </w:r>
      <w:r w:rsidRPr="00543683">
        <w:rPr>
          <w:rFonts w:eastAsia="Andale Sans UI"/>
          <w:kern w:val="2"/>
          <w:lang w:eastAsia="ru-RU"/>
        </w:rPr>
        <w:t xml:space="preserve"> о деятельности </w:t>
      </w:r>
      <w:r w:rsidRPr="00543683">
        <w:rPr>
          <w:rFonts w:eastAsia="Andale Sans UI"/>
          <w:bCs/>
          <w:kern w:val="2"/>
          <w:szCs w:val="24"/>
          <w:lang w:eastAsia="ru-RU"/>
        </w:rPr>
        <w:t>комиссии по социальным вопросам Собрания  депутатов  муниципального  образования  «Приморский  муниципальный  район»</w:t>
      </w:r>
      <w:r w:rsidRPr="00543683">
        <w:rPr>
          <w:rFonts w:eastAsia="Andale Sans UI"/>
          <w:kern w:val="2"/>
          <w:lang w:eastAsia="ru-RU"/>
        </w:rPr>
        <w:t xml:space="preserve">   за 2016 год</w:t>
      </w:r>
      <w:r w:rsidRPr="00543683">
        <w:rPr>
          <w:rFonts w:eastAsia="Andale Sans UI"/>
          <w:kern w:val="2"/>
          <w:szCs w:val="24"/>
          <w:lang w:eastAsia="ru-RU"/>
        </w:rPr>
        <w:t xml:space="preserve">, </w:t>
      </w:r>
    </w:p>
    <w:p w:rsidR="00543683" w:rsidRPr="00543683" w:rsidRDefault="00543683" w:rsidP="00543683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b/>
          <w:kern w:val="2"/>
          <w:szCs w:val="24"/>
          <w:lang w:eastAsia="ru-RU"/>
        </w:rPr>
      </w:pPr>
      <w:r w:rsidRPr="00543683">
        <w:rPr>
          <w:rFonts w:eastAsia="Andale Sans UI"/>
          <w:b/>
          <w:kern w:val="2"/>
          <w:szCs w:val="24"/>
          <w:lang w:eastAsia="ru-RU"/>
        </w:rPr>
        <w:t xml:space="preserve">Собрание депутатов  </w:t>
      </w:r>
      <w:proofErr w:type="gramStart"/>
      <w:r w:rsidRPr="00543683">
        <w:rPr>
          <w:rFonts w:eastAsia="Andale Sans UI"/>
          <w:b/>
          <w:kern w:val="2"/>
          <w:szCs w:val="24"/>
          <w:lang w:eastAsia="ru-RU"/>
        </w:rPr>
        <w:t>Р</w:t>
      </w:r>
      <w:proofErr w:type="gramEnd"/>
      <w:r w:rsidRPr="00543683">
        <w:rPr>
          <w:rFonts w:eastAsia="Andale Sans UI"/>
          <w:b/>
          <w:kern w:val="2"/>
          <w:szCs w:val="24"/>
          <w:lang w:eastAsia="ru-RU"/>
        </w:rPr>
        <w:t xml:space="preserve"> Е Ш А Е Т:</w:t>
      </w:r>
    </w:p>
    <w:p w:rsidR="00543683" w:rsidRPr="00543683" w:rsidRDefault="00543683" w:rsidP="00543683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543683" w:rsidRPr="00543683" w:rsidRDefault="00543683" w:rsidP="00543683">
      <w:pPr>
        <w:widowControl w:val="0"/>
        <w:ind w:left="360"/>
        <w:jc w:val="both"/>
        <w:rPr>
          <w:rFonts w:eastAsia="Andale Sans UI"/>
          <w:kern w:val="2"/>
          <w:szCs w:val="24"/>
          <w:lang w:eastAsia="ru-RU"/>
        </w:rPr>
      </w:pPr>
      <w:r w:rsidRPr="00543683">
        <w:rPr>
          <w:rFonts w:eastAsia="Andale Sans UI"/>
          <w:kern w:val="2"/>
          <w:szCs w:val="24"/>
          <w:lang w:eastAsia="ru-RU"/>
        </w:rPr>
        <w:t xml:space="preserve">Отчет  принять  к сведению. </w:t>
      </w:r>
    </w:p>
    <w:p w:rsidR="00543683" w:rsidRPr="00543683" w:rsidRDefault="00543683" w:rsidP="00543683">
      <w:pPr>
        <w:jc w:val="both"/>
        <w:rPr>
          <w:bCs/>
          <w:szCs w:val="24"/>
        </w:rPr>
      </w:pPr>
      <w:r w:rsidRPr="00543683">
        <w:rPr>
          <w:bCs/>
          <w:szCs w:val="24"/>
        </w:rPr>
        <w:t xml:space="preserve">     </w:t>
      </w:r>
    </w:p>
    <w:p w:rsidR="00543683" w:rsidRPr="00543683" w:rsidRDefault="00543683" w:rsidP="00543683">
      <w:pPr>
        <w:jc w:val="both"/>
        <w:rPr>
          <w:b/>
          <w:bCs/>
          <w:szCs w:val="24"/>
        </w:rPr>
      </w:pPr>
    </w:p>
    <w:p w:rsidR="00543683" w:rsidRPr="00543683" w:rsidRDefault="00543683" w:rsidP="00543683">
      <w:pPr>
        <w:jc w:val="both"/>
        <w:rPr>
          <w:szCs w:val="24"/>
        </w:rPr>
      </w:pPr>
    </w:p>
    <w:p w:rsidR="00543683" w:rsidRPr="00543683" w:rsidRDefault="00543683" w:rsidP="00543683">
      <w:pPr>
        <w:jc w:val="both"/>
        <w:rPr>
          <w:szCs w:val="24"/>
        </w:rPr>
      </w:pPr>
    </w:p>
    <w:p w:rsidR="00543683" w:rsidRPr="00543683" w:rsidRDefault="00543683" w:rsidP="00543683">
      <w:pPr>
        <w:jc w:val="both"/>
        <w:rPr>
          <w:szCs w:val="24"/>
        </w:rPr>
      </w:pPr>
      <w:r w:rsidRPr="00543683">
        <w:rPr>
          <w:szCs w:val="24"/>
        </w:rPr>
        <w:t>Председатель  Собрания   депутатов                                                 А.Н. Авилов</w:t>
      </w:r>
    </w:p>
    <w:p w:rsidR="00543683" w:rsidRPr="00543683" w:rsidRDefault="00543683" w:rsidP="00543683">
      <w:pPr>
        <w:jc w:val="both"/>
        <w:rPr>
          <w:b/>
          <w:bCs/>
          <w:szCs w:val="24"/>
        </w:rPr>
      </w:pPr>
    </w:p>
    <w:p w:rsidR="00543683" w:rsidRPr="00543683" w:rsidRDefault="00543683" w:rsidP="00543683">
      <w:pPr>
        <w:jc w:val="both"/>
        <w:rPr>
          <w:b/>
          <w:bCs/>
          <w:szCs w:val="24"/>
        </w:rPr>
      </w:pPr>
    </w:p>
    <w:p w:rsidR="00E32192" w:rsidRDefault="00E32192">
      <w:pPr>
        <w:suppressAutoHyphens w:val="0"/>
        <w:spacing w:after="200" w:line="276" w:lineRule="auto"/>
        <w:rPr>
          <w:rFonts w:eastAsia="Andale Sans UI"/>
          <w:kern w:val="2"/>
          <w:szCs w:val="24"/>
          <w:lang w:eastAsia="ru-RU"/>
        </w:rPr>
      </w:pPr>
      <w:r>
        <w:rPr>
          <w:rFonts w:eastAsia="Andale Sans UI"/>
          <w:kern w:val="2"/>
          <w:szCs w:val="24"/>
          <w:lang w:eastAsia="ru-RU"/>
        </w:rPr>
        <w:br w:type="page"/>
      </w:r>
    </w:p>
    <w:p w:rsidR="00E32192" w:rsidRPr="00344913" w:rsidRDefault="00E32192" w:rsidP="00E32192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lastRenderedPageBreak/>
        <w:t xml:space="preserve">Приложение </w:t>
      </w:r>
    </w:p>
    <w:p w:rsidR="00E32192" w:rsidRPr="00344913" w:rsidRDefault="00E32192" w:rsidP="00E32192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к </w:t>
      </w:r>
      <w:r>
        <w:rPr>
          <w:sz w:val="20"/>
          <w:szCs w:val="20"/>
        </w:rPr>
        <w:t>решению</w:t>
      </w:r>
      <w:r w:rsidRPr="00344913">
        <w:rPr>
          <w:sz w:val="20"/>
          <w:szCs w:val="20"/>
        </w:rPr>
        <w:t xml:space="preserve"> Собрания депутатов </w:t>
      </w:r>
    </w:p>
    <w:p w:rsidR="00E32192" w:rsidRPr="00344913" w:rsidRDefault="00E32192" w:rsidP="00E32192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МО «Приморский муниципальный район» </w:t>
      </w:r>
    </w:p>
    <w:p w:rsidR="00E32192" w:rsidRDefault="00E32192" w:rsidP="00E32192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от </w:t>
      </w:r>
      <w:r>
        <w:rPr>
          <w:sz w:val="20"/>
          <w:szCs w:val="20"/>
        </w:rPr>
        <w:t>23</w:t>
      </w:r>
      <w:r w:rsidRPr="00344913">
        <w:rPr>
          <w:sz w:val="20"/>
          <w:szCs w:val="20"/>
        </w:rPr>
        <w:t xml:space="preserve"> марта 201</w:t>
      </w:r>
      <w:r>
        <w:rPr>
          <w:sz w:val="20"/>
          <w:szCs w:val="20"/>
        </w:rPr>
        <w:t>7</w:t>
      </w:r>
      <w:r w:rsidRPr="00344913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333</w:t>
      </w:r>
      <w:r>
        <w:rPr>
          <w:sz w:val="20"/>
          <w:szCs w:val="20"/>
        </w:rPr>
        <w:t xml:space="preserve"> </w:t>
      </w:r>
    </w:p>
    <w:p w:rsidR="00E32192" w:rsidRDefault="00E32192" w:rsidP="00E32192">
      <w:pPr>
        <w:jc w:val="right"/>
        <w:rPr>
          <w:sz w:val="20"/>
          <w:szCs w:val="20"/>
        </w:rPr>
      </w:pPr>
    </w:p>
    <w:p w:rsidR="00E32192" w:rsidRDefault="00E32192" w:rsidP="00E32192">
      <w:pPr>
        <w:jc w:val="right"/>
        <w:rPr>
          <w:sz w:val="20"/>
          <w:szCs w:val="20"/>
        </w:rPr>
      </w:pPr>
    </w:p>
    <w:p w:rsidR="00E32192" w:rsidRPr="009945D5" w:rsidRDefault="00E32192" w:rsidP="00E32192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t xml:space="preserve">  </w:t>
      </w:r>
    </w:p>
    <w:p w:rsidR="00E32192" w:rsidRDefault="00E32192" w:rsidP="00E32192">
      <w:pPr>
        <w:jc w:val="center"/>
        <w:rPr>
          <w:b/>
          <w:bCs/>
        </w:rPr>
      </w:pPr>
      <w:r>
        <w:rPr>
          <w:b/>
          <w:bCs/>
        </w:rPr>
        <w:t xml:space="preserve">Отчёт </w:t>
      </w:r>
    </w:p>
    <w:p w:rsidR="00E32192" w:rsidRDefault="00E32192" w:rsidP="00E32192">
      <w:pPr>
        <w:jc w:val="center"/>
        <w:rPr>
          <w:b/>
          <w:bCs/>
        </w:rPr>
      </w:pPr>
      <w:r>
        <w:rPr>
          <w:b/>
          <w:bCs/>
        </w:rPr>
        <w:t xml:space="preserve">о деятельности комиссии по социальным вопросам </w:t>
      </w:r>
      <w:r w:rsidRPr="00225268">
        <w:rPr>
          <w:b/>
          <w:bCs/>
        </w:rPr>
        <w:t>Собрания депутатов муниципального образования</w:t>
      </w:r>
      <w:r>
        <w:rPr>
          <w:b/>
          <w:bCs/>
        </w:rPr>
        <w:t xml:space="preserve"> </w:t>
      </w:r>
      <w:r w:rsidRPr="00225268">
        <w:rPr>
          <w:b/>
          <w:bCs/>
        </w:rPr>
        <w:t xml:space="preserve"> «Приморский муниципальный ра</w:t>
      </w:r>
      <w:bookmarkStart w:id="0" w:name="_GoBack"/>
      <w:bookmarkEnd w:id="0"/>
      <w:r w:rsidRPr="00225268">
        <w:rPr>
          <w:b/>
          <w:bCs/>
        </w:rPr>
        <w:t>йон»</w:t>
      </w:r>
    </w:p>
    <w:p w:rsidR="00E32192" w:rsidRDefault="00E32192" w:rsidP="00E32192">
      <w:pPr>
        <w:jc w:val="center"/>
        <w:rPr>
          <w:b/>
          <w:bCs/>
        </w:rPr>
      </w:pPr>
      <w:r>
        <w:rPr>
          <w:b/>
          <w:bCs/>
        </w:rPr>
        <w:t xml:space="preserve"> за 2016 год</w:t>
      </w:r>
    </w:p>
    <w:p w:rsidR="00E32192" w:rsidRDefault="00E32192" w:rsidP="00E32192">
      <w:pPr>
        <w:suppressAutoHyphens w:val="0"/>
        <w:ind w:firstLine="426"/>
        <w:jc w:val="both"/>
        <w:rPr>
          <w:lang w:eastAsia="ru-RU"/>
        </w:rPr>
      </w:pPr>
    </w:p>
    <w:p w:rsidR="00E32192" w:rsidRPr="000A51A5" w:rsidRDefault="00E32192" w:rsidP="00E32192">
      <w:pPr>
        <w:suppressAutoHyphens w:val="0"/>
        <w:ind w:firstLine="426"/>
        <w:jc w:val="both"/>
        <w:rPr>
          <w:lang w:eastAsia="ru-RU"/>
        </w:rPr>
      </w:pPr>
      <w:r w:rsidRPr="000A51A5">
        <w:rPr>
          <w:lang w:eastAsia="ru-RU"/>
        </w:rPr>
        <w:t xml:space="preserve">В 2016 году постоянная комиссия по социальным вопросам Собрания депутатов муниципального образования «Приморский муниципальный район» осуществляла свою деятельность в соответствии с решением Собрания депутатов МО «Приморский муниципальный район» от 04.10.2013 № 11 «Об утверждении </w:t>
      </w:r>
      <w:proofErr w:type="gramStart"/>
      <w:r w:rsidRPr="000A51A5">
        <w:rPr>
          <w:lang w:eastAsia="ru-RU"/>
        </w:rPr>
        <w:t>состава постоянных комиссий Собрания депутатов пятого созыва муниципального</w:t>
      </w:r>
      <w:proofErr w:type="gramEnd"/>
      <w:r w:rsidRPr="000A51A5">
        <w:rPr>
          <w:lang w:eastAsia="ru-RU"/>
        </w:rPr>
        <w:t xml:space="preserve"> образования «Приморский муниципальный район».</w:t>
      </w:r>
    </w:p>
    <w:p w:rsidR="00E32192" w:rsidRPr="000A51A5" w:rsidRDefault="00E32192" w:rsidP="00E32192">
      <w:pPr>
        <w:suppressAutoHyphens w:val="0"/>
        <w:ind w:firstLine="426"/>
        <w:jc w:val="both"/>
        <w:rPr>
          <w:lang w:eastAsia="ru-RU"/>
        </w:rPr>
      </w:pPr>
      <w:r w:rsidRPr="000A51A5">
        <w:rPr>
          <w:rFonts w:eastAsia="Andale Sans UI"/>
          <w:kern w:val="2"/>
          <w:lang w:eastAsia="ru-RU"/>
        </w:rPr>
        <w:t>Утвержденный состав комиссии представлен десятью депутатами Собрания депутатов. В</w:t>
      </w:r>
      <w:r w:rsidRPr="000A51A5">
        <w:rPr>
          <w:lang w:eastAsia="ru-RU"/>
        </w:rPr>
        <w:t xml:space="preserve"> своей работе комиссия руководствовалась законами Российской Федерации и законами Архангельской области о местном самоуправлении, Уставом МО «Приморский муниципальный район», Регламентом Собрания депутатов.</w:t>
      </w:r>
    </w:p>
    <w:p w:rsidR="00E32192" w:rsidRPr="000A51A5" w:rsidRDefault="00E32192" w:rsidP="00E32192">
      <w:pPr>
        <w:suppressAutoHyphens w:val="0"/>
        <w:ind w:firstLine="426"/>
        <w:jc w:val="both"/>
        <w:rPr>
          <w:lang w:eastAsia="ru-RU"/>
        </w:rPr>
      </w:pPr>
      <w:r w:rsidRPr="000A51A5">
        <w:rPr>
          <w:lang w:eastAsia="ru-RU"/>
        </w:rPr>
        <w:t xml:space="preserve">Комиссия работала по утвержденному плану. </w:t>
      </w:r>
      <w:r w:rsidRPr="000A51A5">
        <w:rPr>
          <w:rFonts w:eastAsia="Arial CYR"/>
        </w:rPr>
        <w:t>Заседание комиссий и сессии депутатами - членами комиссии посещались регулярно, без пропусков по неуважительной причине.</w:t>
      </w:r>
    </w:p>
    <w:p w:rsidR="00E32192" w:rsidRPr="00D1452C" w:rsidRDefault="00E32192" w:rsidP="00E32192">
      <w:pPr>
        <w:ind w:firstLine="426"/>
        <w:jc w:val="both"/>
      </w:pPr>
      <w:r w:rsidRPr="00D1452C">
        <w:t xml:space="preserve">За отчетный период проведено 12 заседаний комиссии по </w:t>
      </w:r>
      <w:r w:rsidRPr="00D1452C">
        <w:rPr>
          <w:lang w:eastAsia="ru-RU"/>
        </w:rPr>
        <w:t>социальным вопросам</w:t>
      </w:r>
      <w:r w:rsidRPr="00D1452C">
        <w:t xml:space="preserve"> (из них 10 с другими постоянными комиссиями). Даны заключения на проекты решений:</w:t>
      </w:r>
    </w:p>
    <w:p w:rsidR="00E32192" w:rsidRPr="00D1452C" w:rsidRDefault="00E32192" w:rsidP="00E32192">
      <w:pPr>
        <w:pStyle w:val="a3"/>
        <w:numPr>
          <w:ilvl w:val="0"/>
          <w:numId w:val="3"/>
        </w:numPr>
        <w:jc w:val="both"/>
      </w:pPr>
      <w:proofErr w:type="gramStart"/>
      <w:r w:rsidRPr="00D1452C">
        <w:t xml:space="preserve">«О внесении изменений </w:t>
      </w:r>
      <w:r>
        <w:t>и дополнений в решение Собрания депутатов муниципального образования «Приморский муниципальный район» от 22 апреля 2010 года № 55 «Об определении перечня мест на территории муниципального образования «Приморский муниципальный район», в которых не допускается нахождение детей»</w:t>
      </w:r>
      <w:r w:rsidRPr="00D1452C">
        <w:t>;</w:t>
      </w:r>
      <w:proofErr w:type="gramEnd"/>
    </w:p>
    <w:p w:rsidR="00E32192" w:rsidRPr="00D1452C" w:rsidRDefault="00E32192" w:rsidP="00E32192">
      <w:pPr>
        <w:pStyle w:val="a3"/>
        <w:numPr>
          <w:ilvl w:val="0"/>
          <w:numId w:val="3"/>
        </w:numPr>
        <w:jc w:val="both"/>
      </w:pPr>
      <w:r w:rsidRPr="00D1452C">
        <w:t>«</w:t>
      </w:r>
      <w:r>
        <w:t>Об утверждении правил землепользования и застройки муниципального образования «</w:t>
      </w:r>
      <w:proofErr w:type="spellStart"/>
      <w:r>
        <w:t>Уемское</w:t>
      </w:r>
      <w:proofErr w:type="spellEnd"/>
      <w:r>
        <w:t>» Приморского муниципального района Архангельской области»</w:t>
      </w:r>
      <w:r w:rsidRPr="00D1452C">
        <w:t>.</w:t>
      </w:r>
    </w:p>
    <w:p w:rsidR="00E32192" w:rsidRPr="00571DBF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571DBF">
        <w:rPr>
          <w:rFonts w:eastAsia="Andale Sans UI"/>
          <w:kern w:val="2"/>
          <w:lang w:eastAsia="ru-RU"/>
        </w:rPr>
        <w:t>На заседаниях постоянной комиссии по социальным вопросам в порядке контроля были заслушаны следующие вопросы:</w:t>
      </w:r>
    </w:p>
    <w:p w:rsidR="00E32192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571DBF">
        <w:rPr>
          <w:rFonts w:eastAsia="Andale Sans UI"/>
          <w:kern w:val="2"/>
          <w:lang w:eastAsia="ru-RU"/>
        </w:rPr>
        <w:t xml:space="preserve">1. </w:t>
      </w:r>
      <w:r>
        <w:rPr>
          <w:rFonts w:eastAsia="Andale Sans UI"/>
          <w:kern w:val="2"/>
          <w:lang w:eastAsia="ru-RU"/>
        </w:rPr>
        <w:t>О реализации ФЦП «Устойчивое развитие сельских территорий на 2014-2017 годы и на период до 2020 года» (совместно с комиссией по жилищно-коммунальному хозяйству, строительству, транспорту и сельскому хозяйству);</w:t>
      </w:r>
    </w:p>
    <w:p w:rsidR="00E32192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571DBF">
        <w:rPr>
          <w:rFonts w:eastAsia="Andale Sans UI"/>
          <w:kern w:val="2"/>
          <w:lang w:eastAsia="ru-RU"/>
        </w:rPr>
        <w:t>2. О подготовке к празднованию 71-ой годовщины Победы в Великой Отечественной войне</w:t>
      </w:r>
      <w:r>
        <w:rPr>
          <w:rFonts w:eastAsia="Andale Sans UI"/>
          <w:kern w:val="2"/>
          <w:lang w:eastAsia="ru-RU"/>
        </w:rPr>
        <w:t>;</w:t>
      </w:r>
    </w:p>
    <w:p w:rsidR="00E32192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lastRenderedPageBreak/>
        <w:t>3. О реализации программы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 (2014-2020 годы)» (совместно с комиссией по бюджету, налогам, экономике и собственности);</w:t>
      </w:r>
    </w:p>
    <w:p w:rsidR="00E32192" w:rsidRPr="00571DBF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>4. О предоставлении субсидий на оплату жилого помещения и коммунальных услуг на территории муниципального образования «Приморский муниципальный район».</w:t>
      </w:r>
    </w:p>
    <w:p w:rsidR="00E32192" w:rsidRPr="00D1452C" w:rsidRDefault="00E32192" w:rsidP="00E32192">
      <w:pPr>
        <w:suppressAutoHyphens w:val="0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В связи с большим количеством обращений граждан к членам комиссии по социальным вопросам п</w:t>
      </w:r>
      <w:r w:rsidRPr="00D1452C">
        <w:rPr>
          <w:lang w:eastAsia="ru-RU"/>
        </w:rPr>
        <w:t>о инициативе</w:t>
      </w:r>
      <w:proofErr w:type="gramEnd"/>
      <w:r w:rsidRPr="00D1452C">
        <w:rPr>
          <w:lang w:eastAsia="ru-RU"/>
        </w:rPr>
        <w:t xml:space="preserve"> членов комиссии на рассмотрение «депутатского часа» были вынесены для обсуждения и заслушаны вопросы:</w:t>
      </w:r>
    </w:p>
    <w:p w:rsidR="00E32192" w:rsidRPr="00D1452C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D1452C">
        <w:rPr>
          <w:rFonts w:eastAsia="Andale Sans UI"/>
          <w:kern w:val="2"/>
          <w:lang w:eastAsia="ru-RU"/>
        </w:rPr>
        <w:t>1. Порядок обеспечения проживающих в поселениях Приморского района и нуждающихся в жилых помещениях малоимущих граждан жилыми помещениями в соответствии с жилищным законодательством;</w:t>
      </w:r>
    </w:p>
    <w:p w:rsidR="00E32192" w:rsidRPr="006B5629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6B5629">
        <w:rPr>
          <w:rFonts w:eastAsia="Andale Sans UI"/>
          <w:kern w:val="2"/>
          <w:lang w:eastAsia="ru-RU"/>
        </w:rPr>
        <w:t>2. О мерах социальной поддержки незащищенных групп населения Приморского района.</w:t>
      </w:r>
    </w:p>
    <w:p w:rsidR="00E32192" w:rsidRPr="000A51A5" w:rsidRDefault="00E32192" w:rsidP="00E32192">
      <w:pPr>
        <w:pStyle w:val="a3"/>
        <w:suppressAutoHyphens w:val="0"/>
        <w:ind w:left="0" w:firstLine="567"/>
        <w:jc w:val="both"/>
        <w:rPr>
          <w:lang w:eastAsia="ru-RU"/>
        </w:rPr>
      </w:pPr>
      <w:r w:rsidRPr="000A51A5">
        <w:rPr>
          <w:rFonts w:eastAsia="Andale Sans UI"/>
          <w:kern w:val="2"/>
          <w:lang w:eastAsia="ru-RU"/>
        </w:rPr>
        <w:t xml:space="preserve">В 2016 году члены комиссии тесно сотрудничали с </w:t>
      </w:r>
      <w:r w:rsidRPr="000A51A5">
        <w:rPr>
          <w:lang w:eastAsia="ru-RU"/>
        </w:rPr>
        <w:t>Приморской местной общественной организацией ветеранов (пенсионеров):</w:t>
      </w:r>
    </w:p>
    <w:p w:rsidR="00E32192" w:rsidRPr="009C4C0B" w:rsidRDefault="00E32192" w:rsidP="00E32192">
      <w:pPr>
        <w:pStyle w:val="a3"/>
        <w:suppressAutoHyphens w:val="0"/>
        <w:ind w:left="0" w:firstLine="567"/>
        <w:jc w:val="both"/>
        <w:rPr>
          <w:highlight w:val="yellow"/>
          <w:lang w:eastAsia="ru-RU"/>
        </w:rPr>
      </w:pPr>
      <w:r w:rsidRPr="000A51A5">
        <w:rPr>
          <w:lang w:eastAsia="ru-RU"/>
        </w:rPr>
        <w:t xml:space="preserve">1) </w:t>
      </w:r>
      <w:r>
        <w:rPr>
          <w:lang w:eastAsia="ru-RU"/>
        </w:rPr>
        <w:t xml:space="preserve">приняли участие в </w:t>
      </w:r>
      <w:r>
        <w:t>проведении мероприятий, посвященных празднованию 71-ой годовщины Великой Победы: акции «Письмо Победы», «Чистый обелиск», «Георгиевская ленточка», «Бессмертный полк», «Солдатская каша», «Подарок ветерану», «Свеча памяти», поездки по деревням фронтовой бригады, традиционная легкоатлетическая майская эстафета в Заостровье</w:t>
      </w:r>
      <w:r w:rsidRPr="000A51A5">
        <w:rPr>
          <w:lang w:eastAsia="ru-RU"/>
        </w:rPr>
        <w:t>;</w:t>
      </w:r>
    </w:p>
    <w:p w:rsidR="00E32192" w:rsidRDefault="00E32192" w:rsidP="00E32192">
      <w:pPr>
        <w:pStyle w:val="a3"/>
        <w:suppressAutoHyphens w:val="0"/>
        <w:ind w:left="0" w:firstLine="567"/>
        <w:jc w:val="both"/>
      </w:pPr>
      <w:r w:rsidRPr="000A51A5">
        <w:rPr>
          <w:lang w:eastAsia="ru-RU"/>
        </w:rPr>
        <w:t xml:space="preserve">2) </w:t>
      </w:r>
      <w:r w:rsidRPr="000A51A5">
        <w:t>приняли участие в мероприятиях, посвященных Дню пожилого человека</w:t>
      </w:r>
      <w:r>
        <w:t xml:space="preserve"> и др.</w:t>
      </w:r>
    </w:p>
    <w:p w:rsidR="00E32192" w:rsidRPr="000A51A5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A51A5">
        <w:rPr>
          <w:rFonts w:eastAsia="Andale Sans UI"/>
          <w:kern w:val="2"/>
          <w:lang w:eastAsia="ru-RU"/>
        </w:rPr>
        <w:t>Члены комиссии</w:t>
      </w:r>
      <w:r w:rsidRPr="000A51A5">
        <w:rPr>
          <w:lang w:eastAsia="ru-RU"/>
        </w:rPr>
        <w:t xml:space="preserve"> по социальным вопросам</w:t>
      </w:r>
      <w:r w:rsidRPr="000A51A5">
        <w:rPr>
          <w:rFonts w:eastAsia="Andale Sans UI"/>
          <w:kern w:val="2"/>
          <w:lang w:eastAsia="ru-RU"/>
        </w:rPr>
        <w:t xml:space="preserve"> принимали активное участие в работе комиссий, созданных администрацией муниципального образования «Приморский муниципальный район», совещаниях,  рабочих группах, таких как:</w:t>
      </w:r>
    </w:p>
    <w:p w:rsidR="00E32192" w:rsidRPr="000A51A5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A51A5">
        <w:rPr>
          <w:rFonts w:eastAsia="Andale Sans UI"/>
          <w:kern w:val="2"/>
          <w:lang w:eastAsia="ru-RU"/>
        </w:rPr>
        <w:t>1. Комиссия по соблюдению требований к служебному поведению муниципальных служащих и урегулированию конфликта интересов в муниципальном образовании «Приморский муниципальный район»;</w:t>
      </w:r>
    </w:p>
    <w:p w:rsidR="00E32192" w:rsidRPr="000A51A5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A51A5">
        <w:rPr>
          <w:rFonts w:eastAsia="Andale Sans UI"/>
          <w:kern w:val="2"/>
          <w:lang w:eastAsia="ru-RU"/>
        </w:rPr>
        <w:t>2. Комиссия по обеспечению отдыха, оздоровления и занятости детей МО «Приморский муниципальный район»;</w:t>
      </w:r>
    </w:p>
    <w:p w:rsidR="00E32192" w:rsidRPr="000A51A5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A51A5">
        <w:rPr>
          <w:rFonts w:eastAsia="Andale Sans UI"/>
          <w:kern w:val="2"/>
          <w:lang w:eastAsia="ru-RU"/>
        </w:rPr>
        <w:t>3. Общественный Совет по независимой оценке качества работы муниципальных учреждений культуры МО «Приморский муниципальный район»;</w:t>
      </w:r>
    </w:p>
    <w:p w:rsidR="00E32192" w:rsidRPr="000A51A5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A51A5">
        <w:rPr>
          <w:rFonts w:eastAsia="Andale Sans UI"/>
          <w:kern w:val="2"/>
          <w:lang w:eastAsia="ru-RU"/>
        </w:rPr>
        <w:t>4. Комиссия по отбору многодетных семей - кандидатов</w:t>
      </w:r>
      <w:r>
        <w:rPr>
          <w:rFonts w:eastAsia="Andale Sans UI"/>
          <w:kern w:val="2"/>
          <w:lang w:eastAsia="ru-RU"/>
        </w:rPr>
        <w:t xml:space="preserve"> на представление к награждению;</w:t>
      </w:r>
    </w:p>
    <w:p w:rsidR="00E32192" w:rsidRPr="000A51A5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A51A5">
        <w:rPr>
          <w:rFonts w:eastAsia="Andale Sans UI"/>
          <w:kern w:val="2"/>
          <w:lang w:eastAsia="ru-RU"/>
        </w:rPr>
        <w:t>5. Рабочая группа по подготовке и проведению мероприятий, посвященных 71-ой годовщине со Дня Победы.</w:t>
      </w:r>
    </w:p>
    <w:p w:rsidR="00E32192" w:rsidRPr="000A51A5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A51A5">
        <w:rPr>
          <w:rFonts w:eastAsia="Andale Sans UI"/>
          <w:kern w:val="2"/>
          <w:lang w:eastAsia="ru-RU"/>
        </w:rPr>
        <w:t xml:space="preserve">Член комиссии по социальным вопросам </w:t>
      </w:r>
      <w:proofErr w:type="spellStart"/>
      <w:r w:rsidRPr="000A51A5">
        <w:rPr>
          <w:rFonts w:eastAsia="Andale Sans UI"/>
          <w:kern w:val="2"/>
          <w:lang w:eastAsia="ru-RU"/>
        </w:rPr>
        <w:t>Вьюник</w:t>
      </w:r>
      <w:proofErr w:type="spellEnd"/>
      <w:r w:rsidRPr="000A51A5">
        <w:rPr>
          <w:rFonts w:eastAsia="Andale Sans UI"/>
          <w:kern w:val="2"/>
          <w:lang w:eastAsia="ru-RU"/>
        </w:rPr>
        <w:t xml:space="preserve"> Г.В. входила в состав Общественного Совета государственного бюджетного учреждения </w:t>
      </w:r>
      <w:r w:rsidRPr="000A51A5">
        <w:rPr>
          <w:rFonts w:eastAsia="Andale Sans UI"/>
          <w:kern w:val="2"/>
          <w:lang w:eastAsia="ru-RU"/>
        </w:rPr>
        <w:lastRenderedPageBreak/>
        <w:t>здравоохранения Архангельской области «Приморская центральная районная больница».</w:t>
      </w:r>
    </w:p>
    <w:p w:rsidR="00E32192" w:rsidRPr="006B5629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6B5629">
        <w:rPr>
          <w:rFonts w:eastAsia="Andale Sans UI"/>
          <w:kern w:val="2"/>
          <w:lang w:eastAsia="ru-RU"/>
        </w:rPr>
        <w:t xml:space="preserve"> Комиссия по социальным вопросам тесно взаимодействовала с местной администрацией, особенно с управлением по социальной политике, благодаря чему оперативно рассматривались и решались поступавшие обращения от жителей Приморского района.</w:t>
      </w:r>
    </w:p>
    <w:p w:rsidR="00E32192" w:rsidRPr="00012144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6B5629">
        <w:rPr>
          <w:rFonts w:eastAsia="Andale Sans UI"/>
          <w:kern w:val="2"/>
          <w:lang w:eastAsia="ru-RU"/>
        </w:rPr>
        <w:t>В целом  работу комиссии по социальным вопросам  Собрания депутатов муниципального образования «Приморский муниципальный район» можно считать удовлетворительной.</w:t>
      </w:r>
    </w:p>
    <w:p w:rsidR="00E32192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E32192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E32192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E32192" w:rsidRDefault="00E32192" w:rsidP="00E32192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E32192" w:rsidRDefault="00E32192" w:rsidP="00E32192">
      <w:pPr>
        <w:jc w:val="both"/>
      </w:pPr>
      <w:r>
        <w:t xml:space="preserve">Председатель комиссии  </w:t>
      </w:r>
    </w:p>
    <w:p w:rsidR="00E32192" w:rsidRDefault="00E32192" w:rsidP="00E32192">
      <w:pPr>
        <w:jc w:val="both"/>
      </w:pPr>
      <w:r w:rsidRPr="00403578">
        <w:t xml:space="preserve">по </w:t>
      </w:r>
      <w:r>
        <w:t xml:space="preserve">социальным вопросам Собрания депутатов </w:t>
      </w:r>
    </w:p>
    <w:p w:rsidR="00E32192" w:rsidRDefault="00E32192" w:rsidP="00E32192">
      <w:pPr>
        <w:jc w:val="both"/>
      </w:pPr>
      <w:r>
        <w:t>МО «Приморский муниципальный район»</w:t>
      </w:r>
      <w:r>
        <w:tab/>
      </w:r>
      <w:r>
        <w:tab/>
      </w:r>
      <w:r>
        <w:tab/>
        <w:t xml:space="preserve">Ф.О. </w:t>
      </w:r>
      <w:proofErr w:type="spellStart"/>
      <w:r>
        <w:t>Рашева</w:t>
      </w:r>
      <w:proofErr w:type="spellEnd"/>
    </w:p>
    <w:p w:rsidR="00543683" w:rsidRPr="00543683" w:rsidRDefault="00543683" w:rsidP="00543683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543683" w:rsidRPr="00543683" w:rsidRDefault="00543683" w:rsidP="00543683">
      <w:pPr>
        <w:widowControl w:val="0"/>
        <w:autoSpaceDE w:val="0"/>
        <w:jc w:val="center"/>
        <w:rPr>
          <w:rFonts w:ascii="Arial CYR" w:eastAsia="Arial CYR" w:hAnsi="Arial CYR" w:cs="Arial CYR"/>
          <w:kern w:val="2"/>
          <w:lang w:eastAsia="ru-RU"/>
        </w:rPr>
      </w:pPr>
    </w:p>
    <w:p w:rsidR="00543683" w:rsidRPr="00543683" w:rsidRDefault="00543683" w:rsidP="00543683">
      <w:pPr>
        <w:widowControl w:val="0"/>
        <w:autoSpaceDE w:val="0"/>
        <w:jc w:val="center"/>
        <w:rPr>
          <w:rFonts w:ascii="Arial CYR" w:eastAsia="Arial CYR" w:hAnsi="Arial CYR" w:cs="Arial CYR"/>
          <w:kern w:val="2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widowControl w:val="0"/>
        <w:rPr>
          <w:rFonts w:eastAsia="Andale Sans UI"/>
          <w:kern w:val="2"/>
          <w:sz w:val="24"/>
          <w:szCs w:val="24"/>
          <w:lang w:eastAsia="ru-RU"/>
        </w:rPr>
      </w:pPr>
    </w:p>
    <w:p w:rsidR="00543683" w:rsidRPr="00543683" w:rsidRDefault="00543683" w:rsidP="00543683">
      <w:pPr>
        <w:suppressAutoHyphens w:val="0"/>
        <w:ind w:left="3540" w:firstLine="708"/>
        <w:jc w:val="both"/>
        <w:rPr>
          <w:lang w:eastAsia="ru-RU"/>
        </w:rPr>
      </w:pPr>
    </w:p>
    <w:p w:rsidR="00543683" w:rsidRPr="00543683" w:rsidRDefault="00543683" w:rsidP="00543683">
      <w:pPr>
        <w:suppressAutoHyphens w:val="0"/>
        <w:ind w:left="3540" w:firstLine="708"/>
        <w:jc w:val="both"/>
        <w:rPr>
          <w:lang w:eastAsia="ru-RU"/>
        </w:rPr>
      </w:pPr>
    </w:p>
    <w:p w:rsidR="00543683" w:rsidRPr="00543683" w:rsidRDefault="00543683" w:rsidP="00543683">
      <w:pPr>
        <w:suppressAutoHyphens w:val="0"/>
        <w:ind w:left="3540" w:firstLine="708"/>
        <w:jc w:val="both"/>
        <w:rPr>
          <w:lang w:eastAsia="ru-RU"/>
        </w:rPr>
      </w:pPr>
    </w:p>
    <w:p w:rsidR="00865425" w:rsidRDefault="00865425" w:rsidP="00543683">
      <w:pPr>
        <w:suppressAutoHyphens w:val="0"/>
        <w:ind w:left="3540" w:firstLine="708"/>
        <w:jc w:val="both"/>
        <w:rPr>
          <w:lang w:eastAsia="ru-RU"/>
        </w:rPr>
      </w:pPr>
    </w:p>
    <w:p w:rsidR="00543683" w:rsidRDefault="00225268" w:rsidP="00225268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44913">
        <w:rPr>
          <w:sz w:val="20"/>
          <w:szCs w:val="20"/>
        </w:rPr>
        <w:t xml:space="preserve">   </w:t>
      </w:r>
    </w:p>
    <w:sectPr w:rsidR="0054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E66"/>
    <w:multiLevelType w:val="hybridMultilevel"/>
    <w:tmpl w:val="1638A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9AE"/>
    <w:multiLevelType w:val="hybridMultilevel"/>
    <w:tmpl w:val="481E33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FBD543D"/>
    <w:multiLevelType w:val="hybridMultilevel"/>
    <w:tmpl w:val="76DAE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3986"/>
    <w:multiLevelType w:val="hybridMultilevel"/>
    <w:tmpl w:val="F45AB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65377B"/>
    <w:multiLevelType w:val="hybridMultilevel"/>
    <w:tmpl w:val="6D7CC2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CF7BD8"/>
    <w:multiLevelType w:val="hybridMultilevel"/>
    <w:tmpl w:val="D9E00FA8"/>
    <w:lvl w:ilvl="0" w:tplc="F782E9FC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D3"/>
    <w:rsid w:val="00012144"/>
    <w:rsid w:val="000B70C0"/>
    <w:rsid w:val="001416D3"/>
    <w:rsid w:val="00201970"/>
    <w:rsid w:val="00225268"/>
    <w:rsid w:val="00327680"/>
    <w:rsid w:val="00391406"/>
    <w:rsid w:val="00397492"/>
    <w:rsid w:val="003A198C"/>
    <w:rsid w:val="003A649D"/>
    <w:rsid w:val="003B4D15"/>
    <w:rsid w:val="003E3559"/>
    <w:rsid w:val="00401F64"/>
    <w:rsid w:val="00403578"/>
    <w:rsid w:val="00422B66"/>
    <w:rsid w:val="004D1BAE"/>
    <w:rsid w:val="004E7740"/>
    <w:rsid w:val="0051405C"/>
    <w:rsid w:val="0052251E"/>
    <w:rsid w:val="00543683"/>
    <w:rsid w:val="00571DBF"/>
    <w:rsid w:val="005B5C98"/>
    <w:rsid w:val="005B7C98"/>
    <w:rsid w:val="005F7972"/>
    <w:rsid w:val="0060220C"/>
    <w:rsid w:val="006208E5"/>
    <w:rsid w:val="006A6D85"/>
    <w:rsid w:val="006B5629"/>
    <w:rsid w:val="006C51E5"/>
    <w:rsid w:val="007978D4"/>
    <w:rsid w:val="00854B42"/>
    <w:rsid w:val="00865425"/>
    <w:rsid w:val="008E092C"/>
    <w:rsid w:val="009A0362"/>
    <w:rsid w:val="009C4C0B"/>
    <w:rsid w:val="00A14A56"/>
    <w:rsid w:val="00A32FDA"/>
    <w:rsid w:val="00A8238C"/>
    <w:rsid w:val="00B44D90"/>
    <w:rsid w:val="00B823C3"/>
    <w:rsid w:val="00BF05B0"/>
    <w:rsid w:val="00C339CD"/>
    <w:rsid w:val="00C44CB7"/>
    <w:rsid w:val="00CA663D"/>
    <w:rsid w:val="00D1452C"/>
    <w:rsid w:val="00D40337"/>
    <w:rsid w:val="00D46ADB"/>
    <w:rsid w:val="00D6041B"/>
    <w:rsid w:val="00D92E6B"/>
    <w:rsid w:val="00E011F3"/>
    <w:rsid w:val="00E32192"/>
    <w:rsid w:val="00E4012A"/>
    <w:rsid w:val="00E52029"/>
    <w:rsid w:val="00EA05DD"/>
    <w:rsid w:val="00EB65A6"/>
    <w:rsid w:val="00E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23</cp:revision>
  <cp:lastPrinted>2017-03-23T12:20:00Z</cp:lastPrinted>
  <dcterms:created xsi:type="dcterms:W3CDTF">2015-02-05T11:57:00Z</dcterms:created>
  <dcterms:modified xsi:type="dcterms:W3CDTF">2017-03-23T12:20:00Z</dcterms:modified>
</cp:coreProperties>
</file>