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886644" w:rsidRDefault="007F6AA0" w:rsidP="007F6AA0">
      <w:pPr>
        <w:ind w:left="5400"/>
        <w:jc w:val="right"/>
        <w:rPr>
          <w:sz w:val="20"/>
          <w:szCs w:val="20"/>
        </w:rPr>
      </w:pPr>
      <w:r w:rsidRPr="008354F9">
        <w:rPr>
          <w:sz w:val="20"/>
          <w:szCs w:val="20"/>
        </w:rPr>
        <w:t>ПРИЛОЖЕНИЕ №</w:t>
      </w:r>
      <w:r w:rsidR="004501CD" w:rsidRPr="008354F9">
        <w:rPr>
          <w:sz w:val="20"/>
          <w:szCs w:val="20"/>
        </w:rPr>
        <w:t xml:space="preserve"> </w:t>
      </w:r>
      <w:r w:rsidR="009E50E4">
        <w:rPr>
          <w:sz w:val="20"/>
          <w:szCs w:val="20"/>
        </w:rPr>
        <w:t>6</w:t>
      </w:r>
    </w:p>
    <w:p w:rsidR="007F6AA0" w:rsidRPr="00886644" w:rsidRDefault="007F6AA0" w:rsidP="008C7FA0">
      <w:pPr>
        <w:ind w:left="5400"/>
        <w:jc w:val="both"/>
        <w:rPr>
          <w:sz w:val="20"/>
          <w:szCs w:val="20"/>
        </w:rPr>
      </w:pPr>
      <w:r w:rsidRPr="00886644">
        <w:rPr>
          <w:sz w:val="20"/>
          <w:szCs w:val="20"/>
        </w:rPr>
        <w:t xml:space="preserve">к решению Собрания депутатов </w:t>
      </w:r>
      <w:r w:rsidR="006E0999" w:rsidRPr="00886644">
        <w:rPr>
          <w:sz w:val="20"/>
          <w:szCs w:val="20"/>
        </w:rPr>
        <w:t xml:space="preserve">                                    </w:t>
      </w:r>
      <w:r w:rsidRPr="00886644">
        <w:rPr>
          <w:sz w:val="20"/>
          <w:szCs w:val="20"/>
        </w:rPr>
        <w:t xml:space="preserve">МО «Приморский муниципальный район» </w:t>
      </w:r>
      <w:r w:rsidR="006E0999" w:rsidRPr="00886644">
        <w:rPr>
          <w:sz w:val="20"/>
          <w:szCs w:val="20"/>
        </w:rPr>
        <w:t xml:space="preserve">                            </w:t>
      </w:r>
      <w:r w:rsidRPr="00886644">
        <w:rPr>
          <w:sz w:val="20"/>
          <w:szCs w:val="20"/>
        </w:rPr>
        <w:t xml:space="preserve">от </w:t>
      </w:r>
      <w:r w:rsidR="004501CD" w:rsidRPr="00886644">
        <w:rPr>
          <w:sz w:val="20"/>
          <w:szCs w:val="20"/>
        </w:rPr>
        <w:t>27</w:t>
      </w:r>
      <w:r w:rsidRPr="00886644">
        <w:rPr>
          <w:sz w:val="20"/>
          <w:szCs w:val="20"/>
        </w:rPr>
        <w:t xml:space="preserve"> </w:t>
      </w:r>
      <w:r w:rsidR="004501CD" w:rsidRPr="00886644">
        <w:rPr>
          <w:sz w:val="20"/>
          <w:szCs w:val="20"/>
        </w:rPr>
        <w:t>апреля</w:t>
      </w:r>
      <w:r w:rsidRPr="00886644">
        <w:rPr>
          <w:sz w:val="20"/>
          <w:szCs w:val="20"/>
        </w:rPr>
        <w:t xml:space="preserve"> 201</w:t>
      </w:r>
      <w:r w:rsidR="008C7FA0" w:rsidRPr="00886644">
        <w:rPr>
          <w:sz w:val="20"/>
          <w:szCs w:val="20"/>
        </w:rPr>
        <w:t>7</w:t>
      </w:r>
      <w:r w:rsidRPr="00886644">
        <w:rPr>
          <w:sz w:val="20"/>
          <w:szCs w:val="20"/>
        </w:rPr>
        <w:t xml:space="preserve"> г. № </w:t>
      </w:r>
      <w:r w:rsidR="00E83150">
        <w:rPr>
          <w:sz w:val="20"/>
          <w:szCs w:val="20"/>
        </w:rPr>
        <w:t>355</w:t>
      </w:r>
    </w:p>
    <w:p w:rsidR="008C7FA0" w:rsidRPr="00886644" w:rsidRDefault="008C7FA0" w:rsidP="008C7FA0">
      <w:pPr>
        <w:ind w:left="5400"/>
        <w:jc w:val="both"/>
      </w:pPr>
    </w:p>
    <w:p w:rsidR="009376BE" w:rsidRPr="00886644" w:rsidRDefault="009376BE" w:rsidP="008C7FA0">
      <w:pPr>
        <w:ind w:left="5400"/>
        <w:jc w:val="both"/>
      </w:pPr>
    </w:p>
    <w:p w:rsidR="009376BE" w:rsidRPr="00886644" w:rsidRDefault="009376BE" w:rsidP="008C7FA0">
      <w:pPr>
        <w:ind w:left="5400"/>
        <w:jc w:val="both"/>
      </w:pPr>
    </w:p>
    <w:p w:rsidR="007F6AA0" w:rsidRPr="00886644" w:rsidRDefault="007F6AA0" w:rsidP="007F6AA0">
      <w:pPr>
        <w:autoSpaceDE w:val="0"/>
        <w:autoSpaceDN w:val="0"/>
        <w:adjustRightInd w:val="0"/>
        <w:jc w:val="center"/>
        <w:outlineLvl w:val="1"/>
      </w:pPr>
    </w:p>
    <w:p w:rsidR="008C7FA0" w:rsidRPr="00886644" w:rsidRDefault="00927C6F" w:rsidP="007F6AA0">
      <w:pPr>
        <w:pStyle w:val="ConsPlusTitle"/>
        <w:widowControl/>
        <w:jc w:val="center"/>
        <w:rPr>
          <w:sz w:val="28"/>
          <w:szCs w:val="28"/>
        </w:rPr>
      </w:pPr>
      <w:r w:rsidRPr="00886644">
        <w:rPr>
          <w:sz w:val="28"/>
          <w:szCs w:val="28"/>
        </w:rPr>
        <w:t>Д</w:t>
      </w:r>
      <w:r w:rsidR="008C7FA0" w:rsidRPr="00886644">
        <w:rPr>
          <w:sz w:val="28"/>
          <w:szCs w:val="28"/>
        </w:rPr>
        <w:t>ополнения,</w:t>
      </w:r>
    </w:p>
    <w:p w:rsidR="008C7FA0" w:rsidRPr="00886644" w:rsidRDefault="008C7FA0" w:rsidP="007F6AA0">
      <w:pPr>
        <w:pStyle w:val="ConsPlusTitle"/>
        <w:widowControl/>
        <w:jc w:val="center"/>
        <w:rPr>
          <w:sz w:val="28"/>
          <w:szCs w:val="28"/>
        </w:rPr>
      </w:pPr>
      <w:r w:rsidRPr="00886644">
        <w:rPr>
          <w:sz w:val="28"/>
          <w:szCs w:val="28"/>
        </w:rPr>
        <w:t>вносимые в Приложение № 31 к решению Собрания депутатов муниципального образования «Приморский м</w:t>
      </w:r>
      <w:bookmarkStart w:id="0" w:name="_GoBack"/>
      <w:bookmarkEnd w:id="0"/>
      <w:r w:rsidRPr="00886644">
        <w:rPr>
          <w:sz w:val="28"/>
          <w:szCs w:val="28"/>
        </w:rPr>
        <w:t>униципальный район»</w:t>
      </w:r>
    </w:p>
    <w:p w:rsidR="008C7FA0" w:rsidRPr="00886644" w:rsidRDefault="008C7FA0" w:rsidP="007F6AA0">
      <w:pPr>
        <w:pStyle w:val="ConsPlusTitle"/>
        <w:widowControl/>
        <w:jc w:val="center"/>
        <w:rPr>
          <w:sz w:val="28"/>
          <w:szCs w:val="28"/>
        </w:rPr>
      </w:pPr>
      <w:r w:rsidRPr="00886644">
        <w:rPr>
          <w:sz w:val="28"/>
          <w:szCs w:val="28"/>
        </w:rPr>
        <w:t>от 23.12.2016 г. № 308 «О бюджете муниципального образования «Приморский муниципальный район» на 2017 год</w:t>
      </w:r>
    </w:p>
    <w:p w:rsidR="008C7FA0" w:rsidRPr="00886644" w:rsidRDefault="008C7FA0" w:rsidP="007F6AA0">
      <w:pPr>
        <w:pStyle w:val="ConsPlusTitle"/>
        <w:widowControl/>
        <w:jc w:val="center"/>
        <w:rPr>
          <w:sz w:val="28"/>
          <w:szCs w:val="28"/>
        </w:rPr>
      </w:pPr>
      <w:r w:rsidRPr="00886644">
        <w:rPr>
          <w:sz w:val="28"/>
          <w:szCs w:val="28"/>
        </w:rPr>
        <w:t>и плановый период 2018 и 2019 годов</w:t>
      </w:r>
    </w:p>
    <w:p w:rsidR="008C7FA0" w:rsidRPr="00886644" w:rsidRDefault="008C7FA0" w:rsidP="007F6AA0">
      <w:pPr>
        <w:pStyle w:val="ConsPlusTitle"/>
        <w:widowControl/>
        <w:jc w:val="center"/>
        <w:rPr>
          <w:sz w:val="28"/>
          <w:szCs w:val="28"/>
        </w:rPr>
      </w:pPr>
    </w:p>
    <w:p w:rsidR="001206E0" w:rsidRPr="00886644" w:rsidRDefault="008C7FA0" w:rsidP="008C7FA0">
      <w:pPr>
        <w:tabs>
          <w:tab w:val="left" w:pos="1134"/>
        </w:tabs>
        <w:ind w:firstLine="720"/>
        <w:jc w:val="both"/>
      </w:pPr>
      <w:r w:rsidRPr="00886644">
        <w:t>1.</w:t>
      </w:r>
      <w:r w:rsidRPr="00886644">
        <w:tab/>
      </w:r>
      <w:r w:rsidR="001206E0" w:rsidRPr="00886644">
        <w:t>Преам</w:t>
      </w:r>
      <w:r w:rsidR="004501CD" w:rsidRPr="00886644">
        <w:t>булу Приложения дополнить абзацами</w:t>
      </w:r>
      <w:r w:rsidR="001206E0" w:rsidRPr="00886644">
        <w:t xml:space="preserve"> </w:t>
      </w:r>
      <w:r w:rsidR="004501CD" w:rsidRPr="00886644">
        <w:t xml:space="preserve">восемнадцатым </w:t>
      </w:r>
      <w:r w:rsidR="00513225" w:rsidRPr="00886644">
        <w:t xml:space="preserve">и девятнадцатым </w:t>
      </w:r>
      <w:r w:rsidR="001206E0" w:rsidRPr="00886644">
        <w:t>следующего содержания:</w:t>
      </w:r>
    </w:p>
    <w:p w:rsidR="001206E0" w:rsidRPr="00886644" w:rsidRDefault="001206E0" w:rsidP="0070156C">
      <w:pPr>
        <w:tabs>
          <w:tab w:val="left" w:pos="993"/>
        </w:tabs>
        <w:ind w:firstLine="720"/>
        <w:jc w:val="both"/>
      </w:pPr>
      <w:r w:rsidRPr="00886644">
        <w:t>«-</w:t>
      </w:r>
      <w:r w:rsidRPr="00886644">
        <w:tab/>
        <w:t xml:space="preserve">иных межбюджетных трансфертов бюджетам сельских поселений на </w:t>
      </w:r>
      <w:r w:rsidR="007D6D44" w:rsidRPr="00886644">
        <w:t xml:space="preserve">реализацию </w:t>
      </w:r>
      <w:r w:rsidR="004501CD" w:rsidRPr="00886644">
        <w:t>мероприяти</w:t>
      </w:r>
      <w:r w:rsidR="007D6D44" w:rsidRPr="00886644">
        <w:t>й</w:t>
      </w:r>
      <w:r w:rsidR="004501CD" w:rsidRPr="00886644">
        <w:t xml:space="preserve"> по установке системы подготовки воды и ремонт</w:t>
      </w:r>
      <w:r w:rsidR="00167A1F" w:rsidRPr="00886644">
        <w:t>у</w:t>
      </w:r>
      <w:r w:rsidR="004501CD" w:rsidRPr="00886644">
        <w:t xml:space="preserve"> водопроводных сетей;</w:t>
      </w:r>
    </w:p>
    <w:p w:rsidR="004501CD" w:rsidRPr="00886644" w:rsidRDefault="004501CD" w:rsidP="0070156C">
      <w:pPr>
        <w:tabs>
          <w:tab w:val="left" w:pos="993"/>
        </w:tabs>
        <w:ind w:firstLine="720"/>
        <w:jc w:val="both"/>
      </w:pPr>
      <w:r w:rsidRPr="00886644">
        <w:t>-</w:t>
      </w:r>
      <w:r w:rsidRPr="00886644">
        <w:tab/>
        <w:t>иных межбюджетных трансфертов бюджетам сельских поселений на обустройство плоскостных спортивных сооружений».</w:t>
      </w:r>
    </w:p>
    <w:p w:rsidR="001206E0" w:rsidRPr="00886644" w:rsidRDefault="004501CD" w:rsidP="008C7FA0">
      <w:pPr>
        <w:tabs>
          <w:tab w:val="left" w:pos="1134"/>
        </w:tabs>
        <w:ind w:firstLine="720"/>
        <w:jc w:val="both"/>
      </w:pPr>
      <w:r w:rsidRPr="00886644">
        <w:t>2.</w:t>
      </w:r>
      <w:r w:rsidRPr="00886644">
        <w:tab/>
        <w:t>Дополнить Приложение пункта</w:t>
      </w:r>
      <w:r w:rsidR="001206E0" w:rsidRPr="00886644">
        <w:t>м</w:t>
      </w:r>
      <w:r w:rsidRPr="00886644">
        <w:t>и</w:t>
      </w:r>
      <w:r w:rsidR="001206E0" w:rsidRPr="00886644">
        <w:t xml:space="preserve"> 1</w:t>
      </w:r>
      <w:r w:rsidR="00513225" w:rsidRPr="00886644">
        <w:t>7</w:t>
      </w:r>
      <w:r w:rsidRPr="00886644">
        <w:t xml:space="preserve"> и 1</w:t>
      </w:r>
      <w:r w:rsidR="00513225" w:rsidRPr="00886644">
        <w:t>8</w:t>
      </w:r>
      <w:r w:rsidR="001206E0" w:rsidRPr="00886644">
        <w:t xml:space="preserve"> следующего содержания:</w:t>
      </w:r>
    </w:p>
    <w:p w:rsidR="001206E0" w:rsidRPr="00886644" w:rsidRDefault="001206E0" w:rsidP="008C7FA0">
      <w:pPr>
        <w:tabs>
          <w:tab w:val="left" w:pos="1134"/>
        </w:tabs>
        <w:ind w:firstLine="720"/>
        <w:jc w:val="both"/>
      </w:pPr>
    </w:p>
    <w:p w:rsidR="00C42A45" w:rsidRPr="00886644" w:rsidRDefault="00FF0C14" w:rsidP="00C42A45">
      <w:pPr>
        <w:jc w:val="center"/>
        <w:rPr>
          <w:b/>
        </w:rPr>
      </w:pPr>
      <w:r w:rsidRPr="00886644">
        <w:rPr>
          <w:b/>
        </w:rPr>
        <w:t>«</w:t>
      </w:r>
      <w:r w:rsidR="00C42A45" w:rsidRPr="00886644">
        <w:rPr>
          <w:b/>
        </w:rPr>
        <w:t>1</w:t>
      </w:r>
      <w:r w:rsidR="00513225" w:rsidRPr="00886644">
        <w:rPr>
          <w:b/>
        </w:rPr>
        <w:t>7</w:t>
      </w:r>
      <w:r w:rsidR="00C42A45" w:rsidRPr="00886644">
        <w:rPr>
          <w:b/>
        </w:rPr>
        <w:t>. Порядок</w:t>
      </w:r>
    </w:p>
    <w:p w:rsidR="00C42A45" w:rsidRPr="00886644" w:rsidRDefault="00C42A45" w:rsidP="00C42A45">
      <w:pPr>
        <w:jc w:val="center"/>
        <w:rPr>
          <w:b/>
        </w:rPr>
      </w:pPr>
      <w:r w:rsidRPr="00886644">
        <w:rPr>
          <w:b/>
        </w:rPr>
        <w:t>предоставления иных межбюджетных трансфертов</w:t>
      </w:r>
    </w:p>
    <w:p w:rsidR="009C1E6E" w:rsidRPr="00886644" w:rsidRDefault="00C42A45" w:rsidP="00C42A45">
      <w:pPr>
        <w:jc w:val="center"/>
        <w:rPr>
          <w:b/>
        </w:rPr>
      </w:pPr>
      <w:r w:rsidRPr="00886644">
        <w:rPr>
          <w:b/>
        </w:rPr>
        <w:t xml:space="preserve">бюджетам сельских поселений на </w:t>
      </w:r>
      <w:r w:rsidR="009C1E6E" w:rsidRPr="00886644">
        <w:rPr>
          <w:b/>
        </w:rPr>
        <w:t xml:space="preserve">реализацию </w:t>
      </w:r>
      <w:r w:rsidRPr="00886644">
        <w:rPr>
          <w:b/>
        </w:rPr>
        <w:t>мероприяти</w:t>
      </w:r>
      <w:r w:rsidR="009C1E6E" w:rsidRPr="00886644">
        <w:rPr>
          <w:b/>
        </w:rPr>
        <w:t>й</w:t>
      </w:r>
    </w:p>
    <w:p w:rsidR="00267695" w:rsidRPr="00886644" w:rsidRDefault="00C42A45" w:rsidP="00267695">
      <w:pPr>
        <w:jc w:val="center"/>
        <w:rPr>
          <w:b/>
        </w:rPr>
      </w:pPr>
      <w:r w:rsidRPr="00886644">
        <w:rPr>
          <w:b/>
        </w:rPr>
        <w:t>по установке</w:t>
      </w:r>
      <w:r w:rsidR="009C1E6E" w:rsidRPr="00886644">
        <w:rPr>
          <w:b/>
        </w:rPr>
        <w:t xml:space="preserve"> </w:t>
      </w:r>
      <w:r w:rsidRPr="00886644">
        <w:rPr>
          <w:b/>
        </w:rPr>
        <w:t>системы подготовки воды и ремонту водопроводных сетей</w:t>
      </w:r>
    </w:p>
    <w:p w:rsidR="00267695" w:rsidRPr="00886644" w:rsidRDefault="00267695" w:rsidP="00267695">
      <w:pPr>
        <w:jc w:val="center"/>
        <w:rPr>
          <w:b/>
        </w:rPr>
      </w:pPr>
    </w:p>
    <w:p w:rsidR="00087518" w:rsidRPr="00886644" w:rsidRDefault="00087518" w:rsidP="003421F8">
      <w:pPr>
        <w:tabs>
          <w:tab w:val="left" w:pos="1134"/>
        </w:tabs>
        <w:ind w:firstLine="709"/>
        <w:jc w:val="both"/>
      </w:pPr>
      <w:r w:rsidRPr="00886644">
        <w:t>17.1.</w:t>
      </w:r>
      <w:r w:rsidRPr="00886644">
        <w:tab/>
      </w:r>
      <w:r w:rsidR="00267695" w:rsidRPr="00886644">
        <w:t>Настоящий Порядок определяет условия предоставления иных межбюджетных трансфертов, выделяемых из районного бюджета бюджетам сельских поселений на реализацию мероприятий по установке системы подготовки воды и ремонту водопроводных сетей (далее</w:t>
      </w:r>
      <w:r w:rsidR="00DA2B67" w:rsidRPr="00886644">
        <w:t xml:space="preserve"> в настоящем Порядке</w:t>
      </w:r>
      <w:r w:rsidR="00267695" w:rsidRPr="00886644">
        <w:t xml:space="preserve"> – межбюджетные трансферты).</w:t>
      </w:r>
    </w:p>
    <w:p w:rsidR="00DA2B67" w:rsidRPr="00886644" w:rsidRDefault="00087518" w:rsidP="003421F8">
      <w:pPr>
        <w:tabs>
          <w:tab w:val="left" w:pos="1134"/>
        </w:tabs>
        <w:ind w:firstLine="709"/>
        <w:jc w:val="both"/>
      </w:pPr>
      <w:r w:rsidRPr="00886644">
        <w:t>17.2.</w:t>
      </w:r>
      <w:r w:rsidRPr="00886644">
        <w:tab/>
      </w:r>
      <w:r w:rsidR="00DA2B67" w:rsidRPr="00886644">
        <w:t xml:space="preserve">Межбюджетные трансферты предоставляются бюджетам сельских поселений с целью финансового обеспечения мероприятий, направленных на обеспечение населения и объектов социальной сферы, расположенных на территории соответствующих сельских поселений, </w:t>
      </w:r>
      <w:r w:rsidRPr="00886644">
        <w:t>качественной</w:t>
      </w:r>
      <w:r w:rsidR="00DA2B67" w:rsidRPr="00886644">
        <w:t xml:space="preserve"> питьевой водой и реализуемых </w:t>
      </w:r>
      <w:r w:rsidR="00F224B9" w:rsidRPr="00886644">
        <w:t xml:space="preserve">одновременно </w:t>
      </w:r>
      <w:r w:rsidR="00DA2B67" w:rsidRPr="00886644">
        <w:t>по следующим направлениям:</w:t>
      </w:r>
    </w:p>
    <w:p w:rsidR="00DA2B67" w:rsidRPr="00886644" w:rsidRDefault="00087518" w:rsidP="003421F8">
      <w:pPr>
        <w:pStyle w:val="a9"/>
        <w:tabs>
          <w:tab w:val="left" w:pos="1134"/>
        </w:tabs>
        <w:ind w:left="0" w:firstLine="709"/>
        <w:jc w:val="both"/>
      </w:pPr>
      <w:r w:rsidRPr="00886644">
        <w:t>17.2</w:t>
      </w:r>
      <w:r w:rsidR="00DA2B67" w:rsidRPr="00886644">
        <w:t>.1.</w:t>
      </w:r>
      <w:r w:rsidR="00DA2B67" w:rsidRPr="00886644">
        <w:tab/>
        <w:t>установка системы подготовки воды</w:t>
      </w:r>
      <w:r w:rsidR="009B4B49" w:rsidRPr="00886644">
        <w:t>;</w:t>
      </w:r>
    </w:p>
    <w:p w:rsidR="00DA2B67" w:rsidRPr="00886644" w:rsidRDefault="00DA2B67" w:rsidP="003421F8">
      <w:pPr>
        <w:pStyle w:val="a9"/>
        <w:tabs>
          <w:tab w:val="left" w:pos="1134"/>
        </w:tabs>
        <w:ind w:left="0" w:firstLine="709"/>
        <w:jc w:val="both"/>
      </w:pPr>
      <w:r w:rsidRPr="00886644">
        <w:t>17.</w:t>
      </w:r>
      <w:r w:rsidR="00087518" w:rsidRPr="00886644">
        <w:t>2</w:t>
      </w:r>
      <w:r w:rsidRPr="00886644">
        <w:t>.2.</w:t>
      </w:r>
      <w:r w:rsidRPr="00886644">
        <w:tab/>
        <w:t>ремонт водопроводных сетей.</w:t>
      </w:r>
    </w:p>
    <w:p w:rsidR="009B4B49" w:rsidRPr="00886644" w:rsidRDefault="009B4B49" w:rsidP="003421F8">
      <w:pPr>
        <w:pStyle w:val="a9"/>
        <w:tabs>
          <w:tab w:val="left" w:pos="1134"/>
        </w:tabs>
        <w:ind w:left="0" w:firstLine="709"/>
        <w:jc w:val="both"/>
      </w:pPr>
      <w:r w:rsidRPr="00886644">
        <w:t>17.3.</w:t>
      </w:r>
      <w:r w:rsidRPr="00886644">
        <w:tab/>
        <w:t xml:space="preserve">Межбюджетные трансферты на финансирование мероприятий, предусмотренных подпунктом </w:t>
      </w:r>
      <w:r w:rsidRPr="00863EE9">
        <w:t>17.2.1.</w:t>
      </w:r>
      <w:r w:rsidRPr="00886644">
        <w:t xml:space="preserve"> настоящего Порядка, предоставляются за счет средств</w:t>
      </w:r>
      <w:r w:rsidR="00E312F9" w:rsidRPr="00886644">
        <w:t xml:space="preserve">, предусмотренных на эти цели договором о направлении денежных средств, заключаемым между Публичным акционерным обществом «Севералмаз» и администрацией муниципального образования «Приморский муниципальный район» в рамках соглашения о сотрудничестве между Правительством Архангельской области и Публичным акционерным обществом «Севералмаз» (далее в настоящем Порядке соответственно </w:t>
      </w:r>
      <w:r w:rsidR="00CC1559" w:rsidRPr="00886644">
        <w:t>– договор о финансировании, ПАО «Севералмаз»</w:t>
      </w:r>
      <w:r w:rsidR="00886644">
        <w:t>, районная администрация</w:t>
      </w:r>
      <w:r w:rsidR="00E312F9" w:rsidRPr="00886644">
        <w:t>).</w:t>
      </w:r>
    </w:p>
    <w:p w:rsidR="00DA2B67" w:rsidRPr="00886644" w:rsidRDefault="00E312F9" w:rsidP="003421F8">
      <w:pPr>
        <w:pStyle w:val="a9"/>
        <w:tabs>
          <w:tab w:val="left" w:pos="1134"/>
        </w:tabs>
        <w:ind w:left="0" w:firstLine="709"/>
        <w:jc w:val="both"/>
      </w:pPr>
      <w:r w:rsidRPr="00886644">
        <w:t>17.4.</w:t>
      </w:r>
      <w:r w:rsidRPr="00886644">
        <w:tab/>
      </w:r>
      <w:r w:rsidR="009B4B49" w:rsidRPr="00886644">
        <w:t>Межбюджетные трансферты на ф</w:t>
      </w:r>
      <w:r w:rsidR="00DA2B67" w:rsidRPr="00886644">
        <w:t xml:space="preserve">инансирование мероприятий, предусмотренных подпунктом </w:t>
      </w:r>
      <w:r w:rsidR="00DA2B67" w:rsidRPr="00863EE9">
        <w:t>17.</w:t>
      </w:r>
      <w:r w:rsidR="00087518" w:rsidRPr="00863EE9">
        <w:t>2</w:t>
      </w:r>
      <w:r w:rsidR="00DA2B67" w:rsidRPr="00863EE9">
        <w:t>.2.</w:t>
      </w:r>
      <w:r w:rsidR="00DA2B67" w:rsidRPr="00886644">
        <w:t xml:space="preserve"> настоящего </w:t>
      </w:r>
      <w:r w:rsidR="00DA2B67" w:rsidRPr="003414A3">
        <w:t>П</w:t>
      </w:r>
      <w:r w:rsidR="00087518" w:rsidRPr="003414A3">
        <w:t xml:space="preserve">орядка, </w:t>
      </w:r>
      <w:r w:rsidR="009B4B49" w:rsidRPr="003414A3">
        <w:t xml:space="preserve">предоставляются за счет средств районного бюджета </w:t>
      </w:r>
      <w:r w:rsidR="00087518" w:rsidRPr="003414A3">
        <w:t xml:space="preserve">в случае, если для эффективного функционирования системы </w:t>
      </w:r>
      <w:r w:rsidR="00087518" w:rsidRPr="003414A3">
        <w:lastRenderedPageBreak/>
        <w:t>подготовки воды и достижения цели, определенной подпунктом 17.2. настоящего Порядка, требуется проведение ремонта водопроводных сетей.</w:t>
      </w:r>
      <w:r w:rsidR="009B4B49" w:rsidRPr="003414A3">
        <w:t xml:space="preserve"> Размер</w:t>
      </w:r>
      <w:r w:rsidR="009B4B49" w:rsidRPr="00886644">
        <w:t xml:space="preserve"> финансирования за счет средств межбюджетных трансфертов составляет не более 92 процентов от общего объема средств, предусмотренных на ремонт водопроводных сетей.</w:t>
      </w:r>
    </w:p>
    <w:p w:rsidR="007B1B27" w:rsidRPr="00886644" w:rsidRDefault="007B1B27" w:rsidP="003421F8">
      <w:pPr>
        <w:pStyle w:val="a9"/>
        <w:tabs>
          <w:tab w:val="left" w:pos="1134"/>
        </w:tabs>
        <w:ind w:left="0" w:firstLine="709"/>
        <w:jc w:val="both"/>
      </w:pPr>
      <w:r w:rsidRPr="00886644">
        <w:t>17.</w:t>
      </w:r>
      <w:r w:rsidR="00E312F9" w:rsidRPr="00886644">
        <w:t>5</w:t>
      </w:r>
      <w:r w:rsidRPr="00886644">
        <w:t>.</w:t>
      </w:r>
      <w:r w:rsidRPr="00886644">
        <w:tab/>
        <w:t>Предоставление межбюджетных трансфертов и реализация мероприятий</w:t>
      </w:r>
      <w:r w:rsidR="009D6D82">
        <w:t xml:space="preserve">, предусмотренных подпунктом </w:t>
      </w:r>
      <w:r w:rsidR="009D6D82" w:rsidRPr="00863EE9">
        <w:t>17.2.</w:t>
      </w:r>
      <w:r w:rsidR="009D6D82">
        <w:t xml:space="preserve"> настоящего Порядка,</w:t>
      </w:r>
      <w:r w:rsidRPr="00886644">
        <w:t xml:space="preserve"> осуществляются в рамках соглашений </w:t>
      </w:r>
      <w:r w:rsidR="00E23C81" w:rsidRPr="00886644">
        <w:t>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E312F9" w:rsidRPr="00886644" w:rsidRDefault="007B1B27" w:rsidP="003421F8">
      <w:pPr>
        <w:pStyle w:val="a9"/>
        <w:tabs>
          <w:tab w:val="left" w:pos="1134"/>
        </w:tabs>
        <w:ind w:left="0" w:firstLine="709"/>
        <w:jc w:val="both"/>
      </w:pPr>
      <w:r w:rsidRPr="00886644">
        <w:t>17.</w:t>
      </w:r>
      <w:r w:rsidR="00E312F9" w:rsidRPr="00886644">
        <w:t>6</w:t>
      </w:r>
      <w:r w:rsidRPr="00886644">
        <w:t>.</w:t>
      </w:r>
      <w:r w:rsidRPr="00886644">
        <w:tab/>
        <w:t>Получателями межбюджетных трансфертов являются органы местного са</w:t>
      </w:r>
      <w:r w:rsidR="009B4B49" w:rsidRPr="00886644">
        <w:t>моуправления сельских поселений, на территории которых в текущем финансовом году реализуются мероприятия</w:t>
      </w:r>
      <w:r w:rsidR="00E312F9" w:rsidRPr="00886644">
        <w:t xml:space="preserve"> по установке системы подготовки воды, предусмотренные договором о финансировании.</w:t>
      </w:r>
    </w:p>
    <w:p w:rsidR="00E312F9" w:rsidRPr="00886644" w:rsidRDefault="00E312F9" w:rsidP="003421F8">
      <w:pPr>
        <w:pStyle w:val="a9"/>
        <w:tabs>
          <w:tab w:val="left" w:pos="1134"/>
        </w:tabs>
        <w:ind w:left="0" w:firstLine="709"/>
        <w:jc w:val="both"/>
      </w:pPr>
      <w:r w:rsidRPr="00886644">
        <w:t>17.7.</w:t>
      </w:r>
      <w:r w:rsidRPr="00886644">
        <w:tab/>
        <w:t xml:space="preserve">Распределение межбюджетных трансфертов между органами местного самоуправления сельских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w:t>
      </w:r>
      <w:r w:rsidR="00CC1559" w:rsidRPr="00886644">
        <w:t>районной администрации</w:t>
      </w:r>
      <w:r w:rsidRPr="00886644">
        <w:t xml:space="preserve">. </w:t>
      </w:r>
    </w:p>
    <w:p w:rsidR="00CC1559" w:rsidRPr="00886644" w:rsidRDefault="00CC1559" w:rsidP="003421F8">
      <w:pPr>
        <w:pStyle w:val="a9"/>
        <w:tabs>
          <w:tab w:val="left" w:pos="1134"/>
        </w:tabs>
        <w:ind w:left="0" w:firstLine="709"/>
        <w:jc w:val="both"/>
      </w:pPr>
      <w:r w:rsidRPr="00886644">
        <w:t>17.8.</w:t>
      </w:r>
      <w:r w:rsidRPr="00886644">
        <w:tab/>
      </w:r>
      <w:r w:rsidR="00267695" w:rsidRPr="00886644">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w:t>
      </w:r>
      <w:r w:rsidRPr="00886644">
        <w:t>в соответствии с показателями</w:t>
      </w:r>
      <w:r w:rsidR="00267695" w:rsidRPr="00886644">
        <w:t xml:space="preserve"> сводной бюджетной росписи районного бюджета, утвержденным</w:t>
      </w:r>
      <w:r w:rsidRPr="00886644">
        <w:t>и</w:t>
      </w:r>
      <w:r w:rsidR="00267695" w:rsidRPr="00886644">
        <w:t xml:space="preserve"> лимитам</w:t>
      </w:r>
      <w:r w:rsidRPr="00886644">
        <w:t>и</w:t>
      </w:r>
      <w:r w:rsidR="00267695" w:rsidRPr="00886644">
        <w:t xml:space="preserve"> бюджетных обязательств и показателями кассового плана на текущий финансовый год</w:t>
      </w:r>
      <w:r w:rsidRPr="00886644">
        <w:t>.</w:t>
      </w:r>
    </w:p>
    <w:p w:rsidR="003421F8" w:rsidRPr="00886644" w:rsidRDefault="003421F8" w:rsidP="003421F8">
      <w:pPr>
        <w:pStyle w:val="a9"/>
        <w:tabs>
          <w:tab w:val="left" w:pos="1134"/>
        </w:tabs>
        <w:ind w:left="0" w:firstLine="709"/>
        <w:jc w:val="both"/>
      </w:pPr>
      <w:r w:rsidRPr="00886644">
        <w:t>17.9.</w:t>
      </w:r>
      <w:r w:rsidRPr="00886644">
        <w:tab/>
        <w:t>Межбюджетные трансферты предоставляются при соблюдении следующих условий:</w:t>
      </w:r>
    </w:p>
    <w:p w:rsidR="003421F8" w:rsidRPr="00886644" w:rsidRDefault="003421F8" w:rsidP="003421F8">
      <w:pPr>
        <w:pStyle w:val="a9"/>
        <w:tabs>
          <w:tab w:val="left" w:pos="993"/>
        </w:tabs>
        <w:ind w:left="0" w:firstLine="709"/>
        <w:jc w:val="both"/>
      </w:pPr>
      <w:r w:rsidRPr="00886644">
        <w:t>-</w:t>
      </w:r>
      <w:r w:rsidRPr="00886644">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w:t>
      </w:r>
      <w:r w:rsidR="009D6D82" w:rsidRPr="00886644">
        <w:t xml:space="preserve">о предоставлении межбюджетных трансфертов </w:t>
      </w:r>
      <w:r w:rsidRPr="00886644">
        <w:t>к соглашению о передаче полномочий (далее в настоящем Порядке – соглашение о предоставлении межбюджетных трансфертов);</w:t>
      </w:r>
    </w:p>
    <w:p w:rsidR="00F224B9" w:rsidRPr="00886644" w:rsidRDefault="00F224B9" w:rsidP="00F224B9">
      <w:pPr>
        <w:pStyle w:val="a9"/>
        <w:tabs>
          <w:tab w:val="left" w:pos="993"/>
        </w:tabs>
        <w:ind w:left="0" w:firstLine="709"/>
        <w:jc w:val="both"/>
      </w:pPr>
      <w:r w:rsidRPr="00886644">
        <w:t>-</w:t>
      </w:r>
      <w:r w:rsidRPr="00886644">
        <w:tab/>
        <w:t>наличие положительного заключения о достоверности сметной стоимости, выданное в установленном порядке;</w:t>
      </w:r>
    </w:p>
    <w:p w:rsidR="00F224B9" w:rsidRPr="00886644" w:rsidRDefault="00F224B9" w:rsidP="00F224B9">
      <w:pPr>
        <w:pStyle w:val="a9"/>
        <w:tabs>
          <w:tab w:val="left" w:pos="993"/>
        </w:tabs>
        <w:ind w:left="0" w:firstLine="709"/>
        <w:jc w:val="both"/>
      </w:pPr>
      <w:r w:rsidRPr="00886644">
        <w:t>-</w:t>
      </w:r>
      <w:r w:rsidRPr="00886644">
        <w:tab/>
        <w:t xml:space="preserve">наличие </w:t>
      </w:r>
      <w:proofErr w:type="spellStart"/>
      <w:r w:rsidRPr="00886644">
        <w:t>софинансирования</w:t>
      </w:r>
      <w:proofErr w:type="spellEnd"/>
      <w:r w:rsidRPr="00886644">
        <w:t xml:space="preserve"> из бюджета поселения в размере не менее 8 процентов от общего объема средств, предусмотренных на проведение мероприятий по ремонту водопроводных сетей;</w:t>
      </w:r>
    </w:p>
    <w:p w:rsidR="00FE43E2" w:rsidRPr="00886644" w:rsidRDefault="00FE43E2" w:rsidP="00FE43E2">
      <w:pPr>
        <w:pStyle w:val="a9"/>
        <w:tabs>
          <w:tab w:val="left" w:pos="993"/>
        </w:tabs>
        <w:ind w:left="0" w:firstLine="709"/>
        <w:jc w:val="both"/>
      </w:pPr>
      <w:r w:rsidRPr="00886644">
        <w:t>-</w:t>
      </w:r>
      <w:r w:rsidRPr="00886644">
        <w:tab/>
        <w:t>выполнение условий, предусмотренных соглашением о предоставлении межбюджетных трансфертов и настоящим Порядком;</w:t>
      </w:r>
    </w:p>
    <w:p w:rsidR="003421F8" w:rsidRPr="00886644" w:rsidRDefault="003421F8" w:rsidP="003421F8">
      <w:pPr>
        <w:pStyle w:val="a9"/>
        <w:tabs>
          <w:tab w:val="left" w:pos="993"/>
        </w:tabs>
        <w:ind w:left="0" w:firstLine="709"/>
        <w:jc w:val="both"/>
      </w:pPr>
      <w:r w:rsidRPr="00886644">
        <w:t>-</w:t>
      </w:r>
      <w:r w:rsidRPr="0088664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r w:rsidR="00F224B9" w:rsidRPr="00886644">
        <w:t>.</w:t>
      </w:r>
    </w:p>
    <w:p w:rsidR="00FE43E2" w:rsidRPr="00886644" w:rsidRDefault="00FE43E2" w:rsidP="00FE43E2">
      <w:pPr>
        <w:tabs>
          <w:tab w:val="left" w:pos="1134"/>
        </w:tabs>
        <w:ind w:firstLine="709"/>
        <w:jc w:val="both"/>
      </w:pPr>
      <w:r w:rsidRPr="00886644">
        <w:t>17.10.</w:t>
      </w:r>
      <w:r w:rsidRPr="00886644">
        <w:tab/>
        <w:t>Межбюджетные трансферты перечисляются с лицевого счета управления по инфраструктурному развитию, открытому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E43E2" w:rsidRPr="00886644" w:rsidRDefault="00FE43E2" w:rsidP="00FE43E2">
      <w:pPr>
        <w:pStyle w:val="a9"/>
        <w:ind w:left="0" w:firstLine="709"/>
        <w:jc w:val="both"/>
      </w:pPr>
      <w:r w:rsidRPr="00886644">
        <w:t xml:space="preserve">Межбюджетные трансферты на финансирование мероприятий, предусмотренных </w:t>
      </w:r>
      <w:r w:rsidRPr="00863EE9">
        <w:t>подпунктом 17.2.1.</w:t>
      </w:r>
      <w:r w:rsidRPr="00886644">
        <w:t xml:space="preserve"> настоящего Порядка, перечисляются при условии поступления в районный бюджет денежных средств от ПАО «Севералмаз».</w:t>
      </w:r>
    </w:p>
    <w:p w:rsidR="00FE43E2" w:rsidRPr="00886644" w:rsidRDefault="00FE43E2" w:rsidP="00FE43E2">
      <w:pPr>
        <w:tabs>
          <w:tab w:val="left" w:pos="1134"/>
        </w:tabs>
        <w:ind w:firstLine="709"/>
        <w:jc w:val="both"/>
      </w:pPr>
      <w:r w:rsidRPr="00886644">
        <w:t>17.11.</w:t>
      </w:r>
      <w:r w:rsidRPr="00886644">
        <w:tab/>
        <w:t xml:space="preserve">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w:t>
      </w:r>
      <w:r w:rsidRPr="00886644">
        <w:lastRenderedPageBreak/>
        <w:t>муниципальных районов на осуществление части полномочий по решению вопросов местного значения в соответствии с заключенными соглашениями».</w:t>
      </w:r>
    </w:p>
    <w:p w:rsidR="00FE43E2" w:rsidRPr="00886644" w:rsidRDefault="00FE43E2" w:rsidP="00FE43E2">
      <w:pPr>
        <w:tabs>
          <w:tab w:val="left" w:pos="1134"/>
        </w:tabs>
        <w:ind w:firstLine="709"/>
        <w:jc w:val="both"/>
      </w:pPr>
      <w:r w:rsidRPr="00886644">
        <w:t>17.12.</w:t>
      </w:r>
      <w:r w:rsidRPr="00886644">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w:t>
      </w:r>
      <w:r w:rsidR="00B76941">
        <w:t>ым</w:t>
      </w:r>
      <w:r w:rsidRPr="00886644">
        <w:t xml:space="preserve"> трансферт</w:t>
      </w:r>
      <w:r w:rsidR="00B76941">
        <w:t>ам</w:t>
      </w:r>
      <w:r w:rsidRPr="00886644">
        <w:t xml:space="preserve">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2017 год и плановый период 2018 и 2019 годов»:</w:t>
      </w:r>
    </w:p>
    <w:p w:rsidR="00FE43E2" w:rsidRPr="00886644" w:rsidRDefault="00FE43E2" w:rsidP="00FE43E2">
      <w:pPr>
        <w:tabs>
          <w:tab w:val="left" w:pos="1134"/>
        </w:tabs>
        <w:ind w:firstLine="709"/>
        <w:jc w:val="both"/>
      </w:pPr>
      <w:r w:rsidRPr="003414A3">
        <w:t>ХХ Х ХХ 88410 «Реализация мероприятий по установке системы подготовки воды»</w:t>
      </w:r>
      <w:r w:rsidRPr="00886644">
        <w:t xml:space="preserve"> – в части средств районного бюджета, поступающих в рамках договора о финансировании от ПАО «Севералмаз» и направляемых на финансирование мероприятий, предусмотренных подпунктом </w:t>
      </w:r>
      <w:r w:rsidRPr="00863EE9">
        <w:t>17.2.1. настоящего</w:t>
      </w:r>
      <w:r w:rsidRPr="00886644">
        <w:t xml:space="preserve"> Порядка;</w:t>
      </w:r>
    </w:p>
    <w:p w:rsidR="00FE43E2" w:rsidRPr="00886644" w:rsidRDefault="00FE43E2" w:rsidP="00FE43E2">
      <w:pPr>
        <w:tabs>
          <w:tab w:val="left" w:pos="1134"/>
        </w:tabs>
        <w:ind w:firstLine="709"/>
        <w:jc w:val="both"/>
      </w:pPr>
      <w:r w:rsidRPr="003414A3">
        <w:t>ХХ Х ХХ 88420 «Реализация мероприятий по ремонту водопроводных сетей» – в</w:t>
      </w:r>
      <w:r w:rsidRPr="00886644">
        <w:t xml:space="preserve"> части средств районного бюджета, направляемых на финансирование мероприятий, предусмотренных подпунктом </w:t>
      </w:r>
      <w:r w:rsidRPr="00863EE9">
        <w:t>17.2.2. настоящего</w:t>
      </w:r>
      <w:r w:rsidRPr="00886644">
        <w:t xml:space="preserve"> Порядка.</w:t>
      </w:r>
    </w:p>
    <w:p w:rsidR="00CC761F" w:rsidRPr="00886644" w:rsidRDefault="00FE43E2" w:rsidP="00FE43E2">
      <w:pPr>
        <w:tabs>
          <w:tab w:val="left" w:pos="1134"/>
        </w:tabs>
        <w:ind w:firstLine="709"/>
        <w:jc w:val="both"/>
      </w:pPr>
      <w:r w:rsidRPr="00886644">
        <w:t>17.13.</w:t>
      </w:r>
      <w:r w:rsidRPr="00886644">
        <w:tab/>
        <w:t xml:space="preserve">Органы местного самоуправления сельских поселений расходуют средства межбюджетных трансфертов в соответствии с целями, определенными в </w:t>
      </w:r>
      <w:r w:rsidRPr="00863EE9">
        <w:t>подпункте 17.2.</w:t>
      </w:r>
      <w:r w:rsidRPr="00886644">
        <w:t xml:space="preserve"> настоящего Порядка, </w:t>
      </w:r>
      <w:r w:rsidR="00CC761F" w:rsidRPr="00886644">
        <w:t>договоре о финансировании и соглашении</w:t>
      </w:r>
      <w:r w:rsidRPr="00886644">
        <w:t xml:space="preserve"> о предоставлении межбюджетных трансфертов.</w:t>
      </w:r>
    </w:p>
    <w:p w:rsidR="00CC761F" w:rsidRPr="00886644" w:rsidRDefault="00CC761F" w:rsidP="00FE43E2">
      <w:pPr>
        <w:tabs>
          <w:tab w:val="left" w:pos="1134"/>
        </w:tabs>
        <w:ind w:firstLine="709"/>
        <w:jc w:val="both"/>
      </w:pPr>
      <w:r w:rsidRPr="00886644">
        <w:rPr>
          <w:rFonts w:eastAsiaTheme="minorHAnsi"/>
          <w:lang w:eastAsia="en-US"/>
        </w:rPr>
        <w:t xml:space="preserve">При финансировании мероприятий, предусмотренных </w:t>
      </w:r>
      <w:r w:rsidRPr="00863EE9">
        <w:rPr>
          <w:rFonts w:eastAsiaTheme="minorHAnsi"/>
          <w:lang w:eastAsia="en-US"/>
        </w:rPr>
        <w:t>подпунктом 17.2.2.</w:t>
      </w:r>
      <w:r w:rsidRPr="00886644">
        <w:rPr>
          <w:rFonts w:eastAsiaTheme="minorHAnsi"/>
          <w:lang w:eastAsia="en-US"/>
        </w:rPr>
        <w:t xml:space="preserve"> настоящего Порядка, органы местного самоуправления сельских поселений обеспечивают соблюдение следующих условий: уровень финансирования из районного бюджета не должен превышать 92 процентов, а объем </w:t>
      </w:r>
      <w:proofErr w:type="spellStart"/>
      <w:r w:rsidRPr="00886644">
        <w:rPr>
          <w:rFonts w:eastAsiaTheme="minorHAnsi"/>
          <w:lang w:eastAsia="en-US"/>
        </w:rPr>
        <w:t>софинансирования</w:t>
      </w:r>
      <w:proofErr w:type="spellEnd"/>
      <w:r w:rsidRPr="00886644">
        <w:rPr>
          <w:rFonts w:eastAsiaTheme="minorHAnsi"/>
          <w:lang w:eastAsia="en-US"/>
        </w:rPr>
        <w:t xml:space="preserve"> из бюджета поселения не должен составлять менее 8 процентов от общего объема средств, предусмотренных на ремонт водопроводных сетей.</w:t>
      </w:r>
    </w:p>
    <w:p w:rsidR="00FE43E2" w:rsidRPr="00886644" w:rsidRDefault="00FE43E2" w:rsidP="00FE43E2">
      <w:pPr>
        <w:tabs>
          <w:tab w:val="left" w:pos="1134"/>
        </w:tabs>
        <w:ind w:firstLine="709"/>
        <w:jc w:val="both"/>
      </w:pPr>
      <w:r w:rsidRPr="0088664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86644" w:rsidRPr="00886644" w:rsidRDefault="00886644" w:rsidP="00886644">
      <w:pPr>
        <w:tabs>
          <w:tab w:val="left" w:pos="1134"/>
        </w:tabs>
        <w:ind w:firstLine="709"/>
        <w:jc w:val="both"/>
      </w:pPr>
      <w:r w:rsidRPr="00886644">
        <w:t>17.14.</w:t>
      </w:r>
      <w:r w:rsidRPr="00886644">
        <w:tab/>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886644" w:rsidRPr="00886644" w:rsidRDefault="00886644" w:rsidP="00886644">
      <w:pPr>
        <w:tabs>
          <w:tab w:val="left" w:pos="1134"/>
        </w:tabs>
        <w:ind w:firstLine="709"/>
        <w:jc w:val="both"/>
      </w:pPr>
      <w:r w:rsidRPr="00886644">
        <w:t>17.15.</w:t>
      </w:r>
      <w:r w:rsidRPr="00886644">
        <w:tab/>
        <w:t>В случае фактического отсутствия потребности в средствах межбюджетных трансфертов, неполного использования средств межбюджетных трансфертов, экономии по результатам проведения мероприятий объем межбюджетных трансфертов бюджету соответствующего сельского поселения может быть сокращен по ходатайству управления по инфраструктурному развитию. При этом объем межбюджетных трансфертов в части средств, поступающих от ПАО «Севералмаз», может быть сокращен только при условии внесения соответствующих изменений в договор о финансировании.</w:t>
      </w:r>
    </w:p>
    <w:p w:rsidR="00267695" w:rsidRPr="00886644" w:rsidRDefault="00145E49" w:rsidP="00145E49">
      <w:pPr>
        <w:tabs>
          <w:tab w:val="left" w:pos="1134"/>
        </w:tabs>
        <w:ind w:firstLine="709"/>
        <w:jc w:val="both"/>
      </w:pPr>
      <w:r w:rsidRPr="00886644">
        <w:t>17.1</w:t>
      </w:r>
      <w:r w:rsidR="00886644" w:rsidRPr="00886644">
        <w:t>6</w:t>
      </w:r>
      <w:r w:rsidRPr="00886644">
        <w:t>.</w:t>
      </w:r>
      <w:r w:rsidR="008101A5" w:rsidRPr="00886644">
        <w:tab/>
      </w:r>
      <w:r w:rsidR="00267695" w:rsidRPr="00886644">
        <w:t>Органы местного самоуправления сельских поселений ежеквартально в срок не позднее 10-го числа месяца, следующего за отчетным периодом, пред</w:t>
      </w:r>
      <w:r w:rsidR="008101A5" w:rsidRPr="00886644">
        <w:t>о</w:t>
      </w:r>
      <w:r w:rsidR="00267695" w:rsidRPr="00886644">
        <w:t>ставляют в управление по инфраструктурному развитию отчет об использовании средств межбюджетных трансфертов по форме, установленной управлением по инфраструктурному развитию</w:t>
      </w:r>
      <w:r w:rsidR="008101A5" w:rsidRPr="00886644">
        <w:t xml:space="preserve"> (далее – отчет)</w:t>
      </w:r>
      <w:r w:rsidR="00267695" w:rsidRPr="00886644">
        <w:t>.</w:t>
      </w:r>
    </w:p>
    <w:p w:rsidR="008101A5" w:rsidRPr="00886644" w:rsidRDefault="008101A5" w:rsidP="008101A5">
      <w:pPr>
        <w:tabs>
          <w:tab w:val="left" w:pos="1276"/>
        </w:tabs>
        <w:ind w:firstLine="708"/>
        <w:jc w:val="both"/>
      </w:pPr>
      <w:r w:rsidRPr="00886644">
        <w:t>Отчет должен содержать следующие сведения:</w:t>
      </w:r>
    </w:p>
    <w:p w:rsidR="008101A5" w:rsidRPr="00886644" w:rsidRDefault="008101A5" w:rsidP="008101A5">
      <w:pPr>
        <w:tabs>
          <w:tab w:val="left" w:pos="993"/>
        </w:tabs>
        <w:ind w:firstLine="708"/>
        <w:jc w:val="both"/>
      </w:pPr>
      <w:r w:rsidRPr="00886644">
        <w:t>а)</w:t>
      </w:r>
      <w:r w:rsidRPr="00886644">
        <w:tab/>
        <w:t>размер межбюджетных трансфертов, использованных в отчетном периоде;</w:t>
      </w:r>
    </w:p>
    <w:p w:rsidR="008101A5" w:rsidRPr="00886644" w:rsidRDefault="008101A5" w:rsidP="008101A5">
      <w:pPr>
        <w:tabs>
          <w:tab w:val="left" w:pos="993"/>
        </w:tabs>
        <w:ind w:firstLine="708"/>
        <w:jc w:val="both"/>
      </w:pPr>
      <w:r w:rsidRPr="00886644">
        <w:t>б)</w:t>
      </w:r>
      <w:r w:rsidRPr="00886644">
        <w:tab/>
        <w:t>размер межбюджетных трансфертов, не</w:t>
      </w:r>
      <w:r w:rsidR="00B76941">
        <w:t xml:space="preserve"> </w:t>
      </w:r>
      <w:r w:rsidRPr="00886644">
        <w:t>использованных в отчетном периоде;</w:t>
      </w:r>
    </w:p>
    <w:p w:rsidR="008101A5" w:rsidRPr="00886644" w:rsidRDefault="008101A5" w:rsidP="008101A5">
      <w:pPr>
        <w:tabs>
          <w:tab w:val="left" w:pos="993"/>
        </w:tabs>
        <w:ind w:firstLine="708"/>
        <w:jc w:val="both"/>
      </w:pPr>
      <w:r w:rsidRPr="00886644">
        <w:t>в)</w:t>
      </w:r>
      <w:r w:rsidRPr="00886644">
        <w:tab/>
        <w:t>цели, на которые использованы межбюджетные трансферты;</w:t>
      </w:r>
    </w:p>
    <w:p w:rsidR="008101A5" w:rsidRPr="00886644" w:rsidRDefault="008101A5" w:rsidP="008101A5">
      <w:pPr>
        <w:tabs>
          <w:tab w:val="left" w:pos="993"/>
        </w:tabs>
        <w:ind w:firstLine="708"/>
        <w:jc w:val="both"/>
      </w:pPr>
      <w:r w:rsidRPr="00886644">
        <w:t>г)</w:t>
      </w:r>
      <w:r w:rsidRPr="00886644">
        <w:tab/>
        <w:t>копии публикаций и иных информационных материалов, связанных с целевым использованием межбюджетных трансфертов, если таковые имелись;</w:t>
      </w:r>
    </w:p>
    <w:p w:rsidR="008101A5" w:rsidRPr="00886644" w:rsidRDefault="008101A5" w:rsidP="008101A5">
      <w:pPr>
        <w:tabs>
          <w:tab w:val="left" w:pos="993"/>
        </w:tabs>
        <w:ind w:firstLine="708"/>
        <w:jc w:val="both"/>
      </w:pPr>
      <w:r w:rsidRPr="00886644">
        <w:lastRenderedPageBreak/>
        <w:t>д)</w:t>
      </w:r>
      <w:r w:rsidRPr="00886644">
        <w:tab/>
        <w:t>иные сведения, о необходимости которых ПАО «Севералмаз» уведом</w:t>
      </w:r>
      <w:r w:rsidR="0092436C" w:rsidRPr="00886644">
        <w:t>и</w:t>
      </w:r>
      <w:r w:rsidRPr="00886644">
        <w:t>т управление по инфраструктурному развитию</w:t>
      </w:r>
      <w:r w:rsidR="0092436C" w:rsidRPr="00886644">
        <w:t>.</w:t>
      </w:r>
    </w:p>
    <w:p w:rsidR="00267695" w:rsidRPr="00886644" w:rsidRDefault="00267695" w:rsidP="00267695">
      <w:pPr>
        <w:tabs>
          <w:tab w:val="left" w:pos="1276"/>
        </w:tabs>
        <w:ind w:firstLine="708"/>
        <w:jc w:val="both"/>
      </w:pPr>
      <w:r w:rsidRPr="00886644">
        <w:t>К отчетам прилагаются заверенные надлежащим образом копии соответствующих договоров, платежных документов, актов поставки товаров, выполнения работ, оказания услуг</w:t>
      </w:r>
      <w:r w:rsidR="008101A5" w:rsidRPr="00886644">
        <w:t xml:space="preserve"> и иных документов, подтверждающих расходование средств на реализацию мероприятий</w:t>
      </w:r>
      <w:r w:rsidRPr="00886644">
        <w:t>.</w:t>
      </w:r>
    </w:p>
    <w:p w:rsidR="00267695" w:rsidRPr="00886644" w:rsidRDefault="00267695" w:rsidP="00267695">
      <w:pPr>
        <w:tabs>
          <w:tab w:val="left" w:pos="1276"/>
        </w:tabs>
        <w:ind w:firstLine="708"/>
        <w:jc w:val="both"/>
      </w:pPr>
      <w:r w:rsidRPr="00886644">
        <w:t>Пред</w:t>
      </w:r>
      <w:r w:rsidR="009D6D82">
        <w:t>о</w:t>
      </w:r>
      <w:r w:rsidRPr="00886644">
        <w:t>ставление отчета осуществляется в установленном порядке до их полного освоения.</w:t>
      </w:r>
    </w:p>
    <w:p w:rsidR="00267695" w:rsidRPr="00886644" w:rsidRDefault="00145E49" w:rsidP="00267695">
      <w:pPr>
        <w:tabs>
          <w:tab w:val="left" w:pos="1276"/>
        </w:tabs>
        <w:ind w:firstLine="708"/>
        <w:jc w:val="both"/>
      </w:pPr>
      <w:r w:rsidRPr="00886644">
        <w:t>17.1</w:t>
      </w:r>
      <w:r w:rsidR="00886644" w:rsidRPr="00886644">
        <w:t>7</w:t>
      </w:r>
      <w:r w:rsidR="0092436C" w:rsidRPr="00886644">
        <w:t>.</w:t>
      </w:r>
      <w:r w:rsidR="0092436C" w:rsidRPr="00886644">
        <w:tab/>
      </w:r>
      <w:r w:rsidR="00267695" w:rsidRPr="00886644">
        <w:t>Управление по инфраструктурному развитию пред</w:t>
      </w:r>
      <w:r w:rsidR="009D6D82">
        <w:t>о</w:t>
      </w:r>
      <w:r w:rsidR="00267695" w:rsidRPr="00886644">
        <w:t>ставляет отчеты и другую необходимую информацию</w:t>
      </w:r>
      <w:r w:rsidR="0092436C" w:rsidRPr="00886644">
        <w:t xml:space="preserve"> в ПАО «Севералмаз» в соответствии с договором о финансировании</w:t>
      </w:r>
      <w:r w:rsidR="00267695" w:rsidRPr="00886644">
        <w:t>.</w:t>
      </w:r>
    </w:p>
    <w:p w:rsidR="00267695" w:rsidRPr="00886644" w:rsidRDefault="00267695" w:rsidP="00267695">
      <w:pPr>
        <w:tabs>
          <w:tab w:val="left" w:pos="1276"/>
        </w:tabs>
        <w:ind w:firstLine="708"/>
        <w:jc w:val="both"/>
      </w:pPr>
      <w:r w:rsidRPr="00886644">
        <w:t>17.1</w:t>
      </w:r>
      <w:r w:rsidR="00886644" w:rsidRPr="00886644">
        <w:t>8</w:t>
      </w:r>
      <w:r w:rsidRPr="00886644">
        <w:t>.</w:t>
      </w:r>
      <w:r w:rsidRPr="00886644">
        <w:tab/>
        <w:t>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w:t>
      </w:r>
    </w:p>
    <w:p w:rsidR="00267695" w:rsidRPr="00886644" w:rsidRDefault="00267695" w:rsidP="00267695">
      <w:pPr>
        <w:tabs>
          <w:tab w:val="left" w:pos="1276"/>
        </w:tabs>
        <w:ind w:firstLine="708"/>
        <w:jc w:val="both"/>
      </w:pPr>
      <w:r w:rsidRPr="00886644">
        <w:t>17.1</w:t>
      </w:r>
      <w:r w:rsidR="00886644" w:rsidRPr="00886644">
        <w:t>9</w:t>
      </w:r>
      <w:r w:rsidRPr="00886644">
        <w:t>.</w:t>
      </w:r>
      <w:r w:rsidRPr="00886644">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67695" w:rsidRPr="00886644" w:rsidRDefault="00267695" w:rsidP="00267695">
      <w:pPr>
        <w:tabs>
          <w:tab w:val="left" w:pos="1276"/>
        </w:tabs>
        <w:ind w:firstLine="708"/>
        <w:jc w:val="both"/>
      </w:pPr>
      <w:r w:rsidRPr="00886644">
        <w:t>17</w:t>
      </w:r>
      <w:r w:rsidR="00886644" w:rsidRPr="00886644">
        <w:t>.20</w:t>
      </w:r>
      <w:r w:rsidRPr="00886644">
        <w:t>.</w:t>
      </w:r>
      <w:r w:rsidRPr="00886644">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267695" w:rsidRPr="00886644" w:rsidRDefault="00267695" w:rsidP="00267695">
      <w:pPr>
        <w:tabs>
          <w:tab w:val="left" w:pos="1276"/>
        </w:tabs>
        <w:ind w:firstLine="708"/>
        <w:jc w:val="both"/>
      </w:pPr>
      <w:r w:rsidRPr="00886644">
        <w:t>17.</w:t>
      </w:r>
      <w:r w:rsidR="00886644" w:rsidRPr="00886644">
        <w:t>2</w:t>
      </w:r>
      <w:r w:rsidRPr="00886644">
        <w:t>1.</w:t>
      </w:r>
      <w:r w:rsidRPr="0088664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196884" w:rsidRPr="00886644" w:rsidRDefault="00196884" w:rsidP="008C7FA0">
      <w:pPr>
        <w:tabs>
          <w:tab w:val="left" w:pos="1134"/>
        </w:tabs>
        <w:ind w:firstLine="720"/>
        <w:jc w:val="both"/>
      </w:pPr>
    </w:p>
    <w:p w:rsidR="00513225" w:rsidRPr="00886644" w:rsidRDefault="00513225" w:rsidP="00513225">
      <w:pPr>
        <w:jc w:val="center"/>
        <w:rPr>
          <w:b/>
        </w:rPr>
      </w:pPr>
      <w:r w:rsidRPr="00886644">
        <w:rPr>
          <w:b/>
        </w:rPr>
        <w:t>18. Порядок</w:t>
      </w:r>
    </w:p>
    <w:p w:rsidR="00513225" w:rsidRPr="00886644" w:rsidRDefault="00513225" w:rsidP="00513225">
      <w:pPr>
        <w:jc w:val="center"/>
        <w:rPr>
          <w:b/>
        </w:rPr>
      </w:pPr>
      <w:r w:rsidRPr="00886644">
        <w:rPr>
          <w:b/>
        </w:rPr>
        <w:t>предоставления иных межбюджетных трансфертов</w:t>
      </w:r>
    </w:p>
    <w:p w:rsidR="00513225" w:rsidRPr="00886644" w:rsidRDefault="00513225" w:rsidP="00513225">
      <w:pPr>
        <w:jc w:val="center"/>
        <w:rPr>
          <w:b/>
        </w:rPr>
      </w:pPr>
      <w:r w:rsidRPr="00886644">
        <w:rPr>
          <w:b/>
        </w:rPr>
        <w:t>бюджетам сельских поселений на обустройство плоскостных</w:t>
      </w:r>
    </w:p>
    <w:p w:rsidR="00513225" w:rsidRPr="00886644" w:rsidRDefault="00513225" w:rsidP="00513225">
      <w:pPr>
        <w:jc w:val="center"/>
        <w:rPr>
          <w:b/>
        </w:rPr>
      </w:pPr>
      <w:r w:rsidRPr="00886644">
        <w:rPr>
          <w:b/>
        </w:rPr>
        <w:t>спортивных сооружений</w:t>
      </w:r>
    </w:p>
    <w:p w:rsidR="00513225" w:rsidRPr="00886644" w:rsidRDefault="00513225" w:rsidP="00513225">
      <w:pPr>
        <w:tabs>
          <w:tab w:val="left" w:pos="1560"/>
        </w:tabs>
        <w:ind w:firstLine="708"/>
        <w:jc w:val="both"/>
      </w:pPr>
    </w:p>
    <w:p w:rsidR="00513225" w:rsidRPr="00886644" w:rsidRDefault="00513225" w:rsidP="00513225">
      <w:pPr>
        <w:tabs>
          <w:tab w:val="left" w:pos="1276"/>
        </w:tabs>
        <w:ind w:firstLine="708"/>
        <w:jc w:val="both"/>
      </w:pPr>
      <w:r w:rsidRPr="00886644">
        <w:t>18.1.</w:t>
      </w:r>
      <w:r w:rsidRPr="00886644">
        <w:tab/>
        <w:t>Настоящий Порядок определяет условия предоставления иных межбюджетных трансфертов бюджетам сельских поселений на обустройство плоскостных спортивных сооружений (далее в настоящем Порядке – межбюджетные трансферты).</w:t>
      </w:r>
    </w:p>
    <w:p w:rsidR="00513225" w:rsidRPr="00886644" w:rsidRDefault="00513225" w:rsidP="00513225">
      <w:pPr>
        <w:tabs>
          <w:tab w:val="left" w:pos="1276"/>
        </w:tabs>
        <w:ind w:firstLine="708"/>
        <w:jc w:val="both"/>
      </w:pPr>
      <w:r w:rsidRPr="00886644">
        <w:t>18.2.</w:t>
      </w:r>
      <w:r w:rsidRPr="00886644">
        <w:tab/>
        <w:t xml:space="preserve">Межбюджетные трансферты предоставляются за счет средств субсидий бюджетам муниципальных образований Архангельской области на обустройство плоскостных спортивных сооружений муниципальных образований Архангельской области (далее в настоящем Порядке </w:t>
      </w:r>
      <w:r w:rsidR="00CC1559" w:rsidRPr="00886644">
        <w:t xml:space="preserve">– </w:t>
      </w:r>
      <w:r w:rsidRPr="00886644">
        <w:t>субсидии), предоставляемых из областного бюджета бюджету муниципального образования «Приморский муниципальный район» (далее в настоящем Порядке соответственно</w:t>
      </w:r>
      <w:r w:rsidR="00CC1559" w:rsidRPr="00886644">
        <w:t xml:space="preserve"> –</w:t>
      </w:r>
      <w:r w:rsidRPr="00886644">
        <w:t xml:space="preserve"> районный бюджет и муниципальный район) в соответствии с Положением о порядке проведения конкурса на предоставление субсидий бюджетам муниципальных образований на обустройство плоскостных спортивных сооружений муниципальных образований Архангельской области, утвержденным постановлением Правительства Архангельской области от 19 июля 2013 года № 330-пп «Об утверждении государственной программы Архангельской области «Патриотическое воспитание, развитие физической культуры, спорта, туризма и повышение эффективности реализации молодежной политики в Архангельской области (2014-2020 годы)» (далее в настоящем Порядке – положение о конкурсе).</w:t>
      </w:r>
    </w:p>
    <w:p w:rsidR="00513225" w:rsidRPr="00886644" w:rsidRDefault="00513225" w:rsidP="00513225">
      <w:pPr>
        <w:tabs>
          <w:tab w:val="left" w:pos="1276"/>
        </w:tabs>
        <w:ind w:firstLine="708"/>
        <w:jc w:val="both"/>
      </w:pPr>
      <w:r w:rsidRPr="00886644">
        <w:t>18.3.</w:t>
      </w:r>
      <w:r w:rsidRPr="00886644">
        <w:tab/>
        <w:t xml:space="preserve">Межбюджетные трансферты предоставляются бюджетам сельских поселений с целью </w:t>
      </w:r>
      <w:proofErr w:type="spellStart"/>
      <w:r w:rsidRPr="00886644">
        <w:t>софинансирования</w:t>
      </w:r>
      <w:proofErr w:type="spellEnd"/>
      <w:r w:rsidRPr="00886644">
        <w:t xml:space="preserve"> расходных обязательств по обустройству новых плоскостных спортивных сооружений.</w:t>
      </w:r>
    </w:p>
    <w:p w:rsidR="00513225" w:rsidRPr="00886644" w:rsidRDefault="00513225" w:rsidP="00513225">
      <w:pPr>
        <w:tabs>
          <w:tab w:val="left" w:pos="1276"/>
        </w:tabs>
        <w:ind w:firstLine="708"/>
        <w:jc w:val="both"/>
      </w:pPr>
      <w:r w:rsidRPr="00886644">
        <w:t>18.4.</w:t>
      </w:r>
      <w:r w:rsidRPr="00886644">
        <w:tab/>
        <w:t xml:space="preserve">Получателями межбюджетных трансфертов являются органы местного самоуправления сельских поселений, которые в текущем финансовом году осуществляют финансирование обустройства новых плоскостных спортивных сооружений за счет </w:t>
      </w:r>
      <w:r w:rsidRPr="00886644">
        <w:lastRenderedPageBreak/>
        <w:t>средств бюджета поселения и внебюджетных средств, при условии, что по заявке на обустройство данных плоскостных спортивных сооружений, представленной в агентство по спорту Архангельской области для участия в конкурсе на право получения субсидии, в соответствии с положением о конкурсе агентством по спорту Архангельской области принято положительное решение о предоставлении субсидии бюджету муниципального района в текущем финансовом году.</w:t>
      </w:r>
    </w:p>
    <w:p w:rsidR="00513225" w:rsidRPr="00886644" w:rsidRDefault="00513225" w:rsidP="00513225">
      <w:pPr>
        <w:tabs>
          <w:tab w:val="left" w:pos="1276"/>
        </w:tabs>
        <w:ind w:firstLine="708"/>
        <w:jc w:val="both"/>
      </w:pPr>
      <w:r w:rsidRPr="00886644">
        <w:t>18.5.</w:t>
      </w:r>
      <w:r w:rsidRPr="00886644">
        <w:tab/>
        <w:t>Предоставление межбюджетных трансфертов осуществляется 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 в пределах средств, поступивших на эти цели из областного бюджета.</w:t>
      </w:r>
    </w:p>
    <w:p w:rsidR="00513225" w:rsidRPr="00886644" w:rsidRDefault="00513225" w:rsidP="00513225">
      <w:pPr>
        <w:tabs>
          <w:tab w:val="left" w:pos="1276"/>
        </w:tabs>
        <w:ind w:firstLine="708"/>
        <w:jc w:val="both"/>
      </w:pPr>
      <w:r w:rsidRPr="00886644">
        <w:t>18.6.</w:t>
      </w:r>
      <w:r w:rsidRPr="00886644">
        <w:tab/>
        <w:t>Межбюджетные трансферты предоставляются при соблюдении следующих условий:</w:t>
      </w:r>
    </w:p>
    <w:p w:rsidR="00513225" w:rsidRPr="00886644" w:rsidRDefault="00513225" w:rsidP="00513225">
      <w:pPr>
        <w:tabs>
          <w:tab w:val="left" w:pos="993"/>
        </w:tabs>
        <w:ind w:firstLine="708"/>
        <w:jc w:val="both"/>
      </w:pPr>
      <w:r w:rsidRPr="00886644">
        <w:t>-</w:t>
      </w:r>
      <w:r w:rsidRPr="00886644">
        <w:tab/>
        <w:t>заключение между администрацией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513225" w:rsidRPr="00886644" w:rsidRDefault="00513225" w:rsidP="00513225">
      <w:pPr>
        <w:tabs>
          <w:tab w:val="left" w:pos="993"/>
        </w:tabs>
        <w:ind w:firstLine="708"/>
        <w:jc w:val="both"/>
      </w:pPr>
      <w:r w:rsidRPr="00886644">
        <w:t>-</w:t>
      </w:r>
      <w:r w:rsidRPr="00886644">
        <w:tab/>
        <w:t>наличие финансирования из бюджета поселения в размере не менее 10 процентов от общего объема средств, предусмотренных на проведение мероприятий по обустройству плоскостных спортивных сооружений;</w:t>
      </w:r>
    </w:p>
    <w:p w:rsidR="00513225" w:rsidRPr="00886644" w:rsidRDefault="00513225" w:rsidP="00513225">
      <w:pPr>
        <w:tabs>
          <w:tab w:val="left" w:pos="993"/>
        </w:tabs>
        <w:ind w:firstLine="708"/>
        <w:jc w:val="both"/>
      </w:pPr>
      <w:r w:rsidRPr="00886644">
        <w:t>-</w:t>
      </w:r>
      <w:r w:rsidRPr="00886644">
        <w:tab/>
        <w:t>выполнение условий, предусмотренных соглашением (договором) о предоставлении межбюджетных трансфертов и настоящим Порядком;</w:t>
      </w:r>
    </w:p>
    <w:p w:rsidR="00513225" w:rsidRPr="00886644" w:rsidRDefault="00513225" w:rsidP="00513225">
      <w:pPr>
        <w:tabs>
          <w:tab w:val="left" w:pos="993"/>
        </w:tabs>
        <w:ind w:firstLine="708"/>
        <w:jc w:val="both"/>
      </w:pPr>
      <w:r w:rsidRPr="00886644">
        <w:t>-</w:t>
      </w:r>
      <w:r w:rsidRPr="0088664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Порядком.</w:t>
      </w:r>
    </w:p>
    <w:p w:rsidR="00513225" w:rsidRPr="00886644" w:rsidRDefault="00513225" w:rsidP="00513225">
      <w:pPr>
        <w:tabs>
          <w:tab w:val="left" w:pos="1276"/>
        </w:tabs>
        <w:ind w:firstLine="708"/>
        <w:jc w:val="both"/>
      </w:pPr>
      <w:r w:rsidRPr="00886644">
        <w:t>18.7.</w:t>
      </w:r>
      <w:r w:rsidRPr="00886644">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13225" w:rsidRPr="00886644" w:rsidRDefault="00513225" w:rsidP="00513225">
      <w:pPr>
        <w:tabs>
          <w:tab w:val="left" w:pos="1276"/>
        </w:tabs>
        <w:ind w:firstLine="708"/>
        <w:jc w:val="both"/>
      </w:pPr>
      <w:r w:rsidRPr="00886644">
        <w:t>18.8.</w:t>
      </w:r>
      <w:r w:rsidRPr="00886644">
        <w:tab/>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513225" w:rsidRPr="00886644" w:rsidRDefault="00513225" w:rsidP="00513225">
      <w:pPr>
        <w:tabs>
          <w:tab w:val="left" w:pos="1276"/>
        </w:tabs>
        <w:ind w:firstLine="708"/>
        <w:jc w:val="both"/>
      </w:pPr>
      <w:r w:rsidRPr="00886644">
        <w:t>18.9.</w:t>
      </w:r>
      <w:r w:rsidRPr="00886644">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2017 год и плановый период 2018 и 2019 годов».</w:t>
      </w:r>
    </w:p>
    <w:p w:rsidR="00513225" w:rsidRPr="00886644" w:rsidRDefault="00513225" w:rsidP="00513225">
      <w:pPr>
        <w:tabs>
          <w:tab w:val="left" w:pos="1276"/>
        </w:tabs>
        <w:ind w:firstLine="708"/>
        <w:jc w:val="both"/>
      </w:pPr>
      <w:r w:rsidRPr="00886644">
        <w:t>18.10.</w:t>
      </w:r>
      <w:r w:rsidRPr="00886644">
        <w:tab/>
        <w:t>Органы местного самоуправления сельских поселений расходуют средства межбюджетных трансфертов на финансирование мероприятий по обустройству плоскостных спортивных сооружений в соответствии с целями, определенными в подпункте 18.3. настоящего Порядка и в соглашении (договоре) о предоставлении межбюджетных трансфертов.</w:t>
      </w:r>
    </w:p>
    <w:p w:rsidR="00513225" w:rsidRPr="00886644" w:rsidRDefault="00513225" w:rsidP="00513225">
      <w:pPr>
        <w:tabs>
          <w:tab w:val="left" w:pos="1276"/>
        </w:tabs>
        <w:ind w:firstLine="708"/>
        <w:jc w:val="both"/>
      </w:pPr>
      <w:r w:rsidRPr="0088664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13225" w:rsidRPr="00886644" w:rsidRDefault="00513225" w:rsidP="00513225">
      <w:pPr>
        <w:tabs>
          <w:tab w:val="left" w:pos="1276"/>
        </w:tabs>
        <w:ind w:firstLine="708"/>
        <w:jc w:val="both"/>
      </w:pPr>
      <w:r w:rsidRPr="00886644">
        <w:t>18.11.</w:t>
      </w:r>
      <w:r w:rsidRPr="00886644">
        <w:tab/>
        <w:t xml:space="preserve">Органы местного самоуправления сельских поселений ежемесячно в срок не позднее 3-го числа месяца, следующего за отчетным, представляют в администрацию </w:t>
      </w:r>
      <w:r w:rsidRPr="00886644">
        <w:lastRenderedPageBreak/>
        <w:t>отчет об использовании средств межбюджетных трансфертов по форме, установленной агентством по спорту Архангельской области.</w:t>
      </w:r>
    </w:p>
    <w:p w:rsidR="00513225" w:rsidRPr="00886644" w:rsidRDefault="00513225" w:rsidP="00513225">
      <w:pPr>
        <w:tabs>
          <w:tab w:val="left" w:pos="1276"/>
        </w:tabs>
        <w:ind w:firstLine="708"/>
        <w:jc w:val="both"/>
      </w:pPr>
      <w:r w:rsidRPr="00886644">
        <w:t>К отчетам прилагаются акты приемки выполненных работ, сводные реестры платежных документов с копиями платежных поручений на бумажном носителе, подписанные уполномоченными должностными лицами и заверенные печатью, а также пояснительная записка о ходе проведения работ.</w:t>
      </w:r>
    </w:p>
    <w:p w:rsidR="00513225" w:rsidRPr="00886644" w:rsidRDefault="00513225" w:rsidP="00513225">
      <w:pPr>
        <w:tabs>
          <w:tab w:val="left" w:pos="1276"/>
        </w:tabs>
        <w:ind w:firstLine="708"/>
        <w:jc w:val="both"/>
      </w:pPr>
      <w:r w:rsidRPr="00886644">
        <w:t>Представление отчета об использовании средств межбюджетных трансфертов осуществляется в установленном порядке до их полного освоения.</w:t>
      </w:r>
    </w:p>
    <w:p w:rsidR="00513225" w:rsidRPr="00886644" w:rsidRDefault="00513225" w:rsidP="00513225">
      <w:pPr>
        <w:tabs>
          <w:tab w:val="left" w:pos="1276"/>
        </w:tabs>
        <w:ind w:firstLine="708"/>
        <w:jc w:val="both"/>
      </w:pPr>
      <w:r w:rsidRPr="00886644">
        <w:t>18.12.</w:t>
      </w:r>
      <w:r w:rsidRPr="00886644">
        <w:tab/>
        <w:t>Сводный отчет об использовании средств межбюджетных трансфертов представляется органами местного самоуправления поселений в администрацию не позднее 12 января года, следующего за годом, в котором осуществлялось предоставление межбюджетных трансфертов.</w:t>
      </w:r>
    </w:p>
    <w:p w:rsidR="00513225" w:rsidRPr="00886644" w:rsidRDefault="00513225" w:rsidP="00513225">
      <w:pPr>
        <w:tabs>
          <w:tab w:val="left" w:pos="1276"/>
        </w:tabs>
        <w:ind w:firstLine="708"/>
        <w:jc w:val="both"/>
      </w:pPr>
      <w:r w:rsidRPr="00886644">
        <w:t>18.13.</w:t>
      </w:r>
      <w:r w:rsidRPr="00886644">
        <w:tab/>
        <w:t>Администрация представляет в агентство по спорту Архангельской области отчеты и другую необходимую информацию по форме и в порядке, установленным положением о конкурсе.</w:t>
      </w:r>
    </w:p>
    <w:p w:rsidR="00513225" w:rsidRPr="00886644" w:rsidRDefault="00513225" w:rsidP="00513225">
      <w:pPr>
        <w:tabs>
          <w:tab w:val="left" w:pos="1276"/>
        </w:tabs>
        <w:ind w:firstLine="708"/>
        <w:jc w:val="both"/>
      </w:pPr>
      <w:r w:rsidRPr="00886644">
        <w:t>18.14.</w:t>
      </w:r>
      <w:r w:rsidRPr="00886644">
        <w:tab/>
        <w:t>Органы местного самоуправления сельских поселений несут ответственность за предоставление недостоверной информации и документов.</w:t>
      </w:r>
    </w:p>
    <w:p w:rsidR="00513225" w:rsidRPr="00886644" w:rsidRDefault="00513225" w:rsidP="00513225">
      <w:pPr>
        <w:tabs>
          <w:tab w:val="left" w:pos="1276"/>
        </w:tabs>
        <w:ind w:firstLine="708"/>
        <w:jc w:val="both"/>
      </w:pPr>
      <w:r w:rsidRPr="00886644">
        <w:t>18.15.</w:t>
      </w:r>
      <w:r w:rsidRPr="00886644">
        <w:tab/>
        <w:t>Контроль за ходом реализации мероприятий осуществляется администрацией и органами местного самоуправления сельских поселений.</w:t>
      </w:r>
    </w:p>
    <w:p w:rsidR="00513225" w:rsidRPr="00886644" w:rsidRDefault="00513225" w:rsidP="00513225">
      <w:pPr>
        <w:tabs>
          <w:tab w:val="left" w:pos="1276"/>
        </w:tabs>
        <w:ind w:firstLine="708"/>
        <w:jc w:val="both"/>
      </w:pPr>
      <w:r w:rsidRPr="00886644">
        <w:t>18.16.</w:t>
      </w:r>
      <w:r w:rsidRPr="00886644">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13225" w:rsidRPr="00886644" w:rsidRDefault="00513225" w:rsidP="00513225">
      <w:pPr>
        <w:tabs>
          <w:tab w:val="left" w:pos="1276"/>
        </w:tabs>
        <w:ind w:firstLine="708"/>
        <w:jc w:val="both"/>
      </w:pPr>
      <w:r w:rsidRPr="00886644">
        <w:t>18.17.</w:t>
      </w:r>
      <w:r w:rsidRPr="00886644">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администрация, органы местного самоуправления сельских поселений.</w:t>
      </w:r>
    </w:p>
    <w:p w:rsidR="00513225" w:rsidRPr="00886644" w:rsidRDefault="00513225" w:rsidP="00513225">
      <w:pPr>
        <w:tabs>
          <w:tab w:val="left" w:pos="1276"/>
        </w:tabs>
        <w:ind w:firstLine="708"/>
        <w:jc w:val="both"/>
      </w:pPr>
      <w:r w:rsidRPr="00886644">
        <w:t>18.18.</w:t>
      </w:r>
      <w:r w:rsidRPr="0088664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sectPr w:rsidR="00513225" w:rsidRPr="00886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87518"/>
    <w:rsid w:val="000B3580"/>
    <w:rsid w:val="000D3B8B"/>
    <w:rsid w:val="0010785B"/>
    <w:rsid w:val="001174F7"/>
    <w:rsid w:val="001206E0"/>
    <w:rsid w:val="001329AE"/>
    <w:rsid w:val="00132E29"/>
    <w:rsid w:val="00133FC4"/>
    <w:rsid w:val="00145E49"/>
    <w:rsid w:val="00167099"/>
    <w:rsid w:val="00167A1F"/>
    <w:rsid w:val="00176BD8"/>
    <w:rsid w:val="00196884"/>
    <w:rsid w:val="001A5DAD"/>
    <w:rsid w:val="001C7E4D"/>
    <w:rsid w:val="001F1994"/>
    <w:rsid w:val="001F1CA8"/>
    <w:rsid w:val="001F459E"/>
    <w:rsid w:val="001F7F91"/>
    <w:rsid w:val="0021244A"/>
    <w:rsid w:val="00245A26"/>
    <w:rsid w:val="00257428"/>
    <w:rsid w:val="00267695"/>
    <w:rsid w:val="0029103D"/>
    <w:rsid w:val="002A6814"/>
    <w:rsid w:val="002E1E36"/>
    <w:rsid w:val="00315C9B"/>
    <w:rsid w:val="003412E4"/>
    <w:rsid w:val="003414A3"/>
    <w:rsid w:val="003421F8"/>
    <w:rsid w:val="00374779"/>
    <w:rsid w:val="00383985"/>
    <w:rsid w:val="003A3CFB"/>
    <w:rsid w:val="003C257B"/>
    <w:rsid w:val="003C2DB6"/>
    <w:rsid w:val="00402111"/>
    <w:rsid w:val="004501CD"/>
    <w:rsid w:val="004B290B"/>
    <w:rsid w:val="004D2395"/>
    <w:rsid w:val="00513225"/>
    <w:rsid w:val="00556410"/>
    <w:rsid w:val="00586DD2"/>
    <w:rsid w:val="005B150B"/>
    <w:rsid w:val="00600D18"/>
    <w:rsid w:val="0061269C"/>
    <w:rsid w:val="0065652A"/>
    <w:rsid w:val="006727B6"/>
    <w:rsid w:val="006C751D"/>
    <w:rsid w:val="006E0999"/>
    <w:rsid w:val="006E6918"/>
    <w:rsid w:val="006F1557"/>
    <w:rsid w:val="0070156C"/>
    <w:rsid w:val="0072173B"/>
    <w:rsid w:val="00726F9E"/>
    <w:rsid w:val="0073472C"/>
    <w:rsid w:val="007B0F9D"/>
    <w:rsid w:val="007B1B27"/>
    <w:rsid w:val="007D6D44"/>
    <w:rsid w:val="007F6AA0"/>
    <w:rsid w:val="008101A5"/>
    <w:rsid w:val="008354F9"/>
    <w:rsid w:val="008549F3"/>
    <w:rsid w:val="00863EE9"/>
    <w:rsid w:val="00886644"/>
    <w:rsid w:val="008B1891"/>
    <w:rsid w:val="008C3EF0"/>
    <w:rsid w:val="008C7FA0"/>
    <w:rsid w:val="008E185C"/>
    <w:rsid w:val="00907F3B"/>
    <w:rsid w:val="0092436C"/>
    <w:rsid w:val="00927C6F"/>
    <w:rsid w:val="009376BE"/>
    <w:rsid w:val="009550EA"/>
    <w:rsid w:val="00955E53"/>
    <w:rsid w:val="009739A5"/>
    <w:rsid w:val="009978F5"/>
    <w:rsid w:val="009B426D"/>
    <w:rsid w:val="009B4B49"/>
    <w:rsid w:val="009B53DD"/>
    <w:rsid w:val="009C1E6E"/>
    <w:rsid w:val="009D6D82"/>
    <w:rsid w:val="009E49E7"/>
    <w:rsid w:val="009E50E4"/>
    <w:rsid w:val="00A37FD4"/>
    <w:rsid w:val="00A40EF0"/>
    <w:rsid w:val="00A511DD"/>
    <w:rsid w:val="00A57E56"/>
    <w:rsid w:val="00A60675"/>
    <w:rsid w:val="00AE0D4E"/>
    <w:rsid w:val="00B477B1"/>
    <w:rsid w:val="00B56DA2"/>
    <w:rsid w:val="00B76941"/>
    <w:rsid w:val="00C105DD"/>
    <w:rsid w:val="00C42A45"/>
    <w:rsid w:val="00C746D7"/>
    <w:rsid w:val="00CC1559"/>
    <w:rsid w:val="00CC284B"/>
    <w:rsid w:val="00CC761F"/>
    <w:rsid w:val="00CD7609"/>
    <w:rsid w:val="00CE07C9"/>
    <w:rsid w:val="00CF229E"/>
    <w:rsid w:val="00D02348"/>
    <w:rsid w:val="00D04996"/>
    <w:rsid w:val="00D1383B"/>
    <w:rsid w:val="00D846C7"/>
    <w:rsid w:val="00DA135C"/>
    <w:rsid w:val="00DA2B67"/>
    <w:rsid w:val="00DC3FD9"/>
    <w:rsid w:val="00DF6CCB"/>
    <w:rsid w:val="00E0220C"/>
    <w:rsid w:val="00E107A2"/>
    <w:rsid w:val="00E23C81"/>
    <w:rsid w:val="00E312F9"/>
    <w:rsid w:val="00E4085A"/>
    <w:rsid w:val="00E45D8F"/>
    <w:rsid w:val="00E83150"/>
    <w:rsid w:val="00E95F37"/>
    <w:rsid w:val="00EA66F3"/>
    <w:rsid w:val="00EB69A1"/>
    <w:rsid w:val="00EC029F"/>
    <w:rsid w:val="00ED1BBB"/>
    <w:rsid w:val="00ED5865"/>
    <w:rsid w:val="00F224B9"/>
    <w:rsid w:val="00F320A0"/>
    <w:rsid w:val="00F44567"/>
    <w:rsid w:val="00F56AA2"/>
    <w:rsid w:val="00F615CF"/>
    <w:rsid w:val="00F900C3"/>
    <w:rsid w:val="00FB6D87"/>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2731</Words>
  <Characters>15572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46</cp:revision>
  <cp:lastPrinted>2017-04-17T06:08:00Z</cp:lastPrinted>
  <dcterms:created xsi:type="dcterms:W3CDTF">2017-01-26T08:53:00Z</dcterms:created>
  <dcterms:modified xsi:type="dcterms:W3CDTF">2017-04-28T06:07:00Z</dcterms:modified>
</cp:coreProperties>
</file>