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83" w:rsidRDefault="00DF6A83" w:rsidP="00DF175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1pt;margin-top:.35pt;width:50.3pt;height:63.05pt;z-index:251658240;mso-wrap-distance-left:9.05pt;mso-wrap-distance-right:9.05pt" filled="t">
            <v:fill color2="black"/>
            <v:imagedata r:id="rId6" o:title=""/>
          </v:shape>
          <o:OLEObject Type="Embed" ProgID="Word.Picture.8" ShapeID="_x0000_s1026" DrawAspect="Content" ObjectID="_1767619925" r:id="rId7"/>
        </w:pict>
      </w:r>
    </w:p>
    <w:p w:rsidR="00DF6A83" w:rsidRDefault="00DF6A83" w:rsidP="00DF6A83">
      <w:pPr>
        <w:rPr>
          <w:rFonts w:ascii="Times New Roman" w:hAnsi="Times New Roman"/>
          <w:sz w:val="28"/>
          <w:szCs w:val="28"/>
        </w:rPr>
      </w:pPr>
    </w:p>
    <w:p w:rsidR="00DF175A" w:rsidRPr="00DB175D" w:rsidRDefault="00DF175A" w:rsidP="00DF6A83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DB17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75A" w:rsidRPr="00DB175D" w:rsidRDefault="00DF175A" w:rsidP="00DF175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ГЛАВА</w:t>
      </w:r>
    </w:p>
    <w:p w:rsidR="00DF175A" w:rsidRPr="00DB175D" w:rsidRDefault="00DF175A" w:rsidP="00DF175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B175D">
        <w:rPr>
          <w:rFonts w:ascii="Times New Roman" w:hAnsi="Times New Roman"/>
          <w:b/>
          <w:caps/>
          <w:sz w:val="28"/>
          <w:szCs w:val="28"/>
        </w:rPr>
        <w:t xml:space="preserve">ПРИМОРСКОГО муниципального ОКРУГА </w:t>
      </w:r>
    </w:p>
    <w:p w:rsidR="00DF175A" w:rsidRPr="00DB175D" w:rsidRDefault="00DF175A" w:rsidP="00DF175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B175D">
        <w:rPr>
          <w:rFonts w:ascii="Times New Roman" w:hAnsi="Times New Roman"/>
          <w:b/>
          <w:caps/>
          <w:sz w:val="28"/>
          <w:szCs w:val="28"/>
        </w:rPr>
        <w:t>АРХАНГЕЛЬСКОЙ ОБЛАСТИ</w:t>
      </w:r>
    </w:p>
    <w:p w:rsidR="00DF175A" w:rsidRDefault="00DF175A" w:rsidP="00DF175A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</w:p>
    <w:p w:rsidR="00DF175A" w:rsidRPr="00DB175D" w:rsidRDefault="00DF175A" w:rsidP="00DF175A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</w:p>
    <w:p w:rsidR="00DF175A" w:rsidRDefault="00DF175A" w:rsidP="00DF175A">
      <w:pPr>
        <w:spacing w:line="240" w:lineRule="auto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  <w:r w:rsidRPr="00DB175D">
        <w:rPr>
          <w:rFonts w:ascii="Times New Roman" w:hAnsi="Times New Roman"/>
          <w:b/>
          <w:bCs/>
          <w:caps/>
          <w:spacing w:val="60"/>
          <w:sz w:val="28"/>
          <w:szCs w:val="28"/>
        </w:rPr>
        <w:t>распоряжение</w:t>
      </w:r>
    </w:p>
    <w:p w:rsidR="00DF175A" w:rsidRPr="00DB175D" w:rsidRDefault="00DF175A" w:rsidP="00DF175A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</w:p>
    <w:p w:rsidR="00DF175A" w:rsidRPr="00DB175D" w:rsidRDefault="00DF175A" w:rsidP="00DF175A">
      <w:pPr>
        <w:spacing w:line="240" w:lineRule="auto"/>
        <w:rPr>
          <w:rFonts w:ascii="Times New Roman" w:hAnsi="Times New Roman"/>
          <w:sz w:val="28"/>
          <w:szCs w:val="28"/>
        </w:rPr>
      </w:pPr>
      <w:r w:rsidRPr="00DB175D">
        <w:rPr>
          <w:rFonts w:ascii="Times New Roman" w:hAnsi="Times New Roman"/>
          <w:sz w:val="28"/>
          <w:szCs w:val="28"/>
        </w:rPr>
        <w:t xml:space="preserve"> от </w:t>
      </w:r>
      <w:r w:rsidR="00DF6A83">
        <w:rPr>
          <w:rFonts w:ascii="Times New Roman" w:hAnsi="Times New Roman"/>
          <w:sz w:val="28"/>
          <w:szCs w:val="28"/>
        </w:rPr>
        <w:t>29</w:t>
      </w:r>
      <w:r w:rsidRPr="00DB175D">
        <w:rPr>
          <w:rFonts w:ascii="Times New Roman" w:hAnsi="Times New Roman"/>
          <w:sz w:val="28"/>
          <w:szCs w:val="28"/>
        </w:rPr>
        <w:t xml:space="preserve"> </w:t>
      </w:r>
      <w:r w:rsidR="00A7363E">
        <w:rPr>
          <w:rFonts w:ascii="Times New Roman" w:hAnsi="Times New Roman"/>
          <w:sz w:val="28"/>
          <w:szCs w:val="28"/>
        </w:rPr>
        <w:t>декабря</w:t>
      </w:r>
      <w:r w:rsidRPr="00DB175D">
        <w:rPr>
          <w:rFonts w:ascii="Times New Roman" w:hAnsi="Times New Roman"/>
          <w:sz w:val="28"/>
          <w:szCs w:val="28"/>
        </w:rPr>
        <w:t xml:space="preserve"> 202</w:t>
      </w:r>
      <w:r w:rsidR="00A7363E">
        <w:rPr>
          <w:rFonts w:ascii="Times New Roman" w:hAnsi="Times New Roman"/>
          <w:sz w:val="28"/>
          <w:szCs w:val="28"/>
        </w:rPr>
        <w:t>3</w:t>
      </w:r>
      <w:r w:rsidRPr="00DB175D">
        <w:rPr>
          <w:rFonts w:ascii="Times New Roman" w:hAnsi="Times New Roman"/>
          <w:sz w:val="28"/>
          <w:szCs w:val="28"/>
        </w:rPr>
        <w:t xml:space="preserve"> г.</w:t>
      </w:r>
      <w:r w:rsidRPr="00DB175D">
        <w:rPr>
          <w:rFonts w:ascii="Times New Roman" w:hAnsi="Times New Roman"/>
          <w:sz w:val="28"/>
          <w:szCs w:val="28"/>
        </w:rPr>
        <w:tab/>
        <w:t xml:space="preserve">  </w:t>
      </w:r>
      <w:r w:rsidRPr="00DB175D">
        <w:rPr>
          <w:rFonts w:ascii="Times New Roman" w:hAnsi="Times New Roman"/>
          <w:sz w:val="28"/>
          <w:szCs w:val="28"/>
        </w:rPr>
        <w:tab/>
      </w:r>
      <w:r w:rsidRPr="00DB175D">
        <w:rPr>
          <w:rFonts w:ascii="Times New Roman" w:hAnsi="Times New Roman"/>
          <w:sz w:val="28"/>
          <w:szCs w:val="28"/>
        </w:rPr>
        <w:tab/>
      </w:r>
      <w:r w:rsidRPr="00DB175D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DB175D">
        <w:rPr>
          <w:rFonts w:ascii="Times New Roman" w:hAnsi="Times New Roman"/>
          <w:sz w:val="28"/>
          <w:szCs w:val="28"/>
        </w:rPr>
        <w:tab/>
      </w:r>
      <w:r w:rsidRPr="00DB175D">
        <w:rPr>
          <w:rFonts w:ascii="Times New Roman" w:hAnsi="Times New Roman"/>
          <w:sz w:val="28"/>
          <w:szCs w:val="28"/>
        </w:rPr>
        <w:tab/>
        <w:t xml:space="preserve">       № </w:t>
      </w:r>
      <w:r w:rsidR="00DF6A83">
        <w:rPr>
          <w:rFonts w:ascii="Times New Roman" w:hAnsi="Times New Roman"/>
          <w:sz w:val="28"/>
          <w:szCs w:val="28"/>
        </w:rPr>
        <w:t>6</w:t>
      </w:r>
      <w:r w:rsidRPr="00DB175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</w:p>
    <w:p w:rsidR="00DF175A" w:rsidRDefault="00DF175A" w:rsidP="00DF175A">
      <w:pPr>
        <w:jc w:val="center"/>
        <w:rPr>
          <w:rFonts w:ascii="Times New Roman" w:hAnsi="Times New Roman"/>
          <w:sz w:val="20"/>
          <w:szCs w:val="20"/>
        </w:rPr>
      </w:pPr>
      <w:r w:rsidRPr="00696056">
        <w:rPr>
          <w:rFonts w:ascii="Times New Roman" w:hAnsi="Times New Roman"/>
          <w:sz w:val="20"/>
          <w:szCs w:val="20"/>
        </w:rPr>
        <w:t>г. Архангельск</w:t>
      </w:r>
    </w:p>
    <w:p w:rsidR="00DF175A" w:rsidRPr="00696056" w:rsidRDefault="00DF175A" w:rsidP="00DF17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F175A" w:rsidRDefault="00DF175A" w:rsidP="00DF17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75D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 xml:space="preserve">Положения об </w:t>
      </w:r>
      <w:r w:rsidRPr="00DB175D">
        <w:rPr>
          <w:rFonts w:ascii="Times New Roman" w:hAnsi="Times New Roman"/>
          <w:b/>
          <w:sz w:val="28"/>
          <w:szCs w:val="28"/>
        </w:rPr>
        <w:t>отдел</w:t>
      </w:r>
      <w:r>
        <w:rPr>
          <w:rFonts w:ascii="Times New Roman" w:hAnsi="Times New Roman"/>
          <w:b/>
          <w:sz w:val="28"/>
          <w:szCs w:val="28"/>
        </w:rPr>
        <w:t>е</w:t>
      </w:r>
      <w:r w:rsidRPr="00DB175D">
        <w:rPr>
          <w:rFonts w:ascii="Times New Roman" w:hAnsi="Times New Roman"/>
          <w:b/>
          <w:sz w:val="28"/>
          <w:szCs w:val="28"/>
        </w:rPr>
        <w:t xml:space="preserve"> контрольно-ревизионной работы</w:t>
      </w:r>
      <w:r w:rsidRPr="00DB175D">
        <w:rPr>
          <w:rFonts w:ascii="Times New Roman" w:hAnsi="Times New Roman"/>
          <w:b/>
          <w:bCs/>
          <w:sz w:val="28"/>
          <w:szCs w:val="28"/>
        </w:rPr>
        <w:t xml:space="preserve"> администрации Приморского муниципального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F175A" w:rsidRPr="00DB175D" w:rsidRDefault="00DF175A" w:rsidP="00DF17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Архангельской области</w:t>
      </w:r>
      <w:r w:rsidRPr="00DB175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F175A" w:rsidRPr="00DB175D" w:rsidRDefault="00DF175A" w:rsidP="00DF6A83">
      <w:pPr>
        <w:tabs>
          <w:tab w:val="left" w:pos="1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75D">
        <w:rPr>
          <w:rFonts w:ascii="Times New Roman" w:hAnsi="Times New Roman"/>
          <w:sz w:val="28"/>
          <w:szCs w:val="28"/>
        </w:rPr>
        <w:tab/>
      </w:r>
    </w:p>
    <w:p w:rsidR="00DF175A" w:rsidRPr="00DB175D" w:rsidRDefault="00DF175A" w:rsidP="00DF17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75D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B175D">
        <w:rPr>
          <w:rFonts w:ascii="Times New Roman" w:hAnsi="Times New Roman"/>
          <w:bCs/>
          <w:sz w:val="28"/>
          <w:szCs w:val="28"/>
        </w:rPr>
        <w:t xml:space="preserve">соответствии с </w:t>
      </w:r>
      <w:r>
        <w:rPr>
          <w:rFonts w:ascii="Times New Roman" w:hAnsi="Times New Roman"/>
          <w:bCs/>
          <w:sz w:val="28"/>
          <w:szCs w:val="28"/>
        </w:rPr>
        <w:t>подпунктом 4 пункта 2 статьи 35 Устава Приморского муниципального округа, Порядком разработки положений об органах местной администрации Приморского муниципального округа,          не обладающих  правами  юридического  лица, утвержденным распоряжением  администрации  Приморского  муниципального округа от  29</w:t>
      </w:r>
      <w:r w:rsidRPr="00DB175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декабря</w:t>
      </w:r>
      <w:r w:rsidRPr="00DB175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2023</w:t>
      </w:r>
      <w:r w:rsidRPr="00DB175D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21р,</w:t>
      </w:r>
      <w:r w:rsidRPr="00DB175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целях организации осуществления </w:t>
      </w:r>
      <w:r w:rsidRPr="00DB175D">
        <w:rPr>
          <w:rFonts w:ascii="Times New Roman" w:hAnsi="Times New Roman"/>
          <w:bCs/>
          <w:sz w:val="28"/>
          <w:szCs w:val="28"/>
        </w:rPr>
        <w:t>внутреннего муниципального финансового контроля</w:t>
      </w:r>
      <w:r w:rsidRPr="00DB175D">
        <w:rPr>
          <w:rFonts w:ascii="Times New Roman" w:hAnsi="Times New Roman"/>
          <w:sz w:val="28"/>
          <w:szCs w:val="28"/>
        </w:rPr>
        <w:t>:</w:t>
      </w:r>
    </w:p>
    <w:p w:rsidR="00DF175A" w:rsidRDefault="00DF175A" w:rsidP="00DF175A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5D">
        <w:rPr>
          <w:rFonts w:ascii="Times New Roman" w:hAnsi="Times New Roman"/>
          <w:sz w:val="28"/>
          <w:szCs w:val="28"/>
        </w:rPr>
        <w:t>Утвердить прилагаем</w:t>
      </w:r>
      <w:r>
        <w:rPr>
          <w:rFonts w:ascii="Times New Roman" w:hAnsi="Times New Roman"/>
          <w:sz w:val="28"/>
          <w:szCs w:val="28"/>
        </w:rPr>
        <w:t>ое</w:t>
      </w:r>
      <w:r w:rsidRPr="00DB1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об</w:t>
      </w:r>
      <w:r w:rsidRPr="00DB175D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е</w:t>
      </w:r>
      <w:r w:rsidRPr="00DB175D">
        <w:rPr>
          <w:rFonts w:ascii="Times New Roman" w:hAnsi="Times New Roman"/>
          <w:sz w:val="28"/>
          <w:szCs w:val="28"/>
        </w:rPr>
        <w:t xml:space="preserve"> контрольно-ревизионной работы администрации Приморского муниципального округа Архангельской области. </w:t>
      </w:r>
    </w:p>
    <w:p w:rsidR="00DF175A" w:rsidRDefault="00DF175A" w:rsidP="00DF175A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распоряжения администрации муниципального образования «Приморский муниципальный район»:</w:t>
      </w:r>
    </w:p>
    <w:p w:rsidR="00DF175A" w:rsidRDefault="00DF175A" w:rsidP="00DF175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октября 2020 года № 310р «Об утверждении Положения об отделе контрольно-ревизионной работы администрации муниципального образования «Приморский муниципальный район»;</w:t>
      </w:r>
    </w:p>
    <w:p w:rsidR="00DF175A" w:rsidRPr="00DB175D" w:rsidRDefault="00DF175A" w:rsidP="00DF175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января 2021 года № 08р «О внесении изменений в Положение об отделе контрольно-ревизионной работы администрации муниципального образования «Приморский муниципальный район».</w:t>
      </w:r>
    </w:p>
    <w:p w:rsidR="00DF175A" w:rsidRPr="00DB175D" w:rsidRDefault="00DF175A" w:rsidP="00DF175A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75D">
        <w:rPr>
          <w:rFonts w:ascii="Times New Roman" w:hAnsi="Times New Roman"/>
          <w:sz w:val="28"/>
          <w:szCs w:val="28"/>
        </w:rPr>
        <w:t>Настоящее распоряжение вступает в силу с 1 января 2024 года.</w:t>
      </w:r>
    </w:p>
    <w:p w:rsidR="00DF175A" w:rsidRDefault="00DF175A" w:rsidP="00DF6A83">
      <w:pPr>
        <w:pStyle w:val="a3"/>
        <w:shd w:val="clear" w:color="auto" w:fill="FEFFFF"/>
        <w:spacing w:line="360" w:lineRule="auto"/>
        <w:rPr>
          <w:sz w:val="28"/>
          <w:szCs w:val="28"/>
        </w:rPr>
      </w:pPr>
    </w:p>
    <w:p w:rsidR="00DF175A" w:rsidRPr="00DB175D" w:rsidRDefault="00DF175A" w:rsidP="00DF175A">
      <w:pPr>
        <w:pStyle w:val="a3"/>
        <w:shd w:val="clear" w:color="auto" w:fill="FEFFFF"/>
        <w:spacing w:line="276" w:lineRule="auto"/>
        <w:rPr>
          <w:w w:val="91"/>
          <w:sz w:val="28"/>
          <w:szCs w:val="28"/>
          <w:shd w:val="clear" w:color="auto" w:fill="FEFFFF"/>
          <w:lang w:bidi="he-IL"/>
        </w:rPr>
      </w:pPr>
      <w:r w:rsidRPr="00DB175D">
        <w:rPr>
          <w:sz w:val="28"/>
          <w:szCs w:val="28"/>
        </w:rPr>
        <w:t>Глава муниципального образования                                              В.А. Рудкина</w:t>
      </w:r>
    </w:p>
    <w:p w:rsidR="00DF175A" w:rsidRPr="00355B87" w:rsidRDefault="00DF175A" w:rsidP="00DF175A">
      <w:pPr>
        <w:pStyle w:val="a3"/>
        <w:shd w:val="clear" w:color="auto" w:fill="FEFFFF"/>
        <w:spacing w:line="276" w:lineRule="auto"/>
        <w:ind w:left="5103"/>
        <w:jc w:val="center"/>
        <w:rPr>
          <w:w w:val="91"/>
          <w:sz w:val="28"/>
          <w:szCs w:val="28"/>
          <w:shd w:val="clear" w:color="auto" w:fill="FEFFFF"/>
          <w:lang w:bidi="he-IL"/>
        </w:rPr>
      </w:pPr>
      <w:bookmarkStart w:id="0" w:name="_GoBack"/>
      <w:bookmarkEnd w:id="0"/>
      <w:r w:rsidRPr="00355B87">
        <w:rPr>
          <w:w w:val="91"/>
          <w:sz w:val="28"/>
          <w:szCs w:val="28"/>
          <w:shd w:val="clear" w:color="auto" w:fill="FEFFFF"/>
          <w:lang w:bidi="he-IL"/>
        </w:rPr>
        <w:lastRenderedPageBreak/>
        <w:t>УТВЕРЖДЕНО</w:t>
      </w:r>
    </w:p>
    <w:p w:rsidR="00DF175A" w:rsidRPr="00355B87" w:rsidRDefault="00DF175A" w:rsidP="00DF175A">
      <w:pPr>
        <w:pStyle w:val="a3"/>
        <w:shd w:val="clear" w:color="auto" w:fill="FEFFFF"/>
        <w:ind w:left="5103"/>
        <w:jc w:val="center"/>
        <w:rPr>
          <w:w w:val="91"/>
          <w:sz w:val="28"/>
          <w:szCs w:val="28"/>
          <w:shd w:val="clear" w:color="auto" w:fill="FEFFFF"/>
          <w:lang w:bidi="he-IL"/>
        </w:rPr>
      </w:pPr>
      <w:r w:rsidRPr="00355B87">
        <w:rPr>
          <w:w w:val="91"/>
          <w:sz w:val="28"/>
          <w:szCs w:val="28"/>
          <w:shd w:val="clear" w:color="auto" w:fill="FEFFFF"/>
          <w:lang w:bidi="he-IL"/>
        </w:rPr>
        <w:t>распоряжением администрации Приморского муниципального округа Архангельской области</w:t>
      </w:r>
    </w:p>
    <w:p w:rsidR="00DF175A" w:rsidRPr="00355B87" w:rsidRDefault="00DF175A" w:rsidP="00DF175A">
      <w:pPr>
        <w:pStyle w:val="a3"/>
        <w:shd w:val="clear" w:color="auto" w:fill="FEFFFF"/>
        <w:ind w:left="5103"/>
        <w:jc w:val="center"/>
        <w:rPr>
          <w:w w:val="91"/>
          <w:shd w:val="clear" w:color="auto" w:fill="FEFFFF"/>
          <w:lang w:bidi="he-IL"/>
        </w:rPr>
      </w:pPr>
      <w:r w:rsidRPr="00355B87">
        <w:rPr>
          <w:w w:val="91"/>
          <w:sz w:val="28"/>
          <w:szCs w:val="28"/>
          <w:shd w:val="clear" w:color="auto" w:fill="FEFFFF"/>
          <w:lang w:bidi="he-IL"/>
        </w:rPr>
        <w:t xml:space="preserve">от </w:t>
      </w:r>
      <w:r w:rsidR="00DF6A83">
        <w:rPr>
          <w:w w:val="91"/>
          <w:sz w:val="28"/>
          <w:szCs w:val="28"/>
          <w:shd w:val="clear" w:color="auto" w:fill="FEFFFF"/>
          <w:lang w:bidi="he-IL"/>
        </w:rPr>
        <w:t>29</w:t>
      </w:r>
      <w:r w:rsidRPr="00355B87">
        <w:rPr>
          <w:w w:val="91"/>
          <w:sz w:val="28"/>
          <w:szCs w:val="28"/>
          <w:shd w:val="clear" w:color="auto" w:fill="FEFFFF"/>
          <w:lang w:bidi="he-IL"/>
        </w:rPr>
        <w:t xml:space="preserve"> </w:t>
      </w:r>
      <w:r w:rsidR="00A7363E">
        <w:rPr>
          <w:w w:val="91"/>
          <w:sz w:val="28"/>
          <w:szCs w:val="28"/>
          <w:shd w:val="clear" w:color="auto" w:fill="FEFFFF"/>
          <w:lang w:bidi="he-IL"/>
        </w:rPr>
        <w:t>декабря</w:t>
      </w:r>
      <w:r w:rsidRPr="00355B87">
        <w:rPr>
          <w:w w:val="91"/>
          <w:sz w:val="28"/>
          <w:szCs w:val="28"/>
          <w:shd w:val="clear" w:color="auto" w:fill="FEFFFF"/>
          <w:lang w:bidi="he-IL"/>
        </w:rPr>
        <w:t xml:space="preserve"> 202</w:t>
      </w:r>
      <w:r w:rsidR="00A7363E">
        <w:rPr>
          <w:w w:val="91"/>
          <w:sz w:val="28"/>
          <w:szCs w:val="28"/>
          <w:shd w:val="clear" w:color="auto" w:fill="FEFFFF"/>
          <w:lang w:bidi="he-IL"/>
        </w:rPr>
        <w:t>3</w:t>
      </w:r>
      <w:r w:rsidRPr="00355B87">
        <w:rPr>
          <w:w w:val="91"/>
          <w:sz w:val="28"/>
          <w:szCs w:val="28"/>
          <w:shd w:val="clear" w:color="auto" w:fill="FEFFFF"/>
          <w:lang w:bidi="he-IL"/>
        </w:rPr>
        <w:t xml:space="preserve"> г. № </w:t>
      </w:r>
      <w:r w:rsidR="00DF6A83">
        <w:rPr>
          <w:w w:val="91"/>
          <w:sz w:val="28"/>
          <w:szCs w:val="28"/>
          <w:shd w:val="clear" w:color="auto" w:fill="FEFFFF"/>
          <w:lang w:bidi="he-IL"/>
        </w:rPr>
        <w:t>6</w:t>
      </w:r>
      <w:r w:rsidRPr="00355B87">
        <w:rPr>
          <w:w w:val="91"/>
          <w:sz w:val="28"/>
          <w:szCs w:val="28"/>
          <w:shd w:val="clear" w:color="auto" w:fill="FEFFFF"/>
          <w:lang w:bidi="he-IL"/>
        </w:rPr>
        <w:t>р</w:t>
      </w:r>
      <w:r>
        <w:rPr>
          <w:w w:val="91"/>
          <w:sz w:val="28"/>
          <w:szCs w:val="28"/>
          <w:shd w:val="clear" w:color="auto" w:fill="FEFFFF"/>
          <w:lang w:bidi="he-IL"/>
        </w:rPr>
        <w:t>г</w:t>
      </w:r>
    </w:p>
    <w:p w:rsidR="00DF175A" w:rsidRDefault="00DF175A" w:rsidP="00DF175A">
      <w:pPr>
        <w:pStyle w:val="a3"/>
        <w:shd w:val="clear" w:color="auto" w:fill="FEFFFF"/>
        <w:jc w:val="both"/>
        <w:rPr>
          <w:b/>
          <w:bCs/>
          <w:sz w:val="28"/>
          <w:szCs w:val="28"/>
          <w:shd w:val="clear" w:color="auto" w:fill="FEFFFF"/>
        </w:rPr>
      </w:pPr>
    </w:p>
    <w:p w:rsidR="00DF175A" w:rsidRDefault="00DF175A" w:rsidP="00DF175A">
      <w:pPr>
        <w:pStyle w:val="a3"/>
        <w:shd w:val="clear" w:color="auto" w:fill="FEFFFF"/>
        <w:jc w:val="both"/>
        <w:rPr>
          <w:b/>
          <w:bCs/>
          <w:sz w:val="28"/>
          <w:szCs w:val="28"/>
          <w:shd w:val="clear" w:color="auto" w:fill="FEFFFF"/>
        </w:rPr>
      </w:pPr>
    </w:p>
    <w:p w:rsidR="00DF175A" w:rsidRPr="00E70593" w:rsidRDefault="00DF175A" w:rsidP="00DF175A">
      <w:pPr>
        <w:pStyle w:val="a3"/>
        <w:shd w:val="clear" w:color="auto" w:fill="FEFFFF"/>
        <w:jc w:val="center"/>
        <w:rPr>
          <w:b/>
          <w:bCs/>
          <w:sz w:val="28"/>
          <w:szCs w:val="28"/>
          <w:shd w:val="clear" w:color="auto" w:fill="FEFFFF"/>
        </w:rPr>
      </w:pPr>
      <w:r w:rsidRPr="00E70593">
        <w:rPr>
          <w:b/>
          <w:bCs/>
          <w:sz w:val="28"/>
          <w:szCs w:val="28"/>
          <w:shd w:val="clear" w:color="auto" w:fill="FEFFFF"/>
        </w:rPr>
        <w:t>ПОЛОЖЕНИЕ</w:t>
      </w:r>
    </w:p>
    <w:p w:rsidR="00DF175A" w:rsidRDefault="00DF175A" w:rsidP="00DF175A">
      <w:pPr>
        <w:pStyle w:val="a3"/>
        <w:shd w:val="clear" w:color="auto" w:fill="FEFFFF"/>
        <w:jc w:val="center"/>
        <w:rPr>
          <w:b/>
          <w:bCs/>
          <w:sz w:val="28"/>
          <w:szCs w:val="28"/>
          <w:shd w:val="clear" w:color="auto" w:fill="FEFFFF"/>
        </w:rPr>
      </w:pPr>
      <w:r w:rsidRPr="00E70593">
        <w:rPr>
          <w:b/>
          <w:bCs/>
          <w:sz w:val="28"/>
          <w:szCs w:val="28"/>
          <w:shd w:val="clear" w:color="auto" w:fill="FEFFFF"/>
        </w:rPr>
        <w:t xml:space="preserve">об отделе контрольно-ревизионной работы </w:t>
      </w:r>
    </w:p>
    <w:p w:rsidR="00DF175A" w:rsidRDefault="00DF175A" w:rsidP="00DF175A">
      <w:pPr>
        <w:pStyle w:val="a3"/>
        <w:shd w:val="clear" w:color="auto" w:fill="FEFFFF"/>
        <w:jc w:val="center"/>
        <w:rPr>
          <w:b/>
          <w:bCs/>
          <w:sz w:val="28"/>
          <w:szCs w:val="28"/>
          <w:shd w:val="clear" w:color="auto" w:fill="FEFFFF"/>
        </w:rPr>
      </w:pPr>
      <w:r w:rsidRPr="00E70593">
        <w:rPr>
          <w:b/>
          <w:bCs/>
          <w:sz w:val="28"/>
          <w:szCs w:val="28"/>
          <w:shd w:val="clear" w:color="auto" w:fill="FEFFFF"/>
        </w:rPr>
        <w:t xml:space="preserve">администрации </w:t>
      </w:r>
      <w:r w:rsidRPr="001C3AEA">
        <w:rPr>
          <w:b/>
          <w:sz w:val="28"/>
          <w:szCs w:val="28"/>
          <w:shd w:val="clear" w:color="auto" w:fill="FEFFFF"/>
        </w:rPr>
        <w:t>Приморск</w:t>
      </w:r>
      <w:r>
        <w:rPr>
          <w:b/>
          <w:sz w:val="28"/>
          <w:szCs w:val="28"/>
          <w:shd w:val="clear" w:color="auto" w:fill="FEFFFF"/>
        </w:rPr>
        <w:t>ого</w:t>
      </w:r>
      <w:r w:rsidRPr="001C3AEA">
        <w:rPr>
          <w:b/>
          <w:sz w:val="28"/>
          <w:szCs w:val="28"/>
          <w:shd w:val="clear" w:color="auto" w:fill="FEFFFF"/>
        </w:rPr>
        <w:t xml:space="preserve"> </w:t>
      </w:r>
      <w:r w:rsidRPr="001C3AEA">
        <w:rPr>
          <w:b/>
          <w:bCs/>
          <w:sz w:val="28"/>
          <w:szCs w:val="28"/>
          <w:shd w:val="clear" w:color="auto" w:fill="FEFFFF"/>
        </w:rPr>
        <w:t>муниципальн</w:t>
      </w:r>
      <w:r>
        <w:rPr>
          <w:b/>
          <w:bCs/>
          <w:sz w:val="28"/>
          <w:szCs w:val="28"/>
          <w:shd w:val="clear" w:color="auto" w:fill="FEFFFF"/>
        </w:rPr>
        <w:t>ого</w:t>
      </w:r>
      <w:r w:rsidRPr="001C3AEA">
        <w:rPr>
          <w:b/>
          <w:bCs/>
          <w:sz w:val="28"/>
          <w:szCs w:val="28"/>
          <w:shd w:val="clear" w:color="auto" w:fill="FEFFFF"/>
        </w:rPr>
        <w:t xml:space="preserve"> </w:t>
      </w:r>
      <w:r>
        <w:rPr>
          <w:b/>
          <w:bCs/>
          <w:sz w:val="28"/>
          <w:szCs w:val="28"/>
          <w:shd w:val="clear" w:color="auto" w:fill="FEFFFF"/>
        </w:rPr>
        <w:t xml:space="preserve">округа </w:t>
      </w:r>
    </w:p>
    <w:p w:rsidR="00DF175A" w:rsidRPr="00E70593" w:rsidRDefault="00DF175A" w:rsidP="00DF175A">
      <w:pPr>
        <w:pStyle w:val="a3"/>
        <w:shd w:val="clear" w:color="auto" w:fill="FEFFFF"/>
        <w:jc w:val="center"/>
        <w:rPr>
          <w:b/>
          <w:bCs/>
          <w:sz w:val="28"/>
          <w:szCs w:val="28"/>
          <w:shd w:val="clear" w:color="auto" w:fill="FEFFFF"/>
        </w:rPr>
      </w:pPr>
      <w:r>
        <w:rPr>
          <w:b/>
          <w:bCs/>
          <w:sz w:val="28"/>
          <w:szCs w:val="28"/>
          <w:shd w:val="clear" w:color="auto" w:fill="FEFFFF"/>
        </w:rPr>
        <w:t>Архангельской области</w:t>
      </w:r>
    </w:p>
    <w:p w:rsidR="00DF175A" w:rsidRDefault="00DF175A" w:rsidP="00DF175A">
      <w:pPr>
        <w:pStyle w:val="a3"/>
        <w:shd w:val="clear" w:color="auto" w:fill="FEFFFF"/>
        <w:ind w:firstLine="720"/>
        <w:jc w:val="both"/>
        <w:rPr>
          <w:sz w:val="28"/>
          <w:szCs w:val="28"/>
          <w:shd w:val="clear" w:color="auto" w:fill="FEFFFF"/>
        </w:rPr>
      </w:pPr>
    </w:p>
    <w:p w:rsidR="00DF175A" w:rsidRPr="004B6630" w:rsidRDefault="00DF175A" w:rsidP="00DF175A">
      <w:pPr>
        <w:pStyle w:val="a3"/>
        <w:shd w:val="clear" w:color="auto" w:fill="FEFFFF"/>
        <w:jc w:val="center"/>
        <w:rPr>
          <w:b/>
          <w:sz w:val="28"/>
          <w:szCs w:val="28"/>
          <w:shd w:val="clear" w:color="auto" w:fill="FEFFFF"/>
        </w:rPr>
      </w:pPr>
      <w:r>
        <w:rPr>
          <w:b/>
          <w:sz w:val="28"/>
          <w:szCs w:val="28"/>
          <w:shd w:val="clear" w:color="auto" w:fill="FEFFFF"/>
          <w:lang w:val="en-US"/>
        </w:rPr>
        <w:t>I</w:t>
      </w:r>
      <w:r w:rsidRPr="004B6630">
        <w:rPr>
          <w:b/>
          <w:sz w:val="28"/>
          <w:szCs w:val="28"/>
          <w:shd w:val="clear" w:color="auto" w:fill="FEFFFF"/>
        </w:rPr>
        <w:t>. Общие положения</w:t>
      </w:r>
    </w:p>
    <w:p w:rsidR="00DF175A" w:rsidRPr="00E70593" w:rsidRDefault="00DF175A" w:rsidP="00DF175A">
      <w:pPr>
        <w:pStyle w:val="a3"/>
        <w:shd w:val="clear" w:color="auto" w:fill="FEFFFF"/>
        <w:ind w:firstLine="720"/>
        <w:jc w:val="both"/>
        <w:rPr>
          <w:sz w:val="28"/>
          <w:szCs w:val="28"/>
          <w:shd w:val="clear" w:color="auto" w:fill="FEFFFF"/>
        </w:rPr>
      </w:pPr>
    </w:p>
    <w:p w:rsidR="00DF175A" w:rsidRPr="00533817" w:rsidRDefault="00DF175A" w:rsidP="00DF175A">
      <w:pPr>
        <w:pStyle w:val="a3"/>
        <w:shd w:val="clear" w:color="auto" w:fill="FEFFFF"/>
        <w:tabs>
          <w:tab w:val="left" w:pos="1134"/>
        </w:tabs>
        <w:ind w:firstLine="720"/>
        <w:jc w:val="both"/>
        <w:rPr>
          <w:sz w:val="28"/>
          <w:szCs w:val="28"/>
          <w:shd w:val="clear" w:color="auto" w:fill="FEFFFF"/>
        </w:rPr>
      </w:pPr>
      <w:r w:rsidRPr="00E70593">
        <w:rPr>
          <w:sz w:val="28"/>
          <w:szCs w:val="28"/>
          <w:shd w:val="clear" w:color="auto" w:fill="FEFFFF"/>
        </w:rPr>
        <w:t>1.1</w:t>
      </w:r>
      <w:r>
        <w:rPr>
          <w:sz w:val="28"/>
          <w:szCs w:val="28"/>
          <w:shd w:val="clear" w:color="auto" w:fill="FEFFFF"/>
        </w:rPr>
        <w:t>.</w:t>
      </w:r>
      <w:r>
        <w:rPr>
          <w:sz w:val="28"/>
          <w:szCs w:val="28"/>
          <w:shd w:val="clear" w:color="auto" w:fill="FEFFFF"/>
        </w:rPr>
        <w:tab/>
      </w:r>
      <w:r w:rsidRPr="00E70593">
        <w:rPr>
          <w:sz w:val="28"/>
          <w:szCs w:val="28"/>
          <w:shd w:val="clear" w:color="auto" w:fill="FEFFFF"/>
        </w:rPr>
        <w:t>Отдел контрольно-ревизионной работы администрации Приморск</w:t>
      </w:r>
      <w:r>
        <w:rPr>
          <w:sz w:val="28"/>
          <w:szCs w:val="28"/>
          <w:shd w:val="clear" w:color="auto" w:fill="FEFFFF"/>
        </w:rPr>
        <w:t xml:space="preserve">ого муниципального округа Архангельской области (далее – </w:t>
      </w:r>
      <w:r w:rsidRPr="00E70593">
        <w:rPr>
          <w:sz w:val="28"/>
          <w:szCs w:val="28"/>
          <w:shd w:val="clear" w:color="auto" w:fill="FEFFFF"/>
        </w:rPr>
        <w:t xml:space="preserve">Отдел) является органом </w:t>
      </w:r>
      <w:r>
        <w:rPr>
          <w:sz w:val="28"/>
          <w:szCs w:val="28"/>
          <w:shd w:val="clear" w:color="auto" w:fill="FEFFFF"/>
        </w:rPr>
        <w:t xml:space="preserve">администрации </w:t>
      </w:r>
      <w:r w:rsidRPr="00E70593">
        <w:rPr>
          <w:sz w:val="28"/>
          <w:szCs w:val="28"/>
          <w:shd w:val="clear" w:color="auto" w:fill="FEFFFF"/>
        </w:rPr>
        <w:t>Приморск</w:t>
      </w:r>
      <w:r>
        <w:rPr>
          <w:sz w:val="28"/>
          <w:szCs w:val="28"/>
          <w:shd w:val="clear" w:color="auto" w:fill="FEFFFF"/>
        </w:rPr>
        <w:t>ого</w:t>
      </w:r>
      <w:r w:rsidRPr="00E70593">
        <w:rPr>
          <w:sz w:val="28"/>
          <w:szCs w:val="28"/>
          <w:shd w:val="clear" w:color="auto" w:fill="FEFFFF"/>
        </w:rPr>
        <w:t xml:space="preserve"> муници</w:t>
      </w:r>
      <w:r>
        <w:rPr>
          <w:sz w:val="28"/>
          <w:szCs w:val="28"/>
          <w:shd w:val="clear" w:color="auto" w:fill="FEFFFF"/>
        </w:rPr>
        <w:t xml:space="preserve">пального округа Архангельской области без образования юридического лица, уполномоченным на осуществление </w:t>
      </w:r>
      <w:r>
        <w:rPr>
          <w:rFonts w:eastAsiaTheme="minorHAnsi"/>
          <w:sz w:val="28"/>
          <w:szCs w:val="28"/>
          <w:lang w:eastAsia="en-US"/>
        </w:rPr>
        <w:t xml:space="preserve">внутреннего </w:t>
      </w:r>
      <w:r w:rsidRPr="00533817">
        <w:rPr>
          <w:rFonts w:eastAsiaTheme="minorHAnsi"/>
          <w:sz w:val="28"/>
          <w:szCs w:val="28"/>
          <w:lang w:eastAsia="en-US"/>
        </w:rPr>
        <w:t>муниципального финансового контроля</w:t>
      </w:r>
      <w:r>
        <w:rPr>
          <w:rFonts w:eastAsiaTheme="minorHAnsi"/>
          <w:sz w:val="28"/>
          <w:szCs w:val="28"/>
          <w:lang w:eastAsia="en-US"/>
        </w:rPr>
        <w:t xml:space="preserve"> и контроля в сфере закупок</w:t>
      </w:r>
      <w:r w:rsidRPr="00533817">
        <w:rPr>
          <w:sz w:val="28"/>
          <w:szCs w:val="28"/>
          <w:shd w:val="clear" w:color="auto" w:fill="FEFFFF"/>
        </w:rPr>
        <w:t>.</w:t>
      </w:r>
    </w:p>
    <w:p w:rsidR="00DF175A" w:rsidRPr="00E70593" w:rsidRDefault="00DF175A" w:rsidP="00DF175A">
      <w:pPr>
        <w:pStyle w:val="a3"/>
        <w:shd w:val="clear" w:color="auto" w:fill="FEFFFF"/>
        <w:ind w:firstLine="720"/>
        <w:jc w:val="both"/>
        <w:rPr>
          <w:sz w:val="28"/>
          <w:szCs w:val="28"/>
          <w:shd w:val="clear" w:color="auto" w:fill="FEFFFF"/>
        </w:rPr>
      </w:pPr>
      <w:r w:rsidRPr="00E70593">
        <w:rPr>
          <w:sz w:val="28"/>
          <w:szCs w:val="28"/>
          <w:shd w:val="clear" w:color="auto" w:fill="FEFFFF"/>
        </w:rPr>
        <w:t>1.2</w:t>
      </w:r>
      <w:r>
        <w:rPr>
          <w:sz w:val="28"/>
          <w:szCs w:val="28"/>
          <w:shd w:val="clear" w:color="auto" w:fill="FEFFFF"/>
        </w:rPr>
        <w:t>.</w:t>
      </w:r>
      <w:r>
        <w:rPr>
          <w:sz w:val="28"/>
          <w:szCs w:val="28"/>
          <w:shd w:val="clear" w:color="auto" w:fill="FEFFFF"/>
        </w:rPr>
        <w:tab/>
      </w:r>
      <w:r w:rsidRPr="00E70593">
        <w:rPr>
          <w:sz w:val="28"/>
          <w:szCs w:val="28"/>
          <w:shd w:val="clear" w:color="auto" w:fill="FEFFFF"/>
        </w:rPr>
        <w:t>Полное наименование</w:t>
      </w:r>
      <w:r>
        <w:rPr>
          <w:sz w:val="28"/>
          <w:szCs w:val="28"/>
          <w:shd w:val="clear" w:color="auto" w:fill="FEFFFF"/>
        </w:rPr>
        <w:t xml:space="preserve"> – отдел контрольно-ревизионной </w:t>
      </w:r>
      <w:r w:rsidRPr="00E70593">
        <w:rPr>
          <w:sz w:val="28"/>
          <w:szCs w:val="28"/>
          <w:shd w:val="clear" w:color="auto" w:fill="FEFFFF"/>
        </w:rPr>
        <w:t xml:space="preserve">работы </w:t>
      </w:r>
      <w:r>
        <w:rPr>
          <w:sz w:val="28"/>
          <w:szCs w:val="28"/>
          <w:shd w:val="clear" w:color="auto" w:fill="FEFFFF"/>
        </w:rPr>
        <w:t>а</w:t>
      </w:r>
      <w:r w:rsidRPr="00E70593">
        <w:rPr>
          <w:sz w:val="28"/>
          <w:szCs w:val="28"/>
          <w:shd w:val="clear" w:color="auto" w:fill="FEFFFF"/>
        </w:rPr>
        <w:t xml:space="preserve">дминистрации </w:t>
      </w:r>
      <w:r>
        <w:rPr>
          <w:sz w:val="28"/>
          <w:szCs w:val="28"/>
          <w:shd w:val="clear" w:color="auto" w:fill="FEFFFF"/>
        </w:rPr>
        <w:t xml:space="preserve">Приморского </w:t>
      </w:r>
      <w:r w:rsidRPr="00E70593">
        <w:rPr>
          <w:sz w:val="28"/>
          <w:szCs w:val="28"/>
          <w:shd w:val="clear" w:color="auto" w:fill="FEFFFF"/>
        </w:rPr>
        <w:t>муниципальн</w:t>
      </w:r>
      <w:r>
        <w:rPr>
          <w:sz w:val="28"/>
          <w:szCs w:val="28"/>
          <w:shd w:val="clear" w:color="auto" w:fill="FEFFFF"/>
        </w:rPr>
        <w:t>ого</w:t>
      </w:r>
      <w:r w:rsidRPr="00E70593">
        <w:rPr>
          <w:sz w:val="28"/>
          <w:szCs w:val="28"/>
          <w:shd w:val="clear" w:color="auto" w:fill="FEFFFF"/>
        </w:rPr>
        <w:t xml:space="preserve"> </w:t>
      </w:r>
      <w:r>
        <w:rPr>
          <w:sz w:val="28"/>
          <w:szCs w:val="28"/>
          <w:shd w:val="clear" w:color="auto" w:fill="FEFFFF"/>
        </w:rPr>
        <w:t xml:space="preserve">округа Архангельской области. </w:t>
      </w:r>
      <w:r w:rsidRPr="00E70593">
        <w:rPr>
          <w:sz w:val="28"/>
          <w:szCs w:val="28"/>
          <w:shd w:val="clear" w:color="auto" w:fill="FEFFFF"/>
        </w:rPr>
        <w:t xml:space="preserve">Сокращенное наименование </w:t>
      </w:r>
      <w:r>
        <w:rPr>
          <w:sz w:val="28"/>
          <w:szCs w:val="28"/>
          <w:shd w:val="clear" w:color="auto" w:fill="FEFFFF"/>
        </w:rPr>
        <w:t>–</w:t>
      </w:r>
      <w:r w:rsidRPr="00E70593">
        <w:rPr>
          <w:sz w:val="28"/>
          <w:szCs w:val="28"/>
          <w:shd w:val="clear" w:color="auto" w:fill="FEFFFF"/>
        </w:rPr>
        <w:t xml:space="preserve"> отдел</w:t>
      </w:r>
      <w:r>
        <w:rPr>
          <w:sz w:val="28"/>
          <w:szCs w:val="28"/>
          <w:shd w:val="clear" w:color="auto" w:fill="FEFFFF"/>
        </w:rPr>
        <w:t xml:space="preserve"> контрольно-ревизионной работы</w:t>
      </w:r>
      <w:r w:rsidRPr="00E70593">
        <w:rPr>
          <w:sz w:val="28"/>
          <w:szCs w:val="28"/>
          <w:shd w:val="clear" w:color="auto" w:fill="FEFFFF"/>
        </w:rPr>
        <w:t xml:space="preserve">. </w:t>
      </w:r>
    </w:p>
    <w:p w:rsidR="00DF175A" w:rsidRPr="00533817" w:rsidRDefault="00DF175A" w:rsidP="00DF175A">
      <w:pPr>
        <w:pStyle w:val="a3"/>
        <w:shd w:val="clear" w:color="auto" w:fill="FEFFFF"/>
        <w:tabs>
          <w:tab w:val="left" w:pos="1134"/>
        </w:tabs>
        <w:ind w:firstLine="720"/>
        <w:jc w:val="both"/>
        <w:rPr>
          <w:sz w:val="28"/>
          <w:szCs w:val="28"/>
          <w:shd w:val="clear" w:color="auto" w:fill="FEFFFF"/>
        </w:rPr>
      </w:pPr>
      <w:r>
        <w:rPr>
          <w:sz w:val="28"/>
          <w:szCs w:val="28"/>
          <w:shd w:val="clear" w:color="auto" w:fill="FEFFFF"/>
        </w:rPr>
        <w:t xml:space="preserve">1.3. </w:t>
      </w:r>
      <w:r w:rsidRPr="00E70593">
        <w:rPr>
          <w:sz w:val="28"/>
          <w:szCs w:val="28"/>
          <w:shd w:val="clear" w:color="auto" w:fill="FEFFFF"/>
        </w:rPr>
        <w:t>Отдел находится в неп</w:t>
      </w:r>
      <w:r>
        <w:rPr>
          <w:sz w:val="28"/>
          <w:szCs w:val="28"/>
          <w:shd w:val="clear" w:color="auto" w:fill="FEFFFF"/>
        </w:rPr>
        <w:t>осредственном подчинении главы Приморского муниципального округа (далее – глава муниципального образования).</w:t>
      </w:r>
    </w:p>
    <w:p w:rsidR="00DF175A" w:rsidRPr="00E70593" w:rsidRDefault="00DF175A" w:rsidP="00DF175A">
      <w:pPr>
        <w:pStyle w:val="a3"/>
        <w:shd w:val="clear" w:color="auto" w:fill="FEFFFF"/>
        <w:ind w:firstLine="720"/>
        <w:jc w:val="both"/>
        <w:rPr>
          <w:sz w:val="28"/>
          <w:szCs w:val="28"/>
          <w:shd w:val="clear" w:color="auto" w:fill="FEFFFF"/>
        </w:rPr>
      </w:pPr>
      <w:r>
        <w:rPr>
          <w:sz w:val="28"/>
          <w:szCs w:val="28"/>
          <w:shd w:val="clear" w:color="auto" w:fill="FEFFFF"/>
        </w:rPr>
        <w:t>1.4.</w:t>
      </w:r>
      <w:r>
        <w:rPr>
          <w:sz w:val="28"/>
          <w:szCs w:val="28"/>
          <w:shd w:val="clear" w:color="auto" w:fill="FEFFFF"/>
        </w:rPr>
        <w:tab/>
      </w:r>
      <w:r w:rsidRPr="00E70593">
        <w:rPr>
          <w:sz w:val="28"/>
          <w:szCs w:val="28"/>
          <w:shd w:val="clear" w:color="auto" w:fill="FEFFFF"/>
        </w:rPr>
        <w:t xml:space="preserve">Отдел </w:t>
      </w:r>
      <w:r>
        <w:rPr>
          <w:sz w:val="28"/>
          <w:szCs w:val="28"/>
          <w:shd w:val="clear" w:color="auto" w:fill="FEFFFF"/>
        </w:rPr>
        <w:t>в</w:t>
      </w:r>
      <w:r w:rsidRPr="00E70593">
        <w:rPr>
          <w:sz w:val="28"/>
          <w:szCs w:val="28"/>
          <w:shd w:val="clear" w:color="auto" w:fill="FEFFFF"/>
        </w:rPr>
        <w:t xml:space="preserve"> своей деятельности руков</w:t>
      </w:r>
      <w:r>
        <w:rPr>
          <w:sz w:val="28"/>
          <w:szCs w:val="28"/>
          <w:shd w:val="clear" w:color="auto" w:fill="FEFFFF"/>
        </w:rPr>
        <w:t xml:space="preserve">одствуется Конституцией </w:t>
      </w:r>
      <w:r w:rsidRPr="00E70593">
        <w:rPr>
          <w:sz w:val="28"/>
          <w:szCs w:val="28"/>
          <w:shd w:val="clear" w:color="auto" w:fill="FEFFFF"/>
        </w:rPr>
        <w:t xml:space="preserve">Российской Федерации, </w:t>
      </w:r>
      <w:r>
        <w:rPr>
          <w:sz w:val="28"/>
          <w:szCs w:val="28"/>
          <w:shd w:val="clear" w:color="auto" w:fill="FEFFFF"/>
        </w:rPr>
        <w:t>федеральным законодательством</w:t>
      </w:r>
      <w:r w:rsidRPr="00533817">
        <w:rPr>
          <w:sz w:val="28"/>
          <w:szCs w:val="28"/>
          <w:shd w:val="clear" w:color="auto" w:fill="FEFFFF"/>
        </w:rPr>
        <w:t xml:space="preserve">, </w:t>
      </w:r>
      <w:r>
        <w:rPr>
          <w:sz w:val="28"/>
          <w:szCs w:val="28"/>
          <w:shd w:val="clear" w:color="auto" w:fill="FEFFFF"/>
        </w:rPr>
        <w:t>в том числе федеральными стандартами, утвержденными нормативными правовыми актами Правительства Российской Федерации, законами и иными нормативными правовыми актами Архангельской области</w:t>
      </w:r>
      <w:r w:rsidRPr="00533817">
        <w:rPr>
          <w:sz w:val="28"/>
          <w:szCs w:val="28"/>
          <w:shd w:val="clear" w:color="auto" w:fill="FEFFFF"/>
        </w:rPr>
        <w:t>, Уставом Приморск</w:t>
      </w:r>
      <w:r>
        <w:rPr>
          <w:sz w:val="28"/>
          <w:szCs w:val="28"/>
          <w:shd w:val="clear" w:color="auto" w:fill="FEFFFF"/>
        </w:rPr>
        <w:t>ого</w:t>
      </w:r>
      <w:r w:rsidRPr="00533817">
        <w:rPr>
          <w:sz w:val="28"/>
          <w:szCs w:val="28"/>
          <w:shd w:val="clear" w:color="auto" w:fill="FEFFFF"/>
        </w:rPr>
        <w:t xml:space="preserve"> муниципальн</w:t>
      </w:r>
      <w:r>
        <w:rPr>
          <w:sz w:val="28"/>
          <w:szCs w:val="28"/>
          <w:shd w:val="clear" w:color="auto" w:fill="FEFFFF"/>
        </w:rPr>
        <w:t>ого</w:t>
      </w:r>
      <w:r w:rsidRPr="00533817">
        <w:rPr>
          <w:sz w:val="28"/>
          <w:szCs w:val="28"/>
          <w:shd w:val="clear" w:color="auto" w:fill="FEFFFF"/>
        </w:rPr>
        <w:t xml:space="preserve"> </w:t>
      </w:r>
      <w:r>
        <w:rPr>
          <w:sz w:val="28"/>
          <w:szCs w:val="28"/>
          <w:shd w:val="clear" w:color="auto" w:fill="FEFFFF"/>
        </w:rPr>
        <w:t>округа и иными</w:t>
      </w:r>
      <w:r w:rsidRPr="00533817">
        <w:rPr>
          <w:sz w:val="28"/>
          <w:szCs w:val="28"/>
          <w:shd w:val="clear" w:color="auto" w:fill="FEFFFF"/>
        </w:rPr>
        <w:t xml:space="preserve"> муниципальными </w:t>
      </w:r>
      <w:r>
        <w:rPr>
          <w:sz w:val="28"/>
          <w:szCs w:val="28"/>
          <w:shd w:val="clear" w:color="auto" w:fill="FEFFFF"/>
        </w:rPr>
        <w:t xml:space="preserve">нормативными </w:t>
      </w:r>
      <w:r>
        <w:rPr>
          <w:w w:val="107"/>
          <w:sz w:val="28"/>
          <w:szCs w:val="28"/>
          <w:shd w:val="clear" w:color="auto" w:fill="FEFFFF"/>
        </w:rPr>
        <w:t>правовыми актами,</w:t>
      </w:r>
      <w:r w:rsidRPr="00E70593">
        <w:rPr>
          <w:w w:val="107"/>
          <w:sz w:val="28"/>
          <w:szCs w:val="28"/>
          <w:shd w:val="clear" w:color="auto" w:fill="FEFFFF"/>
        </w:rPr>
        <w:t xml:space="preserve"> </w:t>
      </w:r>
      <w:r>
        <w:rPr>
          <w:sz w:val="28"/>
          <w:szCs w:val="28"/>
          <w:shd w:val="clear" w:color="auto" w:fill="FEFFFF"/>
        </w:rPr>
        <w:t>настоящим Положением.</w:t>
      </w:r>
    </w:p>
    <w:p w:rsidR="00DF175A" w:rsidRPr="00E70593" w:rsidRDefault="00DF175A" w:rsidP="00DF175A">
      <w:pPr>
        <w:pStyle w:val="a3"/>
        <w:shd w:val="clear" w:color="auto" w:fill="FEFFFF"/>
        <w:tabs>
          <w:tab w:val="left" w:pos="1418"/>
        </w:tabs>
        <w:ind w:firstLine="720"/>
        <w:jc w:val="both"/>
        <w:rPr>
          <w:sz w:val="28"/>
          <w:szCs w:val="28"/>
          <w:shd w:val="clear" w:color="auto" w:fill="FEFFFF"/>
        </w:rPr>
      </w:pPr>
      <w:r w:rsidRPr="00E70593">
        <w:rPr>
          <w:sz w:val="28"/>
          <w:szCs w:val="28"/>
          <w:shd w:val="clear" w:color="auto" w:fill="FEFFFF"/>
        </w:rPr>
        <w:t>1.</w:t>
      </w:r>
      <w:r>
        <w:rPr>
          <w:sz w:val="28"/>
          <w:szCs w:val="28"/>
          <w:shd w:val="clear" w:color="auto" w:fill="FEFFFF"/>
        </w:rPr>
        <w:t>5.</w:t>
      </w:r>
      <w:r>
        <w:rPr>
          <w:sz w:val="28"/>
          <w:szCs w:val="28"/>
          <w:shd w:val="clear" w:color="auto" w:fill="FEFFFF"/>
        </w:rPr>
        <w:tab/>
      </w:r>
      <w:r w:rsidRPr="00E70593">
        <w:rPr>
          <w:sz w:val="28"/>
          <w:szCs w:val="28"/>
          <w:shd w:val="clear" w:color="auto" w:fill="FEFFFF"/>
        </w:rPr>
        <w:t>Положение</w:t>
      </w:r>
      <w:r>
        <w:rPr>
          <w:sz w:val="28"/>
          <w:szCs w:val="28"/>
          <w:shd w:val="clear" w:color="auto" w:fill="FEFFFF"/>
        </w:rPr>
        <w:t xml:space="preserve"> об Отделе</w:t>
      </w:r>
      <w:r w:rsidRPr="00E70593">
        <w:rPr>
          <w:sz w:val="28"/>
          <w:szCs w:val="28"/>
          <w:shd w:val="clear" w:color="auto" w:fill="FEFFFF"/>
        </w:rPr>
        <w:t>, внесение</w:t>
      </w:r>
      <w:r>
        <w:rPr>
          <w:sz w:val="28"/>
          <w:szCs w:val="28"/>
          <w:shd w:val="clear" w:color="auto" w:fill="FEFFFF"/>
        </w:rPr>
        <w:t xml:space="preserve"> в него изменений и дополнений </w:t>
      </w:r>
      <w:r w:rsidRPr="00E70593">
        <w:rPr>
          <w:sz w:val="28"/>
          <w:szCs w:val="28"/>
          <w:shd w:val="clear" w:color="auto" w:fill="FEFFFF"/>
        </w:rPr>
        <w:t xml:space="preserve">разрабатывается </w:t>
      </w:r>
      <w:r>
        <w:rPr>
          <w:sz w:val="28"/>
          <w:szCs w:val="28"/>
          <w:shd w:val="clear" w:color="auto" w:fill="FEFFFF"/>
        </w:rPr>
        <w:t>руководителем</w:t>
      </w:r>
      <w:r w:rsidRPr="00E70593">
        <w:rPr>
          <w:sz w:val="28"/>
          <w:szCs w:val="28"/>
          <w:shd w:val="clear" w:color="auto" w:fill="FEFFFF"/>
        </w:rPr>
        <w:t xml:space="preserve"> Отдел</w:t>
      </w:r>
      <w:r>
        <w:rPr>
          <w:sz w:val="28"/>
          <w:szCs w:val="28"/>
          <w:shd w:val="clear" w:color="auto" w:fill="FEFFFF"/>
        </w:rPr>
        <w:t xml:space="preserve">а и утверждается распоряжением </w:t>
      </w:r>
      <w:r w:rsidRPr="00E70593">
        <w:rPr>
          <w:sz w:val="28"/>
          <w:szCs w:val="28"/>
          <w:shd w:val="clear" w:color="auto" w:fill="FEFFFF"/>
        </w:rPr>
        <w:t xml:space="preserve">администрации </w:t>
      </w:r>
      <w:r>
        <w:rPr>
          <w:sz w:val="28"/>
          <w:szCs w:val="28"/>
          <w:shd w:val="clear" w:color="auto" w:fill="FEFFFF"/>
        </w:rPr>
        <w:t>Приморского муниципального округа</w:t>
      </w:r>
      <w:r w:rsidRPr="00E70593">
        <w:rPr>
          <w:sz w:val="28"/>
          <w:szCs w:val="28"/>
          <w:shd w:val="clear" w:color="auto" w:fill="FEFFFF"/>
        </w:rPr>
        <w:t xml:space="preserve"> </w:t>
      </w:r>
      <w:r>
        <w:rPr>
          <w:sz w:val="28"/>
          <w:szCs w:val="28"/>
          <w:shd w:val="clear" w:color="auto" w:fill="FEFFFF"/>
        </w:rPr>
        <w:t xml:space="preserve">Архангельской области </w:t>
      </w:r>
      <w:r w:rsidRPr="00E70593">
        <w:rPr>
          <w:sz w:val="28"/>
          <w:szCs w:val="28"/>
          <w:shd w:val="clear" w:color="auto" w:fill="FEFFFF"/>
        </w:rPr>
        <w:t xml:space="preserve">(далее </w:t>
      </w:r>
      <w:r>
        <w:rPr>
          <w:sz w:val="28"/>
          <w:szCs w:val="28"/>
          <w:shd w:val="clear" w:color="auto" w:fill="FEFFFF"/>
        </w:rPr>
        <w:t>– местная администрация).</w:t>
      </w:r>
    </w:p>
    <w:p w:rsidR="00DF175A" w:rsidRDefault="00DF175A" w:rsidP="00DF175A">
      <w:pPr>
        <w:pStyle w:val="a3"/>
        <w:shd w:val="clear" w:color="auto" w:fill="FEFFFF"/>
        <w:tabs>
          <w:tab w:val="left" w:pos="1418"/>
        </w:tabs>
        <w:ind w:firstLine="720"/>
        <w:jc w:val="both"/>
        <w:rPr>
          <w:sz w:val="28"/>
          <w:szCs w:val="28"/>
        </w:rPr>
      </w:pPr>
      <w:r w:rsidRPr="00E70593">
        <w:rPr>
          <w:sz w:val="28"/>
          <w:szCs w:val="28"/>
          <w:shd w:val="clear" w:color="auto" w:fill="FEFFFF"/>
        </w:rPr>
        <w:t>1.</w:t>
      </w:r>
      <w:r>
        <w:rPr>
          <w:sz w:val="28"/>
          <w:szCs w:val="28"/>
          <w:shd w:val="clear" w:color="auto" w:fill="FEFFFF"/>
        </w:rPr>
        <w:t>6.</w:t>
      </w:r>
      <w:r>
        <w:rPr>
          <w:sz w:val="28"/>
          <w:szCs w:val="28"/>
          <w:shd w:val="clear" w:color="auto" w:fill="FEFFFF"/>
        </w:rPr>
        <w:tab/>
      </w:r>
      <w:r w:rsidRPr="00E70593">
        <w:rPr>
          <w:sz w:val="28"/>
          <w:szCs w:val="28"/>
          <w:shd w:val="clear" w:color="auto" w:fill="FEFFFF"/>
        </w:rPr>
        <w:t xml:space="preserve"> Отдел </w:t>
      </w:r>
      <w:r>
        <w:rPr>
          <w:sz w:val="28"/>
          <w:szCs w:val="28"/>
          <w:shd w:val="clear" w:color="auto" w:fill="FEFFFF"/>
        </w:rPr>
        <w:t xml:space="preserve">в рамках полномочий взаимодействует </w:t>
      </w:r>
      <w:r w:rsidRPr="007B1014">
        <w:rPr>
          <w:sz w:val="28"/>
          <w:szCs w:val="28"/>
        </w:rPr>
        <w:t xml:space="preserve">с органами </w:t>
      </w:r>
      <w:r>
        <w:rPr>
          <w:sz w:val="28"/>
          <w:szCs w:val="28"/>
        </w:rPr>
        <w:t>местного самоуправления, органами и структурными  подразделениями местной а</w:t>
      </w:r>
      <w:r w:rsidRPr="007B1014">
        <w:rPr>
          <w:sz w:val="28"/>
          <w:szCs w:val="28"/>
        </w:rPr>
        <w:t>дминистрации</w:t>
      </w:r>
      <w:r>
        <w:rPr>
          <w:sz w:val="28"/>
          <w:szCs w:val="28"/>
        </w:rPr>
        <w:t>, а также с другими органами</w:t>
      </w:r>
      <w:r w:rsidRPr="007B1014">
        <w:rPr>
          <w:sz w:val="28"/>
          <w:szCs w:val="28"/>
        </w:rPr>
        <w:t xml:space="preserve"> власти</w:t>
      </w:r>
      <w:r>
        <w:rPr>
          <w:color w:val="000000"/>
          <w:sz w:val="28"/>
          <w:szCs w:val="28"/>
        </w:rPr>
        <w:t xml:space="preserve">, иными организациями </w:t>
      </w:r>
      <w:r w:rsidRPr="000764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0764A9">
        <w:rPr>
          <w:color w:val="000000"/>
          <w:sz w:val="28"/>
          <w:szCs w:val="28"/>
        </w:rPr>
        <w:t>гражданами</w:t>
      </w:r>
      <w:r>
        <w:rPr>
          <w:sz w:val="28"/>
          <w:szCs w:val="28"/>
        </w:rPr>
        <w:t>.</w:t>
      </w:r>
    </w:p>
    <w:p w:rsidR="00DF175A" w:rsidRDefault="00DF175A" w:rsidP="00DF175A">
      <w:pPr>
        <w:pStyle w:val="a3"/>
        <w:shd w:val="clear" w:color="auto" w:fill="FEFFFF"/>
        <w:tabs>
          <w:tab w:val="left" w:pos="1418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</w: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 xml:space="preserve">Объекты контроля и их должностные лица обязаны представлять по запросам Отдела информацию, документы и материалы, необходимые для осуществления внутреннего муниципального финансового контроля и </w:t>
      </w:r>
      <w:r>
        <w:rPr>
          <w:rFonts w:eastAsiaTheme="minorHAnsi"/>
          <w:sz w:val="28"/>
          <w:szCs w:val="28"/>
          <w:lang w:eastAsia="en-US"/>
        </w:rPr>
        <w:lastRenderedPageBreak/>
        <w:t>контроля в сфере закупок, а также предоставлять доступ к данным информационных систем, владельцами и (или) операторами которых они являются.</w:t>
      </w:r>
    </w:p>
    <w:p w:rsidR="00DF175A" w:rsidRDefault="00DF175A" w:rsidP="00DF175A">
      <w:pPr>
        <w:pStyle w:val="a3"/>
        <w:shd w:val="clear" w:color="auto" w:fill="FEFFFF"/>
        <w:tabs>
          <w:tab w:val="left" w:pos="1418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1.8.</w:t>
      </w:r>
      <w:r>
        <w:rPr>
          <w:rFonts w:eastAsiaTheme="minorHAnsi"/>
          <w:sz w:val="28"/>
          <w:szCs w:val="28"/>
          <w:lang w:eastAsia="en-US"/>
        </w:rPr>
        <w:tab/>
        <w:t>Отдел обязан предоставлять информацию и документы, запрашиваемые Федеральным казначейством в целях осуществления им анализа исполнения бюджетных полномочий органов государственного (муниципального) финансового контроля.</w:t>
      </w:r>
    </w:p>
    <w:p w:rsidR="00DF175A" w:rsidRPr="00E70593" w:rsidRDefault="00DF175A" w:rsidP="00DF175A">
      <w:pPr>
        <w:pStyle w:val="a3"/>
        <w:shd w:val="clear" w:color="auto" w:fill="FEFFFF"/>
        <w:ind w:firstLine="720"/>
        <w:jc w:val="both"/>
        <w:rPr>
          <w:w w:val="67"/>
          <w:sz w:val="28"/>
          <w:szCs w:val="28"/>
          <w:shd w:val="clear" w:color="auto" w:fill="FEFFFF"/>
        </w:rPr>
      </w:pPr>
      <w:r w:rsidRPr="00E70593">
        <w:rPr>
          <w:sz w:val="28"/>
          <w:szCs w:val="28"/>
          <w:shd w:val="clear" w:color="auto" w:fill="FEFFFF"/>
        </w:rPr>
        <w:t>1.</w:t>
      </w:r>
      <w:r>
        <w:rPr>
          <w:sz w:val="28"/>
          <w:szCs w:val="28"/>
          <w:shd w:val="clear" w:color="auto" w:fill="FEFFFF"/>
        </w:rPr>
        <w:t>9.</w:t>
      </w:r>
      <w:r>
        <w:rPr>
          <w:sz w:val="28"/>
          <w:szCs w:val="28"/>
          <w:shd w:val="clear" w:color="auto" w:fill="FEFFFF"/>
        </w:rPr>
        <w:tab/>
      </w:r>
      <w:r w:rsidRPr="00E70593">
        <w:rPr>
          <w:sz w:val="28"/>
          <w:szCs w:val="28"/>
          <w:shd w:val="clear" w:color="auto" w:fill="FEFFFF"/>
        </w:rPr>
        <w:t>Местонахождени</w:t>
      </w:r>
      <w:r>
        <w:rPr>
          <w:sz w:val="28"/>
          <w:szCs w:val="28"/>
          <w:shd w:val="clear" w:color="auto" w:fill="FEFFFF"/>
        </w:rPr>
        <w:t>е</w:t>
      </w:r>
      <w:r w:rsidRPr="00E70593">
        <w:rPr>
          <w:sz w:val="28"/>
          <w:szCs w:val="28"/>
          <w:shd w:val="clear" w:color="auto" w:fill="FEFFFF"/>
        </w:rPr>
        <w:t xml:space="preserve"> Отдела: 163002, г. Архангельск, пр</w:t>
      </w:r>
      <w:r>
        <w:rPr>
          <w:sz w:val="28"/>
          <w:szCs w:val="28"/>
          <w:shd w:val="clear" w:color="auto" w:fill="FEFFFF"/>
        </w:rPr>
        <w:t>осп</w:t>
      </w:r>
      <w:r w:rsidRPr="00E70593">
        <w:rPr>
          <w:sz w:val="28"/>
          <w:szCs w:val="28"/>
          <w:shd w:val="clear" w:color="auto" w:fill="FEFFFF"/>
        </w:rPr>
        <w:t>. Ломоносова</w:t>
      </w:r>
      <w:r>
        <w:rPr>
          <w:sz w:val="28"/>
          <w:szCs w:val="28"/>
          <w:shd w:val="clear" w:color="auto" w:fill="FEFFFF"/>
        </w:rPr>
        <w:t>, д. 30</w:t>
      </w:r>
      <w:r>
        <w:rPr>
          <w:w w:val="67"/>
          <w:sz w:val="28"/>
          <w:szCs w:val="28"/>
          <w:shd w:val="clear" w:color="auto" w:fill="FEFFFF"/>
        </w:rPr>
        <w:t>.</w:t>
      </w:r>
    </w:p>
    <w:p w:rsidR="00DF175A" w:rsidRPr="00D74B31" w:rsidRDefault="00DF175A" w:rsidP="00DF175A">
      <w:pPr>
        <w:pStyle w:val="a3"/>
        <w:shd w:val="clear" w:color="auto" w:fill="FEFFFF"/>
        <w:spacing w:before="100" w:beforeAutospacing="1" w:after="100" w:afterAutospacing="1"/>
        <w:jc w:val="center"/>
        <w:rPr>
          <w:b/>
          <w:sz w:val="28"/>
          <w:szCs w:val="28"/>
          <w:shd w:val="clear" w:color="auto" w:fill="FEFFFF"/>
        </w:rPr>
      </w:pPr>
      <w:r w:rsidRPr="00D74B31">
        <w:rPr>
          <w:b/>
          <w:sz w:val="28"/>
          <w:szCs w:val="28"/>
          <w:shd w:val="clear" w:color="auto" w:fill="FEFFFF"/>
          <w:lang w:val="en-US"/>
        </w:rPr>
        <w:t>II</w:t>
      </w:r>
      <w:r w:rsidRPr="00D74B31">
        <w:rPr>
          <w:b/>
          <w:sz w:val="28"/>
          <w:szCs w:val="28"/>
          <w:shd w:val="clear" w:color="auto" w:fill="FEFFFF"/>
        </w:rPr>
        <w:t xml:space="preserve">. Основные задачи </w:t>
      </w:r>
    </w:p>
    <w:p w:rsidR="00DF175A" w:rsidRPr="002617F5" w:rsidRDefault="00DF175A" w:rsidP="00DF17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существлени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 внутреннего муниципального финансового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контроля 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целях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предупреждения и пресечения бюджетных нарушений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процессе исполнения бюджета Приморского муниципального округа Архангельской области (далее – местный бюджет), 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установления законности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исполнения,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 также 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достоверности учета и отчетности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том числе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DF175A" w:rsidRPr="002617F5" w:rsidRDefault="00DF175A" w:rsidP="00DF175A">
      <w:pPr>
        <w:pStyle w:val="a4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2.1.1.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DF175A" w:rsidRPr="002617F5" w:rsidRDefault="00DF175A" w:rsidP="00DF175A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2.1.2.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 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соблюдением положений правовых актов, обусловливающих публичные нормативные обязательства и обязательства по иным выплатам физическим лицам из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местного 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бюджета,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формирование доходов и осуществление расходов бюджета при управлении и распоряжении муниципальным имуществом и (или) его использовании, 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а также за соблюдением условий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договоров (соглашений) о предоставлении средств из местного бюджета, муниципальных контрактов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DF175A" w:rsidRPr="002617F5" w:rsidRDefault="00DF175A" w:rsidP="00DF175A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соблюдением условий договоров (соглашений), заключенных в целях исполнения договоров (соглашений) о предоставлении средств из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местного 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DF175A" w:rsidRPr="002617F5" w:rsidRDefault="00DF175A" w:rsidP="00DF175A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2.1.4.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 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значений показателей результативности предоставления средств</w:t>
      </w:r>
      <w:proofErr w:type="gramEnd"/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 из бюджета;</w:t>
      </w:r>
    </w:p>
    <w:p w:rsidR="00DF175A" w:rsidRDefault="00DF175A" w:rsidP="00DF175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2.1.5.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контроль в 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сфере закупок, предусмотренн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ый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F175A" w:rsidRPr="002617F5" w:rsidRDefault="00DF175A" w:rsidP="00DF175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Осуществление контроля в сфере закупок на предмет соответствия действий (бездействия) субъектов контроля требованиям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DF175A" w:rsidRPr="00D74B31" w:rsidRDefault="00DF175A" w:rsidP="00DF175A">
      <w:pPr>
        <w:pStyle w:val="a3"/>
        <w:shd w:val="clear" w:color="auto" w:fill="FEFFFF"/>
        <w:spacing w:before="100" w:beforeAutospacing="1" w:after="100" w:afterAutospacing="1"/>
        <w:jc w:val="center"/>
        <w:rPr>
          <w:b/>
          <w:sz w:val="28"/>
          <w:szCs w:val="28"/>
          <w:shd w:val="clear" w:color="auto" w:fill="FEFFFF"/>
        </w:rPr>
      </w:pPr>
      <w:r w:rsidRPr="00D74B31">
        <w:rPr>
          <w:b/>
          <w:sz w:val="28"/>
          <w:szCs w:val="28"/>
          <w:shd w:val="clear" w:color="auto" w:fill="FEFFFF"/>
        </w:rPr>
        <w:t xml:space="preserve">III. Функции </w:t>
      </w:r>
    </w:p>
    <w:p w:rsidR="00DF175A" w:rsidRPr="002617F5" w:rsidRDefault="00DF175A" w:rsidP="00DF17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3.1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При осуществлении внутренне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 финансово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я 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федеральными стандартами, утвержденными нормативными правовыми актами Пра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вительства Российской Федерации (далее – федеральные стандарты),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должностными лицами Отдела:</w:t>
      </w:r>
    </w:p>
    <w:p w:rsidR="00DF175A" w:rsidRPr="002617F5" w:rsidRDefault="00DF175A" w:rsidP="00DF175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проводятся проверки, ревизии и обследования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контрольные мероприятия)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DF175A" w:rsidRPr="002617F5" w:rsidRDefault="00DF175A" w:rsidP="00DF175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направляются объектам контроля акты, заключения, представления и (или) предписания;</w:t>
      </w:r>
    </w:p>
    <w:p w:rsidR="00DF175A" w:rsidRPr="002617F5" w:rsidRDefault="00DF175A" w:rsidP="00DF175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направляются финансов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ому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 уведомления о применении бюджетных мер принуждения;</w:t>
      </w:r>
    </w:p>
    <w:p w:rsidR="00DF175A" w:rsidRPr="002617F5" w:rsidRDefault="00DF175A" w:rsidP="00DF175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3.1.4.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DF175A" w:rsidRPr="002617F5" w:rsidRDefault="00DF175A" w:rsidP="00DF175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3.1.5.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назначается (организуется) проведение экспертиз, необходимых для проведения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контрольных мероприятий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DF175A" w:rsidRPr="002617F5" w:rsidRDefault="00DF175A" w:rsidP="00DF175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3.1.6.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получается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DF175A" w:rsidRPr="002617F5" w:rsidRDefault="00DF175A" w:rsidP="00DF175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3.1.7.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недействительными</w:t>
      </w:r>
      <w:proofErr w:type="gramEnd"/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Гражданским кодексом Российской Федерации.</w:t>
      </w:r>
    </w:p>
    <w:p w:rsidR="00DF175A" w:rsidRPr="00FC2322" w:rsidRDefault="00DF175A" w:rsidP="00DF17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>3.2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2617F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FC2322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осуществлении контроля в сфере закупок, предусмотренного законом о контрактной системе в сфере закупок товаров, работ, услуг для обеспечения государственных и муниципальных нужд, должностными лицами Отдела проводятся плановые и внеплановые проверки в соответствии с порядком, установленным Правительством Российской Федерации. </w:t>
      </w:r>
    </w:p>
    <w:p w:rsidR="00DF175A" w:rsidRPr="00FC2322" w:rsidRDefault="00DF175A" w:rsidP="00DF17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C2322">
        <w:rPr>
          <w:rFonts w:ascii="Times New Roman" w:eastAsiaTheme="minorHAnsi" w:hAnsi="Times New Roman"/>
          <w:sz w:val="28"/>
          <w:szCs w:val="28"/>
          <w:lang w:eastAsia="en-US"/>
        </w:rPr>
        <w:t>3.3.</w:t>
      </w:r>
      <w:r w:rsidRPr="00FC2322"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Разработка </w:t>
      </w:r>
      <w:r w:rsidRPr="00FC2322">
        <w:rPr>
          <w:rFonts w:ascii="Times New Roman" w:hAnsi="Times New Roman"/>
          <w:sz w:val="28"/>
          <w:szCs w:val="28"/>
          <w:shd w:val="clear" w:color="auto" w:fill="FEFFFF"/>
        </w:rPr>
        <w:t>проект</w:t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ов </w:t>
      </w:r>
      <w:r w:rsidRPr="00FC2322">
        <w:rPr>
          <w:rFonts w:ascii="Times New Roman" w:hAnsi="Times New Roman"/>
          <w:sz w:val="28"/>
          <w:szCs w:val="28"/>
          <w:shd w:val="clear" w:color="auto" w:fill="FEFFFF"/>
        </w:rPr>
        <w:t>муниципальных правовых актов по вопросам деятельности Отдела, относящи</w:t>
      </w:r>
      <w:r>
        <w:rPr>
          <w:rFonts w:ascii="Times New Roman" w:hAnsi="Times New Roman"/>
          <w:sz w:val="28"/>
          <w:szCs w:val="28"/>
          <w:shd w:val="clear" w:color="auto" w:fill="FEFFFF"/>
        </w:rPr>
        <w:t>м</w:t>
      </w:r>
      <w:r w:rsidRPr="00FC2322">
        <w:rPr>
          <w:rFonts w:ascii="Times New Roman" w:hAnsi="Times New Roman"/>
          <w:sz w:val="28"/>
          <w:szCs w:val="28"/>
          <w:shd w:val="clear" w:color="auto" w:fill="FEFFFF"/>
        </w:rPr>
        <w:t xml:space="preserve">ся к компетенции органа </w:t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внутреннего муниципального финансового </w:t>
      </w:r>
      <w:r w:rsidRPr="00FC2322">
        <w:rPr>
          <w:rFonts w:ascii="Times New Roman" w:hAnsi="Times New Roman"/>
          <w:sz w:val="28"/>
          <w:szCs w:val="28"/>
          <w:shd w:val="clear" w:color="auto" w:fill="FEFFFF"/>
        </w:rPr>
        <w:t>контроля</w:t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 и контроля в сфере закупок.</w:t>
      </w:r>
    </w:p>
    <w:p w:rsidR="00DF175A" w:rsidRPr="00FC2322" w:rsidRDefault="00DF175A" w:rsidP="00DF175A">
      <w:pPr>
        <w:pStyle w:val="a3"/>
        <w:shd w:val="clear" w:color="auto" w:fill="FEFFFF"/>
        <w:spacing w:before="100" w:beforeAutospacing="1" w:after="100" w:afterAutospacing="1"/>
        <w:jc w:val="center"/>
        <w:rPr>
          <w:b/>
          <w:sz w:val="28"/>
          <w:szCs w:val="28"/>
          <w:shd w:val="clear" w:color="auto" w:fill="FEFFFF"/>
        </w:rPr>
      </w:pPr>
      <w:r w:rsidRPr="00FC2322">
        <w:rPr>
          <w:b/>
          <w:sz w:val="28"/>
          <w:szCs w:val="28"/>
          <w:shd w:val="clear" w:color="auto" w:fill="FEFFFF"/>
        </w:rPr>
        <w:t xml:space="preserve">IV. Права и обязанности </w:t>
      </w:r>
    </w:p>
    <w:p w:rsidR="00DF175A" w:rsidRDefault="00DF175A" w:rsidP="00DF175A">
      <w:pPr>
        <w:pStyle w:val="a3"/>
        <w:shd w:val="clear" w:color="auto" w:fill="FEFFFF"/>
        <w:tabs>
          <w:tab w:val="left" w:pos="1418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70593">
        <w:rPr>
          <w:sz w:val="28"/>
          <w:szCs w:val="28"/>
          <w:shd w:val="clear" w:color="auto" w:fill="FEFFFF"/>
        </w:rPr>
        <w:t>4.1</w:t>
      </w:r>
      <w:r>
        <w:rPr>
          <w:sz w:val="28"/>
          <w:szCs w:val="28"/>
          <w:shd w:val="clear" w:color="auto" w:fill="FEFFFF"/>
        </w:rPr>
        <w:t>.</w:t>
      </w:r>
      <w:r>
        <w:rPr>
          <w:sz w:val="28"/>
          <w:szCs w:val="28"/>
          <w:shd w:val="clear" w:color="auto" w:fill="FEFFFF"/>
        </w:rPr>
        <w:tab/>
        <w:t xml:space="preserve">Отдел для выполнения возложенных функций в сфере внутреннего муниципального финансового контроля наделен правом </w:t>
      </w:r>
      <w:r w:rsidRPr="002617F5">
        <w:rPr>
          <w:rFonts w:eastAsiaTheme="minorHAnsi"/>
          <w:sz w:val="28"/>
          <w:szCs w:val="28"/>
          <w:lang w:eastAsia="en-US"/>
        </w:rPr>
        <w:t xml:space="preserve">в случаях, предусмотренных федеральными стандартами, издавать </w:t>
      </w:r>
      <w:r w:rsidRPr="002617F5">
        <w:rPr>
          <w:rFonts w:eastAsiaTheme="minorHAnsi"/>
          <w:sz w:val="28"/>
          <w:szCs w:val="28"/>
          <w:lang w:eastAsia="en-US"/>
        </w:rPr>
        <w:lastRenderedPageBreak/>
        <w:t>ведомственные правовые акты (стандарты)</w:t>
      </w:r>
      <w:r>
        <w:rPr>
          <w:rFonts w:eastAsiaTheme="minorHAnsi"/>
          <w:sz w:val="28"/>
          <w:szCs w:val="28"/>
          <w:lang w:eastAsia="en-US"/>
        </w:rPr>
        <w:t xml:space="preserve"> в форме правовых актов местной администрации.</w:t>
      </w:r>
    </w:p>
    <w:p w:rsidR="00DF175A" w:rsidRDefault="00DF175A" w:rsidP="00DF175A">
      <w:pPr>
        <w:pStyle w:val="a3"/>
        <w:shd w:val="clear" w:color="auto" w:fill="FEFFFF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</w:t>
      </w:r>
      <w:r>
        <w:rPr>
          <w:rFonts w:eastAsiaTheme="minorHAnsi"/>
          <w:sz w:val="28"/>
          <w:szCs w:val="28"/>
          <w:lang w:eastAsia="en-US"/>
        </w:rPr>
        <w:tab/>
        <w:t>Должностные лица Отдела имеют право:</w:t>
      </w:r>
    </w:p>
    <w:p w:rsidR="00DF175A" w:rsidRDefault="00DF175A" w:rsidP="00DF175A">
      <w:pPr>
        <w:pStyle w:val="a3"/>
        <w:shd w:val="clear" w:color="auto" w:fill="FEFFFF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4.2.1.</w:t>
      </w:r>
      <w:r>
        <w:rPr>
          <w:rFonts w:eastAsiaTheme="minorHAnsi"/>
          <w:sz w:val="28"/>
          <w:szCs w:val="28"/>
          <w:lang w:eastAsia="en-US"/>
        </w:rPr>
        <w:tab/>
        <w:t>при осуществлении внутреннего муниципального финансового контроля:</w:t>
      </w:r>
    </w:p>
    <w:p w:rsidR="00DF175A" w:rsidRDefault="00DF175A" w:rsidP="00DF175A">
      <w:pPr>
        <w:pStyle w:val="a3"/>
        <w:shd w:val="clear" w:color="auto" w:fill="FEFFFF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контрольных мероприятий;</w:t>
      </w:r>
    </w:p>
    <w:p w:rsidR="00DF175A" w:rsidRDefault="00DF175A" w:rsidP="00DF175A">
      <w:pPr>
        <w:pStyle w:val="a3"/>
        <w:shd w:val="clear" w:color="auto" w:fill="FEFFFF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получать объяснения у объекта контроля в письменной или устной формах, необходимые для проведения контрольных мероприятий;</w:t>
      </w:r>
    </w:p>
    <w:p w:rsidR="00DF175A" w:rsidRDefault="00DF175A" w:rsidP="00DF175A">
      <w:pPr>
        <w:pStyle w:val="a3"/>
        <w:shd w:val="clear" w:color="auto" w:fill="FEFFFF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при осуществлении выездных контрольных мероприятий,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  <w:proofErr w:type="gramEnd"/>
    </w:p>
    <w:p w:rsidR="00DF175A" w:rsidRDefault="00DF175A" w:rsidP="00DF175A">
      <w:pPr>
        <w:pStyle w:val="a3"/>
        <w:shd w:val="clear" w:color="auto" w:fill="FEFFFF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 независимых экспертов (специализированных экспертных организаций), специалистов иных государственных (муниципальных) органов;</w:t>
      </w:r>
      <w:proofErr w:type="gramEnd"/>
    </w:p>
    <w:p w:rsidR="00DF175A" w:rsidRDefault="00DF175A" w:rsidP="00DF175A">
      <w:pPr>
        <w:pStyle w:val="a3"/>
        <w:shd w:val="clear" w:color="auto" w:fill="FEFFFF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получать необходимый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информации;</w:t>
      </w:r>
    </w:p>
    <w:p w:rsidR="00DF175A" w:rsidRDefault="00DF175A" w:rsidP="00DF175A">
      <w:pPr>
        <w:pStyle w:val="a3"/>
        <w:shd w:val="clear" w:color="auto" w:fill="FEFFFF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(обмеров);</w:t>
      </w:r>
      <w:proofErr w:type="gramEnd"/>
    </w:p>
    <w:p w:rsidR="00DF175A" w:rsidRDefault="00DF175A" w:rsidP="00DF175A">
      <w:pPr>
        <w:pStyle w:val="a3"/>
        <w:shd w:val="clear" w:color="auto" w:fill="FEFFFF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DF175A" w:rsidRDefault="00DF175A" w:rsidP="00DF175A">
      <w:pPr>
        <w:pStyle w:val="a3"/>
        <w:shd w:val="clear" w:color="auto" w:fill="FEFFFF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</w:t>
      </w:r>
      <w:r>
        <w:rPr>
          <w:rFonts w:eastAsiaTheme="minorHAnsi"/>
          <w:sz w:val="28"/>
          <w:szCs w:val="28"/>
          <w:lang w:eastAsia="en-US"/>
        </w:rPr>
        <w:lastRenderedPageBreak/>
        <w:t>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иной охраняемой законом тайне;</w:t>
      </w:r>
    </w:p>
    <w:p w:rsidR="00DF175A" w:rsidRDefault="00DF175A" w:rsidP="00DF175A">
      <w:pPr>
        <w:pStyle w:val="a3"/>
        <w:shd w:val="clear" w:color="auto" w:fill="FEFFFF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систем;</w:t>
      </w:r>
      <w:proofErr w:type="gramEnd"/>
    </w:p>
    <w:p w:rsidR="00DF175A" w:rsidRDefault="00DF175A" w:rsidP="00DF175A">
      <w:pPr>
        <w:pStyle w:val="a3"/>
        <w:shd w:val="clear" w:color="auto" w:fill="FEFFFF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4.2.2.</w:t>
      </w:r>
      <w:r>
        <w:rPr>
          <w:rFonts w:eastAsiaTheme="minorHAnsi"/>
          <w:sz w:val="28"/>
          <w:szCs w:val="28"/>
          <w:lang w:eastAsia="en-US"/>
        </w:rPr>
        <w:tab/>
        <w:t>при осуществлении контроля в сфере закупок:</w:t>
      </w:r>
    </w:p>
    <w:p w:rsidR="00DF175A" w:rsidRDefault="00DF175A" w:rsidP="00DF1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запрашивать и получать на основании мотивированного запроса в письменной форме документы и информацию, необходимые для проведения плановой (внеплановой) проверки; </w:t>
      </w:r>
    </w:p>
    <w:p w:rsidR="00DF175A" w:rsidRDefault="00DF175A" w:rsidP="00DF1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беспрепятственного доступа в помещения и на территории, которые занимают заказчики, специализированные организации, операторы электронных площадок, операторы специализированных электронных площадок, для получения документов и информации о закупках, необходимых контрольному органу, по предъявлении служебных удостоверений и приказа (распоряжения) руководителя (заместителя руководителя) контрольного органа о проведении плановой (внеплановой) проверки; </w:t>
      </w:r>
    </w:p>
    <w:p w:rsidR="00DF175A" w:rsidRDefault="00DF175A" w:rsidP="00DF1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обращаться в суд, арбитражный суд с исками о признании осуществленных закупок недействительными в соответствии с Гражданским </w:t>
      </w:r>
      <w:r w:rsidRPr="00F62C48">
        <w:rPr>
          <w:rFonts w:ascii="Times New Roman" w:eastAsiaTheme="minorHAnsi" w:hAnsi="Times New Roman"/>
          <w:sz w:val="28"/>
          <w:szCs w:val="28"/>
          <w:lang w:eastAsia="en-US"/>
        </w:rPr>
        <w:t>кодексом 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оссийской Федерации; </w:t>
      </w:r>
    </w:p>
    <w:p w:rsidR="00DF175A" w:rsidRDefault="00DF175A" w:rsidP="00DF1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составлять протоколы об административных правонарушениях, связанных с нарушениями законодательства о контрактной системе,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правонарушениях; </w:t>
      </w:r>
    </w:p>
    <w:p w:rsidR="00DF175A" w:rsidRDefault="00DF175A" w:rsidP="00DF1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выдавать предписания.</w:t>
      </w:r>
    </w:p>
    <w:p w:rsidR="00DF175A" w:rsidRDefault="00DF175A" w:rsidP="00DF175A">
      <w:pPr>
        <w:pStyle w:val="a3"/>
        <w:shd w:val="clear" w:color="auto" w:fill="FEFFFE"/>
        <w:tabs>
          <w:tab w:val="left" w:pos="1418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70593">
        <w:rPr>
          <w:sz w:val="28"/>
          <w:szCs w:val="28"/>
          <w:shd w:val="clear" w:color="auto" w:fill="FEFFFE"/>
        </w:rPr>
        <w:t>4.</w:t>
      </w:r>
      <w:r>
        <w:rPr>
          <w:sz w:val="28"/>
          <w:szCs w:val="28"/>
          <w:shd w:val="clear" w:color="auto" w:fill="FEFFFE"/>
        </w:rPr>
        <w:t>3.</w:t>
      </w:r>
      <w:r>
        <w:rPr>
          <w:sz w:val="28"/>
          <w:szCs w:val="28"/>
          <w:shd w:val="clear" w:color="auto" w:fill="FEFFFE"/>
        </w:rPr>
        <w:tab/>
      </w:r>
      <w:r>
        <w:rPr>
          <w:rFonts w:eastAsiaTheme="minorHAnsi"/>
          <w:sz w:val="28"/>
          <w:szCs w:val="28"/>
          <w:lang w:eastAsia="en-US"/>
        </w:rPr>
        <w:t>Должностные лица Отдела обязаны:</w:t>
      </w:r>
    </w:p>
    <w:p w:rsidR="00DF175A" w:rsidRDefault="00DF175A" w:rsidP="00DF175A">
      <w:pPr>
        <w:pStyle w:val="a3"/>
        <w:shd w:val="clear" w:color="auto" w:fill="FEFFFE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4.3.1.</w:t>
      </w:r>
      <w:r>
        <w:rPr>
          <w:rFonts w:eastAsiaTheme="minorHAnsi"/>
          <w:sz w:val="28"/>
          <w:szCs w:val="28"/>
          <w:lang w:eastAsia="en-US"/>
        </w:rPr>
        <w:tab/>
        <w:t>при осуществлении внутреннего муниципального финансового контроля:</w:t>
      </w:r>
    </w:p>
    <w:p w:rsidR="00DF175A" w:rsidRDefault="00DF175A" w:rsidP="00DF175A">
      <w:pPr>
        <w:pStyle w:val="a3"/>
        <w:shd w:val="clear" w:color="auto" w:fill="FEFFFE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муниципального финансового контроля;</w:t>
      </w:r>
    </w:p>
    <w:p w:rsidR="00DF175A" w:rsidRDefault="00DF175A" w:rsidP="00DF175A">
      <w:pPr>
        <w:pStyle w:val="a3"/>
        <w:shd w:val="clear" w:color="auto" w:fill="FEFFFE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соблюдать права и законные интересы объектов контроля, в отношении которых проводятся контрольные мероприятия;</w:t>
      </w:r>
    </w:p>
    <w:p w:rsidR="00DF175A" w:rsidRDefault="00DF175A" w:rsidP="00DF175A">
      <w:pPr>
        <w:pStyle w:val="a3"/>
        <w:shd w:val="clear" w:color="auto" w:fill="FEFFFE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проводить контрольные мероприятия в соответствии с правовым актом </w:t>
      </w:r>
      <w:r>
        <w:rPr>
          <w:rFonts w:eastAsiaTheme="minorHAnsi"/>
          <w:sz w:val="28"/>
          <w:szCs w:val="28"/>
          <w:lang w:eastAsia="en-US"/>
        </w:rPr>
        <w:lastRenderedPageBreak/>
        <w:t>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DF175A" w:rsidRDefault="00DF175A" w:rsidP="00DF175A">
      <w:pPr>
        <w:pStyle w:val="a3"/>
        <w:shd w:val="clear" w:color="auto" w:fill="FEFFFE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DF175A" w:rsidRDefault="00DF175A" w:rsidP="00DF175A">
      <w:pPr>
        <w:pStyle w:val="a3"/>
        <w:shd w:val="clear" w:color="auto" w:fill="FEFFFE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знакомить руководителя (представителя) объекта контроля с подлежащими направлению объекту контроля копиями документов органа контроля, оформляемых при проведении контрольного мероприятия,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DF175A" w:rsidRDefault="00DF175A" w:rsidP="00DF175A">
      <w:pPr>
        <w:pStyle w:val="a3"/>
        <w:shd w:val="clear" w:color="auto" w:fill="FEFFFE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DF175A" w:rsidRDefault="00DF175A" w:rsidP="00DF175A">
      <w:pPr>
        <w:pStyle w:val="a3"/>
        <w:shd w:val="clear" w:color="auto" w:fill="FEFFFE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направлять представления, предписания в случаях, предусмотренных бюджетным законодательством Российской Федерации;</w:t>
      </w:r>
    </w:p>
    <w:p w:rsidR="00DF175A" w:rsidRDefault="00DF175A" w:rsidP="00DF175A">
      <w:pPr>
        <w:pStyle w:val="a3"/>
        <w:shd w:val="clear" w:color="auto" w:fill="FEFFFE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DF175A" w:rsidRDefault="00DF175A" w:rsidP="00DF175A">
      <w:pPr>
        <w:pStyle w:val="a3"/>
        <w:shd w:val="clear" w:color="auto" w:fill="FEFFFE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DF175A" w:rsidRDefault="00DF175A" w:rsidP="00DF175A">
      <w:pPr>
        <w:pStyle w:val="a3"/>
        <w:shd w:val="clear" w:color="auto" w:fill="FEFFFE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DF175A" w:rsidRDefault="00DF175A" w:rsidP="00DF175A">
      <w:pPr>
        <w:pStyle w:val="a3"/>
        <w:shd w:val="clear" w:color="auto" w:fill="FEFFFE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DF175A" w:rsidRDefault="00DF175A" w:rsidP="00DF175A">
      <w:pPr>
        <w:pStyle w:val="a3"/>
        <w:shd w:val="clear" w:color="auto" w:fill="FEFFFE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направлять в адрес государственного (муниципального)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факты;</w:t>
      </w:r>
    </w:p>
    <w:p w:rsidR="00DF175A" w:rsidRDefault="00DF175A" w:rsidP="00DF175A">
      <w:pPr>
        <w:pStyle w:val="a3"/>
        <w:shd w:val="clear" w:color="auto" w:fill="FEFFFE"/>
        <w:tabs>
          <w:tab w:val="left" w:pos="1701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4.3.2. </w:t>
      </w:r>
      <w:r>
        <w:rPr>
          <w:rFonts w:eastAsiaTheme="minorHAnsi"/>
          <w:sz w:val="28"/>
          <w:szCs w:val="28"/>
          <w:lang w:eastAsia="en-US"/>
        </w:rPr>
        <w:tab/>
        <w:t>при осуществлении контроля в сфере закупок:</w:t>
      </w:r>
    </w:p>
    <w:p w:rsidR="00DF175A" w:rsidRDefault="00DF175A" w:rsidP="00DF1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не разглашать сведения, составляющие государственную тайну, и иную информацию, доступ к которой ограничен в соответствии с федеральными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законами, за исключением случаев, предусмотренных федеральными законами; </w:t>
      </w:r>
    </w:p>
    <w:p w:rsidR="00DF175A" w:rsidRDefault="00DF175A" w:rsidP="00DF1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передавать в правоохранительные органы информацию о факте совершения действий (бездействия), содержащих признаки состава преступления и (или) документы, подтверждающие такой факт, в течение 3 рабочих дней со дня выявления такого факта; </w:t>
      </w:r>
    </w:p>
    <w:p w:rsidR="00DF175A" w:rsidRDefault="00DF175A" w:rsidP="00DF1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использовать информацию, содержащуюся в информационной системе, указанной в </w:t>
      </w:r>
      <w:r w:rsidRPr="00F92ABB">
        <w:rPr>
          <w:rFonts w:ascii="Times New Roman" w:eastAsiaTheme="minorHAnsi" w:hAnsi="Times New Roman"/>
          <w:sz w:val="28"/>
          <w:szCs w:val="28"/>
          <w:lang w:eastAsia="en-US"/>
        </w:rPr>
        <w:t xml:space="preserve">части 13 статьи 4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 контрактной системе, при проведении плановых (внеплановых) проверок (при наличии доступа к указанной информации).</w:t>
      </w:r>
    </w:p>
    <w:p w:rsidR="00DF175A" w:rsidRPr="00E70593" w:rsidRDefault="00DF175A" w:rsidP="00DF175A">
      <w:pPr>
        <w:pStyle w:val="a3"/>
        <w:shd w:val="clear" w:color="auto" w:fill="FEFFFE"/>
        <w:ind w:firstLine="720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 xml:space="preserve">4.4. </w:t>
      </w:r>
      <w:r>
        <w:rPr>
          <w:sz w:val="28"/>
          <w:szCs w:val="28"/>
          <w:shd w:val="clear" w:color="auto" w:fill="FEFFFE"/>
        </w:rPr>
        <w:tab/>
        <w:t>Должностные лица Отдела о</w:t>
      </w:r>
      <w:r w:rsidRPr="00E70593">
        <w:rPr>
          <w:sz w:val="28"/>
          <w:szCs w:val="28"/>
          <w:shd w:val="clear" w:color="auto" w:fill="FEFFFE"/>
        </w:rPr>
        <w:t>бязаны не разглашать сведения, составляющие государственную и иную охраняемую федеральным законом тайну, а</w:t>
      </w:r>
      <w:r>
        <w:rPr>
          <w:sz w:val="28"/>
          <w:szCs w:val="28"/>
          <w:shd w:val="clear" w:color="auto" w:fill="FEFFFE"/>
        </w:rPr>
        <w:t xml:space="preserve"> также ставшие им </w:t>
      </w:r>
      <w:r w:rsidRPr="00E70593">
        <w:rPr>
          <w:sz w:val="28"/>
          <w:szCs w:val="28"/>
          <w:shd w:val="clear" w:color="auto" w:fill="FEFFFE"/>
        </w:rPr>
        <w:t>известными в связи с исполнением долж</w:t>
      </w:r>
      <w:r>
        <w:rPr>
          <w:sz w:val="28"/>
          <w:szCs w:val="28"/>
          <w:shd w:val="clear" w:color="auto" w:fill="FEFFFE"/>
        </w:rPr>
        <w:t xml:space="preserve">ностных обязанностей сведения, </w:t>
      </w:r>
      <w:r w:rsidRPr="00E70593">
        <w:rPr>
          <w:sz w:val="28"/>
          <w:szCs w:val="28"/>
          <w:shd w:val="clear" w:color="auto" w:fill="FEFFFE"/>
        </w:rPr>
        <w:t>касающиеся частной жизни и здоровь</w:t>
      </w:r>
      <w:r>
        <w:rPr>
          <w:sz w:val="28"/>
          <w:szCs w:val="28"/>
          <w:shd w:val="clear" w:color="auto" w:fill="FEFFFE"/>
        </w:rPr>
        <w:t>я граждан или затрагивающие их честь и достоинство.</w:t>
      </w:r>
    </w:p>
    <w:p w:rsidR="00DF175A" w:rsidRDefault="00DF175A" w:rsidP="00DF175A">
      <w:pPr>
        <w:pStyle w:val="a3"/>
        <w:shd w:val="clear" w:color="auto" w:fill="FEFFFE"/>
        <w:tabs>
          <w:tab w:val="left" w:pos="1418"/>
        </w:tabs>
        <w:ind w:firstLine="720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4.5.</w:t>
      </w:r>
      <w:r>
        <w:rPr>
          <w:sz w:val="28"/>
          <w:szCs w:val="28"/>
          <w:shd w:val="clear" w:color="auto" w:fill="FEFFFE"/>
        </w:rPr>
        <w:tab/>
        <w:t>Должностные лица Отдела при выполнении должностных обязанностей несут ответственность, предусмотренную законодательством Российской Федерации.</w:t>
      </w:r>
    </w:p>
    <w:p w:rsidR="00DF175A" w:rsidRPr="00E70593" w:rsidRDefault="00DF175A" w:rsidP="00DF175A">
      <w:pPr>
        <w:pStyle w:val="a3"/>
        <w:shd w:val="clear" w:color="auto" w:fill="FEFFFE"/>
        <w:ind w:firstLine="720"/>
        <w:jc w:val="both"/>
        <w:rPr>
          <w:sz w:val="28"/>
          <w:szCs w:val="28"/>
          <w:shd w:val="clear" w:color="auto" w:fill="FEFFFE"/>
        </w:rPr>
      </w:pPr>
      <w:r w:rsidRPr="00E70593">
        <w:rPr>
          <w:sz w:val="28"/>
          <w:szCs w:val="28"/>
          <w:shd w:val="clear" w:color="auto" w:fill="FEFFFE"/>
        </w:rPr>
        <w:t>4.</w:t>
      </w:r>
      <w:r>
        <w:rPr>
          <w:sz w:val="28"/>
          <w:szCs w:val="28"/>
          <w:shd w:val="clear" w:color="auto" w:fill="FEFFFE"/>
        </w:rPr>
        <w:t>6.</w:t>
      </w:r>
      <w:r w:rsidRPr="00E70593">
        <w:rPr>
          <w:sz w:val="28"/>
          <w:szCs w:val="28"/>
          <w:shd w:val="clear" w:color="auto" w:fill="FEFFFE"/>
        </w:rPr>
        <w:t xml:space="preserve"> Степень ответственности сотрудников Отдела</w:t>
      </w:r>
      <w:r>
        <w:rPr>
          <w:sz w:val="28"/>
          <w:szCs w:val="28"/>
          <w:shd w:val="clear" w:color="auto" w:fill="FEFFFE"/>
        </w:rPr>
        <w:t xml:space="preserve"> определяется</w:t>
      </w:r>
      <w:r w:rsidRPr="00E70593">
        <w:rPr>
          <w:sz w:val="28"/>
          <w:szCs w:val="28"/>
          <w:shd w:val="clear" w:color="auto" w:fill="FEFFFE"/>
        </w:rPr>
        <w:t xml:space="preserve"> </w:t>
      </w:r>
      <w:r>
        <w:rPr>
          <w:sz w:val="28"/>
          <w:szCs w:val="28"/>
          <w:shd w:val="clear" w:color="auto" w:fill="FEFFFE"/>
        </w:rPr>
        <w:t xml:space="preserve">должностными инструкциями, в соответствии с </w:t>
      </w:r>
      <w:r w:rsidRPr="00E70593">
        <w:rPr>
          <w:sz w:val="28"/>
          <w:szCs w:val="28"/>
          <w:shd w:val="clear" w:color="auto" w:fill="FEFFFE"/>
        </w:rPr>
        <w:t>законода</w:t>
      </w:r>
      <w:r>
        <w:rPr>
          <w:sz w:val="28"/>
          <w:szCs w:val="28"/>
          <w:shd w:val="clear" w:color="auto" w:fill="FEFFFE"/>
        </w:rPr>
        <w:t>тельством Российской Федерации.</w:t>
      </w:r>
    </w:p>
    <w:p w:rsidR="00DF175A" w:rsidRPr="00D74B31" w:rsidRDefault="00DF175A" w:rsidP="00DF175A">
      <w:pPr>
        <w:pStyle w:val="a3"/>
        <w:shd w:val="clear" w:color="auto" w:fill="FEFFFE"/>
        <w:spacing w:before="100" w:beforeAutospacing="1" w:after="100" w:afterAutospacing="1"/>
        <w:jc w:val="center"/>
        <w:rPr>
          <w:b/>
          <w:sz w:val="28"/>
          <w:szCs w:val="28"/>
          <w:shd w:val="clear" w:color="auto" w:fill="FEFFFE"/>
        </w:rPr>
      </w:pPr>
      <w:r w:rsidRPr="00D74B31">
        <w:rPr>
          <w:b/>
          <w:sz w:val="28"/>
          <w:szCs w:val="28"/>
          <w:shd w:val="clear" w:color="auto" w:fill="FEFFFE"/>
          <w:lang w:val="en-US"/>
        </w:rPr>
        <w:t>V</w:t>
      </w:r>
      <w:r w:rsidRPr="00D74B31">
        <w:rPr>
          <w:b/>
          <w:sz w:val="28"/>
          <w:szCs w:val="28"/>
          <w:shd w:val="clear" w:color="auto" w:fill="FEFFFE"/>
        </w:rPr>
        <w:t xml:space="preserve">. Организация деятельности </w:t>
      </w:r>
    </w:p>
    <w:p w:rsidR="00DF175A" w:rsidRPr="00E3236F" w:rsidRDefault="00DF175A" w:rsidP="00DF1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FF347D">
        <w:rPr>
          <w:rFonts w:ascii="Times New Roman" w:hAnsi="Times New Roman"/>
          <w:sz w:val="28"/>
          <w:szCs w:val="28"/>
          <w:shd w:val="clear" w:color="auto" w:fill="FEFFFE"/>
        </w:rPr>
        <w:t xml:space="preserve">5.1. </w:t>
      </w:r>
      <w:r w:rsidRPr="00FF347D">
        <w:rPr>
          <w:rFonts w:ascii="Times New Roman" w:hAnsi="Times New Roman"/>
          <w:sz w:val="28"/>
          <w:szCs w:val="28"/>
          <w:shd w:val="clear" w:color="auto" w:fill="FEFFFE"/>
        </w:rPr>
        <w:tab/>
      </w:r>
      <w:r w:rsidRPr="00C75076">
        <w:rPr>
          <w:rFonts w:ascii="Times New Roman" w:hAnsi="Times New Roman"/>
          <w:sz w:val="28"/>
          <w:szCs w:val="28"/>
          <w:shd w:val="clear" w:color="auto" w:fill="FEFFFE"/>
        </w:rPr>
        <w:t xml:space="preserve">Руководство Отделом осуществляет начальник отдела контрольно-ревизионной работы администрации Приморского муниципального округа (далее – начальник Отдела) на принципах </w:t>
      </w:r>
      <w:r w:rsidRPr="00E3236F">
        <w:rPr>
          <w:rFonts w:ascii="Times New Roman" w:hAnsi="Times New Roman"/>
          <w:sz w:val="28"/>
          <w:szCs w:val="28"/>
          <w:shd w:val="clear" w:color="auto" w:fill="FEFFFE"/>
        </w:rPr>
        <w:t>единоначалия.</w:t>
      </w:r>
    </w:p>
    <w:p w:rsidR="00DF175A" w:rsidRPr="00FF347D" w:rsidRDefault="00DF175A" w:rsidP="00DF1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C75076">
        <w:rPr>
          <w:rFonts w:ascii="Times New Roman" w:hAnsi="Times New Roman"/>
          <w:sz w:val="28"/>
          <w:szCs w:val="28"/>
          <w:shd w:val="clear" w:color="auto" w:fill="FEFFFE"/>
        </w:rPr>
        <w:t>5.2.</w:t>
      </w:r>
      <w:r w:rsidRPr="00C75076">
        <w:rPr>
          <w:rFonts w:ascii="Times New Roman" w:hAnsi="Times New Roman"/>
          <w:sz w:val="28"/>
          <w:szCs w:val="28"/>
          <w:shd w:val="clear" w:color="auto" w:fill="FEFFFE"/>
        </w:rPr>
        <w:tab/>
        <w:t>Начальник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 Отдела </w:t>
      </w:r>
      <w:r w:rsidRPr="00FF347D">
        <w:rPr>
          <w:rFonts w:ascii="Times New Roman" w:hAnsi="Times New Roman"/>
          <w:sz w:val="28"/>
          <w:szCs w:val="28"/>
          <w:shd w:val="clear" w:color="auto" w:fill="FEFFFE"/>
        </w:rPr>
        <w:t>назначае</w:t>
      </w:r>
      <w:r>
        <w:rPr>
          <w:rFonts w:ascii="Times New Roman" w:hAnsi="Times New Roman"/>
          <w:sz w:val="28"/>
          <w:szCs w:val="28"/>
          <w:shd w:val="clear" w:color="auto" w:fill="FEFFFE"/>
        </w:rPr>
        <w:t>тся</w:t>
      </w:r>
      <w:r w:rsidRPr="00FF347D">
        <w:rPr>
          <w:rFonts w:ascii="Times New Roman" w:hAnsi="Times New Roman"/>
          <w:sz w:val="28"/>
          <w:szCs w:val="28"/>
          <w:shd w:val="clear" w:color="auto" w:fill="FEFFFE"/>
        </w:rPr>
        <w:t xml:space="preserve"> на должность и освобождае</w:t>
      </w:r>
      <w:r>
        <w:rPr>
          <w:rFonts w:ascii="Times New Roman" w:hAnsi="Times New Roman"/>
          <w:sz w:val="28"/>
          <w:szCs w:val="28"/>
          <w:shd w:val="clear" w:color="auto" w:fill="FEFFFE"/>
        </w:rPr>
        <w:t>тся</w:t>
      </w:r>
      <w:r w:rsidRPr="00FF347D">
        <w:rPr>
          <w:rFonts w:ascii="Times New Roman" w:hAnsi="Times New Roman"/>
          <w:sz w:val="28"/>
          <w:szCs w:val="28"/>
          <w:shd w:val="clear" w:color="auto" w:fill="FEFFFE"/>
        </w:rPr>
        <w:t xml:space="preserve"> от должности главой муниципального образования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 w:rsidRPr="00E3236F">
        <w:rPr>
          <w:rFonts w:ascii="Times New Roman" w:hAnsi="Times New Roman"/>
          <w:sz w:val="28"/>
          <w:szCs w:val="28"/>
          <w:shd w:val="clear" w:color="auto" w:fill="FEFFFE"/>
        </w:rPr>
        <w:t>подчиняется непосредственно главе муниципального образования</w:t>
      </w:r>
      <w:r w:rsidRPr="00FF347D">
        <w:rPr>
          <w:rFonts w:ascii="Times New Roman" w:hAnsi="Times New Roman"/>
          <w:sz w:val="28"/>
          <w:szCs w:val="28"/>
          <w:shd w:val="clear" w:color="auto" w:fill="FEFFFE"/>
        </w:rPr>
        <w:t xml:space="preserve">. В период временного отсутствия начальника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Отдела </w:t>
      </w:r>
      <w:r w:rsidRPr="00FF347D">
        <w:rPr>
          <w:rFonts w:ascii="Times New Roman" w:hAnsi="Times New Roman"/>
          <w:sz w:val="28"/>
          <w:szCs w:val="28"/>
          <w:shd w:val="clear" w:color="auto" w:fill="FEFFFE"/>
        </w:rPr>
        <w:t>его обязанности исполняет должностное лицо, назначаемое главой муниципального образования.</w:t>
      </w:r>
    </w:p>
    <w:p w:rsidR="00DF175A" w:rsidRPr="00FF347D" w:rsidRDefault="00DF175A" w:rsidP="00DF175A">
      <w:pPr>
        <w:pStyle w:val="a3"/>
        <w:shd w:val="clear" w:color="auto" w:fill="FEFFFE"/>
        <w:tabs>
          <w:tab w:val="left" w:pos="1418"/>
        </w:tabs>
        <w:ind w:firstLine="720"/>
        <w:jc w:val="both"/>
        <w:rPr>
          <w:sz w:val="28"/>
          <w:szCs w:val="28"/>
          <w:shd w:val="clear" w:color="auto" w:fill="FEFFFE"/>
        </w:rPr>
      </w:pPr>
      <w:r w:rsidRPr="00FF347D">
        <w:rPr>
          <w:sz w:val="28"/>
          <w:szCs w:val="28"/>
          <w:shd w:val="clear" w:color="auto" w:fill="FEFFFE"/>
        </w:rPr>
        <w:t>5.</w:t>
      </w:r>
      <w:r>
        <w:rPr>
          <w:sz w:val="28"/>
          <w:szCs w:val="28"/>
          <w:shd w:val="clear" w:color="auto" w:fill="FEFFFE"/>
        </w:rPr>
        <w:t>3</w:t>
      </w:r>
      <w:r w:rsidRPr="00FF347D">
        <w:rPr>
          <w:sz w:val="28"/>
          <w:szCs w:val="28"/>
          <w:shd w:val="clear" w:color="auto" w:fill="FEFFFE"/>
        </w:rPr>
        <w:t xml:space="preserve">. </w:t>
      </w:r>
      <w:r w:rsidRPr="00FF347D">
        <w:rPr>
          <w:sz w:val="28"/>
          <w:szCs w:val="28"/>
          <w:shd w:val="clear" w:color="auto" w:fill="FEFFFE"/>
        </w:rPr>
        <w:tab/>
      </w:r>
      <w:r>
        <w:rPr>
          <w:sz w:val="28"/>
          <w:szCs w:val="28"/>
          <w:shd w:val="clear" w:color="auto" w:fill="FEFFFE"/>
        </w:rPr>
        <w:t>К компетенции н</w:t>
      </w:r>
      <w:r w:rsidRPr="00FF347D">
        <w:rPr>
          <w:sz w:val="28"/>
          <w:szCs w:val="28"/>
          <w:shd w:val="clear" w:color="auto" w:fill="FEFFFE"/>
        </w:rPr>
        <w:t>ачальник</w:t>
      </w:r>
      <w:r>
        <w:rPr>
          <w:sz w:val="28"/>
          <w:szCs w:val="28"/>
          <w:shd w:val="clear" w:color="auto" w:fill="FEFFFE"/>
        </w:rPr>
        <w:t>а</w:t>
      </w:r>
      <w:r w:rsidRPr="00FF347D">
        <w:rPr>
          <w:sz w:val="28"/>
          <w:szCs w:val="28"/>
          <w:shd w:val="clear" w:color="auto" w:fill="FEFFFE"/>
        </w:rPr>
        <w:t xml:space="preserve"> Отдела</w:t>
      </w:r>
      <w:r>
        <w:rPr>
          <w:sz w:val="28"/>
          <w:szCs w:val="28"/>
          <w:shd w:val="clear" w:color="auto" w:fill="FEFFFE"/>
        </w:rPr>
        <w:t xml:space="preserve"> относятся все вопросы руководства текущей деятельностью органа контроля, определенные настоящим Положением и иными правовыми актами по вопросам осуществления внутреннего муниципального финансового контроля и контроля в сфере закупок.</w:t>
      </w:r>
    </w:p>
    <w:p w:rsidR="00DF175A" w:rsidRDefault="00DF175A" w:rsidP="00DF175A">
      <w:pPr>
        <w:pStyle w:val="a3"/>
        <w:shd w:val="clear" w:color="auto" w:fill="FEFFFE"/>
        <w:tabs>
          <w:tab w:val="left" w:pos="1418"/>
        </w:tabs>
        <w:ind w:firstLine="720"/>
        <w:jc w:val="both"/>
        <w:rPr>
          <w:sz w:val="28"/>
          <w:szCs w:val="28"/>
          <w:shd w:val="clear" w:color="auto" w:fill="FEFFFE"/>
        </w:rPr>
      </w:pPr>
      <w:r w:rsidRPr="00FF347D">
        <w:rPr>
          <w:sz w:val="28"/>
          <w:szCs w:val="28"/>
          <w:shd w:val="clear" w:color="auto" w:fill="FEFFFE"/>
        </w:rPr>
        <w:t>5.</w:t>
      </w:r>
      <w:r>
        <w:rPr>
          <w:sz w:val="28"/>
          <w:szCs w:val="28"/>
          <w:shd w:val="clear" w:color="auto" w:fill="FEFFFE"/>
        </w:rPr>
        <w:t>4</w:t>
      </w:r>
      <w:r w:rsidRPr="00FF347D">
        <w:rPr>
          <w:sz w:val="28"/>
          <w:szCs w:val="28"/>
          <w:shd w:val="clear" w:color="auto" w:fill="FEFFFE"/>
        </w:rPr>
        <w:t>.</w:t>
      </w:r>
      <w:r w:rsidRPr="00FF347D">
        <w:rPr>
          <w:sz w:val="28"/>
          <w:szCs w:val="28"/>
          <w:shd w:val="clear" w:color="auto" w:fill="FEFFFE"/>
        </w:rPr>
        <w:tab/>
      </w:r>
      <w:r>
        <w:rPr>
          <w:sz w:val="28"/>
          <w:szCs w:val="28"/>
          <w:shd w:val="clear" w:color="auto" w:fill="FEFFFE"/>
        </w:rPr>
        <w:t>Начальник Отдела:</w:t>
      </w:r>
    </w:p>
    <w:p w:rsidR="00DF175A" w:rsidRDefault="00DF175A" w:rsidP="00DF175A">
      <w:pPr>
        <w:pStyle w:val="a3"/>
        <w:shd w:val="clear" w:color="auto" w:fill="FEFFFE"/>
        <w:tabs>
          <w:tab w:val="left" w:pos="1701"/>
        </w:tabs>
        <w:ind w:firstLine="720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5.4.1.</w:t>
      </w:r>
      <w:r>
        <w:rPr>
          <w:sz w:val="28"/>
          <w:szCs w:val="28"/>
          <w:shd w:val="clear" w:color="auto" w:fill="FEFFFE"/>
        </w:rPr>
        <w:tab/>
        <w:t xml:space="preserve">обеспечивает организацию работы Отдела и выполнение возложенных задач и функций, </w:t>
      </w:r>
      <w:r w:rsidRPr="00A212FD">
        <w:rPr>
          <w:sz w:val="28"/>
          <w:szCs w:val="28"/>
          <w:shd w:val="clear" w:color="auto" w:fill="FEFFFE"/>
        </w:rPr>
        <w:t>несет персональную ответственность за невыполнение должностных обязанностей;</w:t>
      </w:r>
    </w:p>
    <w:p w:rsidR="00DF175A" w:rsidRDefault="00DF175A" w:rsidP="00DF175A">
      <w:pPr>
        <w:pStyle w:val="a3"/>
        <w:shd w:val="clear" w:color="auto" w:fill="FEFFFE"/>
        <w:tabs>
          <w:tab w:val="left" w:pos="1701"/>
        </w:tabs>
        <w:ind w:firstLine="720"/>
        <w:jc w:val="both"/>
        <w:rPr>
          <w:sz w:val="28"/>
          <w:szCs w:val="28"/>
          <w:shd w:val="clear" w:color="auto" w:fill="FEFFFE"/>
        </w:rPr>
      </w:pPr>
      <w:r>
        <w:rPr>
          <w:sz w:val="28"/>
          <w:szCs w:val="28"/>
          <w:shd w:val="clear" w:color="auto" w:fill="FEFFFE"/>
        </w:rPr>
        <w:t>5.4.2.</w:t>
      </w:r>
      <w:r>
        <w:rPr>
          <w:sz w:val="28"/>
          <w:szCs w:val="28"/>
          <w:shd w:val="clear" w:color="auto" w:fill="FEFFFE"/>
        </w:rPr>
        <w:tab/>
      </w:r>
      <w:r>
        <w:rPr>
          <w:sz w:val="28"/>
          <w:szCs w:val="28"/>
          <w:shd w:val="clear" w:color="auto" w:fill="FEFFFF"/>
        </w:rPr>
        <w:t>вносит предложения</w:t>
      </w:r>
      <w:r w:rsidRPr="00E70593">
        <w:rPr>
          <w:sz w:val="28"/>
          <w:szCs w:val="28"/>
          <w:shd w:val="clear" w:color="auto" w:fill="FEFFFF"/>
        </w:rPr>
        <w:t xml:space="preserve"> по </w:t>
      </w:r>
      <w:r>
        <w:rPr>
          <w:sz w:val="28"/>
          <w:szCs w:val="28"/>
          <w:shd w:val="clear" w:color="auto" w:fill="FEFFFF"/>
        </w:rPr>
        <w:t xml:space="preserve">составу и структуре Отдела, </w:t>
      </w:r>
      <w:r>
        <w:rPr>
          <w:sz w:val="27"/>
          <w:szCs w:val="27"/>
        </w:rPr>
        <w:t xml:space="preserve"> </w:t>
      </w:r>
      <w:r>
        <w:rPr>
          <w:sz w:val="28"/>
          <w:szCs w:val="28"/>
          <w:shd w:val="clear" w:color="auto" w:fill="FEFFFF"/>
        </w:rPr>
        <w:t xml:space="preserve">о поощрении сотрудников за успешное и добросовестное исполнение должностных обязанностей, а также о наложении дисциплинарных </w:t>
      </w:r>
      <w:r>
        <w:rPr>
          <w:sz w:val="28"/>
          <w:szCs w:val="28"/>
          <w:shd w:val="clear" w:color="auto" w:fill="FEFFFF"/>
        </w:rPr>
        <w:lastRenderedPageBreak/>
        <w:t>взысканий на лиц, допустивших должностное правонарушение</w:t>
      </w:r>
      <w:r>
        <w:rPr>
          <w:sz w:val="28"/>
          <w:szCs w:val="28"/>
          <w:shd w:val="clear" w:color="auto" w:fill="FEFFFE"/>
        </w:rPr>
        <w:t>;</w:t>
      </w:r>
    </w:p>
    <w:p w:rsidR="00DF175A" w:rsidRDefault="00DF175A" w:rsidP="00DF175A">
      <w:pPr>
        <w:pStyle w:val="a3"/>
        <w:shd w:val="clear" w:color="auto" w:fill="FEFFFE"/>
        <w:tabs>
          <w:tab w:val="left" w:pos="1701"/>
        </w:tabs>
        <w:ind w:firstLine="720"/>
        <w:jc w:val="both"/>
        <w:rPr>
          <w:sz w:val="28"/>
          <w:szCs w:val="28"/>
          <w:shd w:val="clear" w:color="auto" w:fill="FEFFFF"/>
        </w:rPr>
      </w:pPr>
      <w:r>
        <w:rPr>
          <w:sz w:val="28"/>
          <w:szCs w:val="28"/>
          <w:shd w:val="clear" w:color="auto" w:fill="FEFFFE"/>
        </w:rPr>
        <w:t>5.4.3.</w:t>
      </w:r>
      <w:r>
        <w:rPr>
          <w:sz w:val="28"/>
          <w:szCs w:val="28"/>
          <w:shd w:val="clear" w:color="auto" w:fill="FEFFFE"/>
        </w:rPr>
        <w:tab/>
      </w:r>
      <w:r>
        <w:rPr>
          <w:sz w:val="28"/>
          <w:szCs w:val="28"/>
          <w:shd w:val="clear" w:color="auto" w:fill="FEFFFF"/>
        </w:rPr>
        <w:t xml:space="preserve">готовит </w:t>
      </w:r>
      <w:r w:rsidRPr="00E70593">
        <w:rPr>
          <w:sz w:val="28"/>
          <w:szCs w:val="28"/>
          <w:shd w:val="clear" w:color="auto" w:fill="FEFFFF"/>
        </w:rPr>
        <w:t>проекты муниципальных правовых актов по вопросам</w:t>
      </w:r>
      <w:r>
        <w:rPr>
          <w:sz w:val="28"/>
          <w:szCs w:val="28"/>
          <w:shd w:val="clear" w:color="auto" w:fill="FEFFFF"/>
        </w:rPr>
        <w:t xml:space="preserve"> </w:t>
      </w:r>
      <w:r w:rsidRPr="00E70593">
        <w:rPr>
          <w:sz w:val="28"/>
          <w:szCs w:val="28"/>
          <w:shd w:val="clear" w:color="auto" w:fill="FEFFFF"/>
        </w:rPr>
        <w:t>деятельно</w:t>
      </w:r>
      <w:r>
        <w:rPr>
          <w:sz w:val="28"/>
          <w:szCs w:val="28"/>
          <w:shd w:val="clear" w:color="auto" w:fill="FEFFFF"/>
        </w:rPr>
        <w:t>сти Отдела, относящимся к компетенции органа внутреннего муниципального финансового контроля и контроля в сфере закупок;</w:t>
      </w:r>
    </w:p>
    <w:p w:rsidR="00DF175A" w:rsidRDefault="00DF175A" w:rsidP="00DF175A">
      <w:pPr>
        <w:pStyle w:val="a3"/>
        <w:shd w:val="clear" w:color="auto" w:fill="FEFFFF"/>
        <w:tabs>
          <w:tab w:val="left" w:pos="1701"/>
        </w:tabs>
        <w:ind w:firstLine="720"/>
        <w:jc w:val="both"/>
        <w:rPr>
          <w:sz w:val="28"/>
          <w:szCs w:val="28"/>
          <w:shd w:val="clear" w:color="auto" w:fill="FEFFFF"/>
        </w:rPr>
      </w:pPr>
      <w:r>
        <w:rPr>
          <w:sz w:val="28"/>
          <w:szCs w:val="28"/>
          <w:shd w:val="clear" w:color="auto" w:fill="FEFFFF"/>
        </w:rPr>
        <w:t>5.4.4.</w:t>
      </w:r>
      <w:r>
        <w:rPr>
          <w:sz w:val="28"/>
          <w:szCs w:val="28"/>
          <w:shd w:val="clear" w:color="auto" w:fill="FEFFFF"/>
        </w:rPr>
        <w:tab/>
        <w:t>осуществляет контроль исполнения сотрудниками Отдела их должностных обязанностей;</w:t>
      </w:r>
    </w:p>
    <w:p w:rsidR="00DF175A" w:rsidRDefault="00DF175A" w:rsidP="00DF175A">
      <w:pPr>
        <w:pStyle w:val="a3"/>
        <w:shd w:val="clear" w:color="auto" w:fill="FEFFFF"/>
        <w:tabs>
          <w:tab w:val="left" w:pos="1701"/>
        </w:tabs>
        <w:ind w:firstLine="720"/>
        <w:jc w:val="both"/>
        <w:rPr>
          <w:sz w:val="28"/>
          <w:szCs w:val="28"/>
          <w:shd w:val="clear" w:color="auto" w:fill="FEFFFF"/>
        </w:rPr>
      </w:pPr>
      <w:r>
        <w:rPr>
          <w:sz w:val="28"/>
          <w:szCs w:val="28"/>
          <w:shd w:val="clear" w:color="auto" w:fill="FEFFFF"/>
        </w:rPr>
        <w:t>5.4.5.</w:t>
      </w:r>
      <w:r>
        <w:rPr>
          <w:sz w:val="28"/>
          <w:szCs w:val="28"/>
          <w:shd w:val="clear" w:color="auto" w:fill="FEFFFF"/>
        </w:rPr>
        <w:tab/>
        <w:t>в пределах своей компетенции подписывает от имени Отдела служебную документацию;</w:t>
      </w:r>
    </w:p>
    <w:p w:rsidR="00DF175A" w:rsidRPr="00E70593" w:rsidRDefault="00DF175A" w:rsidP="00DF175A">
      <w:pPr>
        <w:pStyle w:val="a3"/>
        <w:shd w:val="clear" w:color="auto" w:fill="FEFFFF"/>
        <w:tabs>
          <w:tab w:val="left" w:pos="1701"/>
        </w:tabs>
        <w:ind w:firstLine="720"/>
        <w:jc w:val="both"/>
        <w:rPr>
          <w:sz w:val="28"/>
          <w:szCs w:val="28"/>
          <w:shd w:val="clear" w:color="auto" w:fill="FEFFFF"/>
        </w:rPr>
      </w:pPr>
      <w:r>
        <w:rPr>
          <w:sz w:val="28"/>
          <w:szCs w:val="28"/>
          <w:shd w:val="clear" w:color="auto" w:fill="FEFFFF"/>
        </w:rPr>
        <w:t>5.4.6.</w:t>
      </w:r>
      <w:r>
        <w:rPr>
          <w:sz w:val="28"/>
          <w:szCs w:val="28"/>
          <w:shd w:val="clear" w:color="auto" w:fill="FEFFFF"/>
        </w:rPr>
        <w:tab/>
        <w:t>п</w:t>
      </w:r>
      <w:r w:rsidRPr="00E70593">
        <w:rPr>
          <w:sz w:val="28"/>
          <w:szCs w:val="28"/>
          <w:shd w:val="clear" w:color="auto" w:fill="FEFFFF"/>
        </w:rPr>
        <w:t>редставляет Отдел в</w:t>
      </w:r>
      <w:r>
        <w:rPr>
          <w:sz w:val="28"/>
          <w:szCs w:val="28"/>
          <w:shd w:val="clear" w:color="auto" w:fill="FEFFFF"/>
        </w:rPr>
        <w:t xml:space="preserve"> отношениях с органами государственной власти, органами местного самоуправления, </w:t>
      </w:r>
      <w:r>
        <w:rPr>
          <w:sz w:val="28"/>
          <w:szCs w:val="28"/>
        </w:rPr>
        <w:t>органами и структурными  подразделениями местной а</w:t>
      </w:r>
      <w:r w:rsidRPr="007B1014">
        <w:rPr>
          <w:sz w:val="28"/>
          <w:szCs w:val="28"/>
        </w:rPr>
        <w:t>дминистрации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EFFFF"/>
        </w:rPr>
        <w:t xml:space="preserve"> организациями, гражданами по вопросам, относящимся к деятельности Отдела.</w:t>
      </w:r>
    </w:p>
    <w:p w:rsidR="00DF175A" w:rsidRDefault="00DF175A" w:rsidP="00DF175A">
      <w:pPr>
        <w:pStyle w:val="a3"/>
        <w:shd w:val="clear" w:color="auto" w:fill="FEFFFF"/>
        <w:tabs>
          <w:tab w:val="left" w:pos="340"/>
          <w:tab w:val="left" w:pos="1418"/>
          <w:tab w:val="left" w:pos="3134"/>
          <w:tab w:val="left" w:pos="4123"/>
          <w:tab w:val="left" w:pos="6024"/>
          <w:tab w:val="left" w:pos="8481"/>
        </w:tabs>
        <w:ind w:firstLine="720"/>
        <w:jc w:val="both"/>
        <w:rPr>
          <w:sz w:val="28"/>
          <w:szCs w:val="28"/>
          <w:shd w:val="clear" w:color="auto" w:fill="FEFFFF"/>
        </w:rPr>
      </w:pPr>
      <w:r>
        <w:rPr>
          <w:sz w:val="28"/>
          <w:szCs w:val="28"/>
          <w:shd w:val="clear" w:color="auto" w:fill="FEFFFF"/>
        </w:rPr>
        <w:t>5.5.</w:t>
      </w:r>
      <w:r>
        <w:rPr>
          <w:sz w:val="28"/>
          <w:szCs w:val="28"/>
          <w:shd w:val="clear" w:color="auto" w:fill="FEFFFF"/>
        </w:rPr>
        <w:tab/>
        <w:t xml:space="preserve">Планирование работы Отдела в части осуществления внутреннего муниципального финансового контроля определяется в соответствии с федеральным стандартом, утвержденным постановлением Правительства Российской Федерации от 27 февраля 2020 г. № 208, в части контроля в сфере закупок - порядком, установленным постановлением Правительства Российской Федерации от 1 октября 2020 г. № 1576. </w:t>
      </w:r>
    </w:p>
    <w:p w:rsidR="00DF175A" w:rsidRDefault="00DF175A" w:rsidP="00DF175A">
      <w:pPr>
        <w:pStyle w:val="a3"/>
        <w:shd w:val="clear" w:color="auto" w:fill="FEFFFF"/>
        <w:tabs>
          <w:tab w:val="left" w:pos="340"/>
          <w:tab w:val="left" w:pos="1418"/>
          <w:tab w:val="left" w:pos="3134"/>
          <w:tab w:val="left" w:pos="4123"/>
          <w:tab w:val="left" w:pos="6024"/>
          <w:tab w:val="left" w:pos="8481"/>
        </w:tabs>
        <w:ind w:firstLine="720"/>
        <w:jc w:val="both"/>
        <w:rPr>
          <w:sz w:val="28"/>
          <w:szCs w:val="28"/>
          <w:shd w:val="clear" w:color="auto" w:fill="FEFFFF"/>
        </w:rPr>
      </w:pPr>
      <w:r>
        <w:rPr>
          <w:sz w:val="28"/>
          <w:szCs w:val="28"/>
          <w:shd w:val="clear" w:color="auto" w:fill="FEFFFF"/>
        </w:rPr>
        <w:t xml:space="preserve">5.6. </w:t>
      </w:r>
      <w:r>
        <w:rPr>
          <w:sz w:val="28"/>
          <w:szCs w:val="28"/>
          <w:shd w:val="clear" w:color="auto" w:fill="FEFFFF"/>
        </w:rPr>
        <w:tab/>
        <w:t xml:space="preserve">Состав и структура </w:t>
      </w:r>
      <w:r w:rsidRPr="00E545B4">
        <w:rPr>
          <w:sz w:val="28"/>
          <w:szCs w:val="28"/>
          <w:shd w:val="clear" w:color="auto" w:fill="FEFFFF"/>
        </w:rPr>
        <w:t xml:space="preserve">Отдела </w:t>
      </w:r>
      <w:r>
        <w:rPr>
          <w:sz w:val="28"/>
          <w:szCs w:val="28"/>
          <w:shd w:val="clear" w:color="auto" w:fill="FEFFFF"/>
        </w:rPr>
        <w:t>определяется местной администрацией</w:t>
      </w:r>
      <w:r w:rsidRPr="00E545B4">
        <w:rPr>
          <w:sz w:val="28"/>
          <w:szCs w:val="28"/>
          <w:shd w:val="clear" w:color="auto" w:fill="FEFFFF"/>
        </w:rPr>
        <w:t>.</w:t>
      </w:r>
    </w:p>
    <w:p w:rsidR="00DF175A" w:rsidRDefault="00DF175A" w:rsidP="00DF175A">
      <w:pPr>
        <w:pStyle w:val="a3"/>
        <w:shd w:val="clear" w:color="auto" w:fill="FEFFFF"/>
        <w:tabs>
          <w:tab w:val="left" w:pos="340"/>
          <w:tab w:val="left" w:pos="1418"/>
          <w:tab w:val="left" w:pos="3134"/>
          <w:tab w:val="left" w:pos="4123"/>
          <w:tab w:val="left" w:pos="6024"/>
          <w:tab w:val="left" w:pos="8481"/>
        </w:tabs>
        <w:ind w:firstLine="720"/>
        <w:jc w:val="both"/>
        <w:rPr>
          <w:sz w:val="28"/>
          <w:szCs w:val="28"/>
          <w:shd w:val="clear" w:color="auto" w:fill="FEFFFF"/>
        </w:rPr>
      </w:pPr>
      <w:r>
        <w:rPr>
          <w:sz w:val="28"/>
          <w:szCs w:val="28"/>
          <w:shd w:val="clear" w:color="auto" w:fill="FEFFFF"/>
        </w:rPr>
        <w:t>5.7.</w:t>
      </w:r>
      <w:r>
        <w:rPr>
          <w:sz w:val="28"/>
          <w:szCs w:val="28"/>
          <w:shd w:val="clear" w:color="auto" w:fill="FEFFFF"/>
        </w:rPr>
        <w:tab/>
        <w:t>Сотрудники Отдела осуществляют свои функции и организуют свою деятельность в соответствии с настоящим Положением, Регламентом местной администрации и должностными инструкциями.</w:t>
      </w:r>
    </w:p>
    <w:p w:rsidR="00DF175A" w:rsidRPr="00E545B4" w:rsidRDefault="00DF175A" w:rsidP="00DF175A">
      <w:pPr>
        <w:pStyle w:val="a3"/>
        <w:shd w:val="clear" w:color="auto" w:fill="FEFFFF"/>
        <w:tabs>
          <w:tab w:val="left" w:pos="340"/>
          <w:tab w:val="left" w:pos="1418"/>
          <w:tab w:val="left" w:pos="3134"/>
          <w:tab w:val="left" w:pos="4123"/>
          <w:tab w:val="left" w:pos="6024"/>
          <w:tab w:val="left" w:pos="8481"/>
        </w:tabs>
        <w:ind w:firstLine="720"/>
        <w:jc w:val="both"/>
        <w:rPr>
          <w:sz w:val="28"/>
          <w:szCs w:val="28"/>
          <w:shd w:val="clear" w:color="auto" w:fill="FEFFFF"/>
        </w:rPr>
      </w:pPr>
      <w:r>
        <w:rPr>
          <w:sz w:val="28"/>
          <w:szCs w:val="28"/>
          <w:shd w:val="clear" w:color="auto" w:fill="FEFFFF"/>
        </w:rPr>
        <w:t>5.8.</w:t>
      </w:r>
      <w:r>
        <w:rPr>
          <w:sz w:val="28"/>
          <w:szCs w:val="28"/>
          <w:shd w:val="clear" w:color="auto" w:fill="FEFFFF"/>
        </w:rPr>
        <w:tab/>
        <w:t>Порядок работы с документами определяется номенклатурой дел местной администрации с учетом положений Регламента местной администрации.</w:t>
      </w:r>
    </w:p>
    <w:p w:rsidR="00DF175A" w:rsidRPr="00780DF5" w:rsidRDefault="00DF175A" w:rsidP="00DF175A">
      <w:pPr>
        <w:pStyle w:val="a3"/>
        <w:shd w:val="clear" w:color="auto" w:fill="FE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74B31">
        <w:rPr>
          <w:b/>
          <w:w w:val="92"/>
          <w:sz w:val="28"/>
          <w:szCs w:val="28"/>
          <w:shd w:val="clear" w:color="auto" w:fill="FEFFFF"/>
          <w:lang w:val="en-US"/>
        </w:rPr>
        <w:t>V</w:t>
      </w:r>
      <w:r w:rsidRPr="00D74B31">
        <w:rPr>
          <w:b/>
          <w:w w:val="92"/>
          <w:sz w:val="28"/>
          <w:szCs w:val="28"/>
          <w:shd w:val="clear" w:color="auto" w:fill="FEFFFF"/>
        </w:rPr>
        <w:t xml:space="preserve">I. </w:t>
      </w:r>
      <w:r w:rsidRPr="00780DF5">
        <w:rPr>
          <w:b/>
          <w:sz w:val="28"/>
          <w:szCs w:val="28"/>
        </w:rPr>
        <w:t>Изменение структуры и упразднение</w:t>
      </w:r>
    </w:p>
    <w:p w:rsidR="00DF175A" w:rsidRPr="00CA2919" w:rsidRDefault="00DF175A" w:rsidP="00DF175A">
      <w:pPr>
        <w:pStyle w:val="a3"/>
        <w:shd w:val="clear" w:color="auto" w:fill="FEFFFF"/>
        <w:tabs>
          <w:tab w:val="left" w:pos="1418"/>
        </w:tabs>
        <w:ind w:firstLine="720"/>
        <w:jc w:val="both"/>
        <w:rPr>
          <w:color w:val="0A0808"/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sz w:val="28"/>
          <w:szCs w:val="28"/>
        </w:rPr>
        <w:tab/>
        <w:t xml:space="preserve">Реорганизация и ликвидация Отдела осуществляется на основании правового акта местной администрации </w:t>
      </w:r>
      <w:r w:rsidRPr="00CA2919">
        <w:rPr>
          <w:sz w:val="28"/>
          <w:szCs w:val="28"/>
        </w:rPr>
        <w:t>при изменении</w:t>
      </w:r>
      <w:r>
        <w:rPr>
          <w:sz w:val="28"/>
          <w:szCs w:val="28"/>
        </w:rPr>
        <w:t xml:space="preserve"> ее</w:t>
      </w:r>
      <w:r w:rsidRPr="00CA2919">
        <w:rPr>
          <w:sz w:val="28"/>
          <w:szCs w:val="28"/>
        </w:rPr>
        <w:t xml:space="preserve"> структуры </w:t>
      </w:r>
      <w:r>
        <w:rPr>
          <w:sz w:val="28"/>
          <w:szCs w:val="28"/>
        </w:rPr>
        <w:t xml:space="preserve">в соответствии с Уставом </w:t>
      </w:r>
      <w:r w:rsidRPr="00CA2919">
        <w:rPr>
          <w:sz w:val="28"/>
          <w:szCs w:val="28"/>
        </w:rPr>
        <w:t>Приморск</w:t>
      </w:r>
      <w:r>
        <w:rPr>
          <w:sz w:val="28"/>
          <w:szCs w:val="28"/>
        </w:rPr>
        <w:t>ого</w:t>
      </w:r>
      <w:r w:rsidRPr="00CA291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CA2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округа. </w:t>
      </w:r>
    </w:p>
    <w:p w:rsidR="00DF175A" w:rsidRDefault="00DF175A" w:rsidP="00DF175A">
      <w:pPr>
        <w:pStyle w:val="a3"/>
        <w:jc w:val="center"/>
        <w:rPr>
          <w:sz w:val="28"/>
          <w:szCs w:val="28"/>
          <w:shd w:val="clear" w:color="auto" w:fill="FEFFFF"/>
        </w:rPr>
      </w:pPr>
    </w:p>
    <w:p w:rsidR="00DF175A" w:rsidRPr="00E70593" w:rsidRDefault="00DF175A" w:rsidP="00DF175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EFFFF"/>
        </w:rPr>
        <w:t>________________</w:t>
      </w:r>
    </w:p>
    <w:p w:rsidR="00620913" w:rsidRDefault="00620913" w:rsidP="00DF175A"/>
    <w:p w:rsidR="00DF175A" w:rsidRDefault="00DF175A" w:rsidP="00DF175A"/>
    <w:p w:rsidR="00DF175A" w:rsidRDefault="00DF175A" w:rsidP="00DF175A"/>
    <w:p w:rsidR="00DF175A" w:rsidRDefault="00DF175A" w:rsidP="00DF175A"/>
    <w:p w:rsidR="00DF175A" w:rsidRDefault="00DF175A" w:rsidP="00DF175A"/>
    <w:p w:rsidR="00DF175A" w:rsidRDefault="00DF175A" w:rsidP="00DF175A"/>
    <w:p w:rsidR="00DF175A" w:rsidRDefault="00DF175A" w:rsidP="00DF175A"/>
    <w:sectPr w:rsidR="00DF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9D9"/>
    <w:multiLevelType w:val="hybridMultilevel"/>
    <w:tmpl w:val="4246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05"/>
    <w:rsid w:val="00620913"/>
    <w:rsid w:val="00A7363E"/>
    <w:rsid w:val="00AD719E"/>
    <w:rsid w:val="00DF175A"/>
    <w:rsid w:val="00DF6A83"/>
    <w:rsid w:val="00E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1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17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7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F1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17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Светлана Сергеевна</dc:creator>
  <cp:keywords/>
  <dc:description/>
  <cp:lastModifiedBy>Гладких Светлана Сергеевна</cp:lastModifiedBy>
  <cp:revision>5</cp:revision>
  <cp:lastPrinted>2024-01-24T13:39:00Z</cp:lastPrinted>
  <dcterms:created xsi:type="dcterms:W3CDTF">2024-01-15T13:41:00Z</dcterms:created>
  <dcterms:modified xsi:type="dcterms:W3CDTF">2024-01-24T13:46:00Z</dcterms:modified>
</cp:coreProperties>
</file>