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22" w:rsidRDefault="00C63122" w:rsidP="00C63122">
      <w:pPr>
        <w:pStyle w:val="2"/>
      </w:pPr>
      <w:bookmarkStart w:id="0" w:name="_GoBack"/>
      <w:bookmarkEnd w:id="0"/>
      <w:r>
        <w:t>Приморский муниципальный округ Архангельской области</w:t>
      </w:r>
    </w:p>
    <w:p w:rsidR="00C63122" w:rsidRDefault="00C63122" w:rsidP="00C63122">
      <w:pPr>
        <w:pStyle w:val="2"/>
      </w:pPr>
      <w:r>
        <w:t>Собрание депутатов  первого  созыва</w:t>
      </w:r>
    </w:p>
    <w:p w:rsidR="00C63122" w:rsidRDefault="00934ACD" w:rsidP="00C63122">
      <w:pPr>
        <w:pStyle w:val="2"/>
      </w:pPr>
      <w:r>
        <w:t xml:space="preserve"> Восьмая </w:t>
      </w:r>
      <w:r w:rsidR="00C63122">
        <w:t xml:space="preserve"> очередная  сессия</w:t>
      </w:r>
    </w:p>
    <w:p w:rsidR="00C63122" w:rsidRDefault="00C63122" w:rsidP="00C63122">
      <w:pPr>
        <w:jc w:val="center"/>
        <w:rPr>
          <w:sz w:val="28"/>
        </w:rPr>
      </w:pPr>
    </w:p>
    <w:p w:rsidR="00C63122" w:rsidRDefault="00CF48D7" w:rsidP="00CF48D7">
      <w:pPr>
        <w:pStyle w:val="1"/>
        <w:numPr>
          <w:ilvl w:val="0"/>
          <w:numId w:val="0"/>
        </w:numPr>
        <w:ind w:left="432"/>
        <w:jc w:val="left"/>
        <w:rPr>
          <w:sz w:val="28"/>
        </w:rPr>
      </w:pPr>
      <w:r>
        <w:rPr>
          <w:sz w:val="28"/>
        </w:rPr>
        <w:t xml:space="preserve">                                                     </w:t>
      </w:r>
      <w:r w:rsidR="00C63122">
        <w:rPr>
          <w:sz w:val="28"/>
        </w:rPr>
        <w:t>РЕШЕНИЕ</w:t>
      </w:r>
    </w:p>
    <w:p w:rsidR="00934ACD" w:rsidRDefault="00C63122" w:rsidP="00E31C57">
      <w:pPr>
        <w:widowControl w:val="0"/>
        <w:jc w:val="center"/>
        <w:rPr>
          <w:sz w:val="28"/>
        </w:rPr>
      </w:pPr>
      <w:r>
        <w:rPr>
          <w:sz w:val="28"/>
        </w:rPr>
        <w:t>2</w:t>
      </w:r>
      <w:r w:rsidR="00934ACD">
        <w:rPr>
          <w:sz w:val="28"/>
        </w:rPr>
        <w:t>5 апреля</w:t>
      </w:r>
      <w:r>
        <w:rPr>
          <w:sz w:val="28"/>
        </w:rPr>
        <w:t xml:space="preserve"> 2024 г</w:t>
      </w:r>
      <w:r w:rsidR="00E31C57"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34ACD">
        <w:rPr>
          <w:sz w:val="28"/>
        </w:rPr>
        <w:t xml:space="preserve">                                                   </w:t>
      </w:r>
      <w:r w:rsidR="00C71433">
        <w:rPr>
          <w:sz w:val="28"/>
        </w:rPr>
        <w:t xml:space="preserve"> </w:t>
      </w:r>
      <w:r w:rsidR="00934ACD">
        <w:rPr>
          <w:sz w:val="28"/>
        </w:rPr>
        <w:t>№</w:t>
      </w:r>
      <w:r w:rsidR="00E31C57">
        <w:rPr>
          <w:sz w:val="28"/>
        </w:rPr>
        <w:t xml:space="preserve"> 146</w:t>
      </w:r>
    </w:p>
    <w:p w:rsidR="00934ACD" w:rsidRDefault="00934ACD" w:rsidP="00934ACD">
      <w:pPr>
        <w:widowControl w:val="0"/>
        <w:jc w:val="center"/>
        <w:rPr>
          <w:sz w:val="28"/>
        </w:rPr>
      </w:pPr>
    </w:p>
    <w:p w:rsidR="00934ACD" w:rsidRPr="00934ACD" w:rsidRDefault="00934ACD" w:rsidP="00934ACD">
      <w:pPr>
        <w:widowControl w:val="0"/>
        <w:jc w:val="center"/>
        <w:rPr>
          <w:rFonts w:cs="Tahoma"/>
          <w:b/>
          <w:sz w:val="28"/>
          <w:szCs w:val="28"/>
          <w:lang w:eastAsia="ru-RU"/>
        </w:rPr>
      </w:pPr>
      <w:r w:rsidRPr="00934ACD">
        <w:rPr>
          <w:rFonts w:cs="Tahoma"/>
          <w:b/>
          <w:sz w:val="28"/>
          <w:szCs w:val="28"/>
          <w:lang w:eastAsia="ru-RU"/>
        </w:rPr>
        <w:t xml:space="preserve">Об утверждении порядка по организации и проведению </w:t>
      </w:r>
      <w:proofErr w:type="gramStart"/>
      <w:r w:rsidRPr="00934ACD">
        <w:rPr>
          <w:rFonts w:cs="Tahoma"/>
          <w:b/>
          <w:sz w:val="28"/>
          <w:szCs w:val="28"/>
          <w:lang w:eastAsia="ru-RU"/>
        </w:rPr>
        <w:t xml:space="preserve">отчета должностных лиц  </w:t>
      </w:r>
      <w:r w:rsidRPr="00934ACD">
        <w:rPr>
          <w:rFonts w:eastAsia="Andale Sans UI" w:cs="Tahoma"/>
          <w:b/>
          <w:kern w:val="1"/>
          <w:sz w:val="28"/>
          <w:szCs w:val="28"/>
          <w:lang w:eastAsia="ru-RU"/>
        </w:rPr>
        <w:t>межмуниципального отдела Министерства  вну</w:t>
      </w:r>
      <w:r w:rsidR="00240938">
        <w:rPr>
          <w:rFonts w:eastAsia="Andale Sans UI" w:cs="Tahoma"/>
          <w:b/>
          <w:kern w:val="1"/>
          <w:sz w:val="28"/>
          <w:szCs w:val="28"/>
          <w:lang w:eastAsia="ru-RU"/>
        </w:rPr>
        <w:t>тренних дел</w:t>
      </w:r>
      <w:proofErr w:type="gramEnd"/>
      <w:r w:rsidR="00240938">
        <w:rPr>
          <w:rFonts w:eastAsia="Andale Sans UI" w:cs="Tahoma"/>
          <w:b/>
          <w:kern w:val="1"/>
          <w:sz w:val="28"/>
          <w:szCs w:val="28"/>
          <w:lang w:eastAsia="ru-RU"/>
        </w:rPr>
        <w:t xml:space="preserve"> России</w:t>
      </w:r>
      <w:r w:rsidR="00551950">
        <w:rPr>
          <w:rFonts w:eastAsia="Andale Sans UI" w:cs="Tahoma"/>
          <w:b/>
          <w:kern w:val="1"/>
          <w:sz w:val="28"/>
          <w:szCs w:val="28"/>
          <w:lang w:eastAsia="ru-RU"/>
        </w:rPr>
        <w:t xml:space="preserve"> «</w:t>
      </w:r>
      <w:proofErr w:type="spellStart"/>
      <w:r w:rsidR="00551950">
        <w:rPr>
          <w:rFonts w:eastAsia="Andale Sans UI" w:cs="Tahoma"/>
          <w:b/>
          <w:kern w:val="1"/>
          <w:sz w:val="28"/>
          <w:szCs w:val="28"/>
          <w:lang w:eastAsia="ru-RU"/>
        </w:rPr>
        <w:t>Новодвинский</w:t>
      </w:r>
      <w:proofErr w:type="spellEnd"/>
      <w:r w:rsidRPr="00934ACD">
        <w:rPr>
          <w:rFonts w:eastAsia="Andale Sans UI" w:cs="Tahoma"/>
          <w:b/>
          <w:kern w:val="1"/>
          <w:sz w:val="28"/>
          <w:szCs w:val="28"/>
          <w:lang w:eastAsia="ru-RU"/>
        </w:rPr>
        <w:t xml:space="preserve">» </w:t>
      </w:r>
      <w:r w:rsidRPr="00934ACD">
        <w:rPr>
          <w:rFonts w:cs="Tahoma"/>
          <w:b/>
          <w:sz w:val="28"/>
          <w:szCs w:val="28"/>
          <w:lang w:eastAsia="ru-RU"/>
        </w:rPr>
        <w:t>перед Собранием депутатов Пр</w:t>
      </w:r>
      <w:r w:rsidR="00F3364E">
        <w:rPr>
          <w:rFonts w:cs="Tahoma"/>
          <w:b/>
          <w:sz w:val="28"/>
          <w:szCs w:val="28"/>
          <w:lang w:eastAsia="ru-RU"/>
        </w:rPr>
        <w:t>иморского муниципального округа</w:t>
      </w:r>
    </w:p>
    <w:p w:rsidR="00C71433" w:rsidRDefault="00C71433" w:rsidP="00C71433">
      <w:pPr>
        <w:rPr>
          <w:sz w:val="28"/>
        </w:rPr>
      </w:pPr>
      <w:r>
        <w:rPr>
          <w:sz w:val="28"/>
        </w:rPr>
        <w:t xml:space="preserve">                                       </w:t>
      </w:r>
      <w:r w:rsidR="00CF48D7">
        <w:rPr>
          <w:sz w:val="28"/>
        </w:rPr>
        <w:t xml:space="preserve">   </w:t>
      </w:r>
      <w:r w:rsidR="00934ACD">
        <w:rPr>
          <w:sz w:val="28"/>
        </w:rPr>
        <w:t xml:space="preserve">  </w:t>
      </w:r>
      <w:r>
        <w:rPr>
          <w:sz w:val="28"/>
        </w:rPr>
        <w:t xml:space="preserve"> </w:t>
      </w:r>
    </w:p>
    <w:p w:rsidR="00C71433" w:rsidRPr="00C71433" w:rsidRDefault="00C71433" w:rsidP="00C71433">
      <w:pPr>
        <w:pStyle w:val="ConsPlusNormal"/>
        <w:jc w:val="center"/>
        <w:rPr>
          <w:sz w:val="28"/>
          <w:szCs w:val="28"/>
        </w:rPr>
      </w:pPr>
    </w:p>
    <w:p w:rsidR="00870FA1" w:rsidRDefault="00CF48D7" w:rsidP="00870FA1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Pr="00CF48D7">
        <w:rPr>
          <w:sz w:val="28"/>
          <w:szCs w:val="28"/>
        </w:rPr>
        <w:t xml:space="preserve"> соответствии с </w:t>
      </w:r>
      <w:r w:rsidR="00934ACD">
        <w:rPr>
          <w:sz w:val="28"/>
          <w:szCs w:val="28"/>
          <w:lang w:eastAsia="ru-RU"/>
        </w:rPr>
        <w:t>Федеральным законом от 07.02.2011 N 3-ФЗ "О полиции"</w:t>
      </w:r>
      <w:r w:rsidR="00870FA1">
        <w:rPr>
          <w:sz w:val="28"/>
          <w:szCs w:val="28"/>
          <w:lang w:eastAsia="ru-RU"/>
        </w:rPr>
        <w:t>, Приказом МВД России от 30.08.2011 N 975 "Об организации и проведени</w:t>
      </w:r>
      <w:r w:rsidR="00E31C57">
        <w:rPr>
          <w:sz w:val="28"/>
          <w:szCs w:val="28"/>
          <w:lang w:eastAsia="ru-RU"/>
        </w:rPr>
        <w:t>и</w:t>
      </w:r>
      <w:r w:rsidR="00870FA1">
        <w:rPr>
          <w:sz w:val="28"/>
          <w:szCs w:val="28"/>
          <w:lang w:eastAsia="ru-RU"/>
        </w:rPr>
        <w:t xml:space="preserve"> отчетов должностных лиц территориальных органов МВД России", </w:t>
      </w:r>
      <w:r w:rsidR="00E31C57">
        <w:rPr>
          <w:sz w:val="28"/>
          <w:szCs w:val="28"/>
          <w:lang w:eastAsia="ru-RU"/>
        </w:rPr>
        <w:t>У</w:t>
      </w:r>
      <w:r w:rsidR="00870FA1">
        <w:rPr>
          <w:sz w:val="28"/>
          <w:szCs w:val="28"/>
          <w:lang w:eastAsia="ru-RU"/>
        </w:rPr>
        <w:t>ставом Приморского муниципального округа Архангельской области</w:t>
      </w:r>
    </w:p>
    <w:p w:rsidR="00E31C57" w:rsidRDefault="00E31C57" w:rsidP="00870FA1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C63122" w:rsidRPr="00E31C57" w:rsidRDefault="00C63122" w:rsidP="00FC111C">
      <w:pPr>
        <w:autoSpaceDE w:val="0"/>
        <w:ind w:firstLine="540"/>
        <w:jc w:val="both"/>
        <w:rPr>
          <w:b/>
          <w:sz w:val="28"/>
          <w:szCs w:val="28"/>
        </w:rPr>
      </w:pPr>
      <w:r w:rsidRPr="00E31C57">
        <w:rPr>
          <w:b/>
          <w:sz w:val="28"/>
          <w:szCs w:val="28"/>
        </w:rPr>
        <w:t>Собрание депутатов  РЕШАЕТ:</w:t>
      </w:r>
    </w:p>
    <w:p w:rsidR="00870FA1" w:rsidRDefault="00870FA1" w:rsidP="00870FA1">
      <w:pPr>
        <w:widowControl w:val="0"/>
        <w:ind w:firstLine="540"/>
        <w:jc w:val="both"/>
        <w:rPr>
          <w:sz w:val="28"/>
          <w:szCs w:val="28"/>
        </w:rPr>
      </w:pPr>
    </w:p>
    <w:p w:rsidR="00870FA1" w:rsidRDefault="00870FA1" w:rsidP="00870FA1">
      <w:pPr>
        <w:widowControl w:val="0"/>
        <w:ind w:firstLine="540"/>
        <w:jc w:val="both"/>
        <w:rPr>
          <w:rFonts w:cs="Tahoma"/>
          <w:sz w:val="28"/>
          <w:szCs w:val="28"/>
          <w:lang w:eastAsia="ru-RU"/>
        </w:rPr>
      </w:pPr>
      <w:r>
        <w:rPr>
          <w:sz w:val="28"/>
          <w:szCs w:val="28"/>
        </w:rPr>
        <w:t>1.</w:t>
      </w:r>
      <w:r w:rsidR="00E31C5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прилагаемый</w:t>
      </w:r>
      <w:r w:rsidR="00394800">
        <w:rPr>
          <w:sz w:val="28"/>
          <w:szCs w:val="28"/>
        </w:rPr>
        <w:t xml:space="preserve"> </w:t>
      </w:r>
      <w:r w:rsidR="00EC17A7">
        <w:rPr>
          <w:rFonts w:cs="Tahoma"/>
          <w:sz w:val="28"/>
          <w:szCs w:val="28"/>
          <w:lang w:eastAsia="ru-RU"/>
        </w:rPr>
        <w:t>П</w:t>
      </w:r>
      <w:r w:rsidRPr="00870FA1">
        <w:rPr>
          <w:rFonts w:cs="Tahoma"/>
          <w:sz w:val="28"/>
          <w:szCs w:val="28"/>
          <w:lang w:eastAsia="ru-RU"/>
        </w:rPr>
        <w:t xml:space="preserve">орядок по организации и проведению </w:t>
      </w:r>
      <w:proofErr w:type="gramStart"/>
      <w:r w:rsidRPr="00870FA1">
        <w:rPr>
          <w:rFonts w:cs="Tahoma"/>
          <w:sz w:val="28"/>
          <w:szCs w:val="28"/>
          <w:lang w:eastAsia="ru-RU"/>
        </w:rPr>
        <w:t xml:space="preserve">отчета должностных лиц  </w:t>
      </w:r>
      <w:r w:rsidRPr="00870FA1">
        <w:rPr>
          <w:rFonts w:eastAsia="Andale Sans UI" w:cs="Tahoma"/>
          <w:kern w:val="1"/>
          <w:sz w:val="28"/>
          <w:szCs w:val="28"/>
          <w:lang w:eastAsia="ru-RU"/>
        </w:rPr>
        <w:t>межмуниципального отдела Министерства  вну</w:t>
      </w:r>
      <w:r w:rsidR="00240938">
        <w:rPr>
          <w:rFonts w:eastAsia="Andale Sans UI" w:cs="Tahoma"/>
          <w:kern w:val="1"/>
          <w:sz w:val="28"/>
          <w:szCs w:val="28"/>
          <w:lang w:eastAsia="ru-RU"/>
        </w:rPr>
        <w:t>тренних дел</w:t>
      </w:r>
      <w:proofErr w:type="gramEnd"/>
      <w:r w:rsidR="00240938">
        <w:rPr>
          <w:rFonts w:eastAsia="Andale Sans UI" w:cs="Tahoma"/>
          <w:kern w:val="1"/>
          <w:sz w:val="28"/>
          <w:szCs w:val="28"/>
          <w:lang w:eastAsia="ru-RU"/>
        </w:rPr>
        <w:t xml:space="preserve"> России</w:t>
      </w:r>
      <w:r w:rsidR="00551950">
        <w:rPr>
          <w:rFonts w:eastAsia="Andale Sans UI" w:cs="Tahoma"/>
          <w:kern w:val="1"/>
          <w:sz w:val="28"/>
          <w:szCs w:val="28"/>
          <w:lang w:eastAsia="ru-RU"/>
        </w:rPr>
        <w:t xml:space="preserve"> «</w:t>
      </w:r>
      <w:proofErr w:type="spellStart"/>
      <w:r w:rsidR="00551950">
        <w:rPr>
          <w:rFonts w:eastAsia="Andale Sans UI" w:cs="Tahoma"/>
          <w:kern w:val="1"/>
          <w:sz w:val="28"/>
          <w:szCs w:val="28"/>
          <w:lang w:eastAsia="ru-RU"/>
        </w:rPr>
        <w:t>Новодвинский</w:t>
      </w:r>
      <w:proofErr w:type="spellEnd"/>
      <w:r w:rsidRPr="00870FA1">
        <w:rPr>
          <w:rFonts w:eastAsia="Andale Sans UI" w:cs="Tahoma"/>
          <w:kern w:val="1"/>
          <w:sz w:val="28"/>
          <w:szCs w:val="28"/>
          <w:lang w:eastAsia="ru-RU"/>
        </w:rPr>
        <w:t xml:space="preserve">» </w:t>
      </w:r>
      <w:r w:rsidRPr="00870FA1">
        <w:rPr>
          <w:rFonts w:cs="Tahoma"/>
          <w:sz w:val="28"/>
          <w:szCs w:val="28"/>
          <w:lang w:eastAsia="ru-RU"/>
        </w:rPr>
        <w:t>перед Собранием депутатов Пр</w:t>
      </w:r>
      <w:r w:rsidR="001E030D">
        <w:rPr>
          <w:rFonts w:cs="Tahoma"/>
          <w:sz w:val="28"/>
          <w:szCs w:val="28"/>
          <w:lang w:eastAsia="ru-RU"/>
        </w:rPr>
        <w:t>иморского муниципального округа.</w:t>
      </w:r>
    </w:p>
    <w:p w:rsidR="00A8364A" w:rsidRDefault="00A8364A" w:rsidP="00870FA1">
      <w:pPr>
        <w:widowControl w:val="0"/>
        <w:ind w:firstLine="540"/>
        <w:jc w:val="both"/>
        <w:rPr>
          <w:rFonts w:cs="Tahoma"/>
          <w:sz w:val="28"/>
          <w:szCs w:val="28"/>
          <w:lang w:eastAsia="ru-RU"/>
        </w:rPr>
      </w:pPr>
      <w:r>
        <w:rPr>
          <w:rFonts w:cs="Tahoma"/>
          <w:sz w:val="28"/>
          <w:szCs w:val="28"/>
          <w:lang w:eastAsia="ru-RU"/>
        </w:rPr>
        <w:t>2.</w:t>
      </w:r>
      <w:r w:rsidR="00E31C57">
        <w:rPr>
          <w:rFonts w:cs="Tahoma"/>
          <w:sz w:val="28"/>
          <w:szCs w:val="28"/>
          <w:lang w:eastAsia="ru-RU"/>
        </w:rPr>
        <w:t xml:space="preserve"> </w:t>
      </w:r>
      <w:r>
        <w:rPr>
          <w:rFonts w:cs="Tahoma"/>
          <w:sz w:val="28"/>
          <w:szCs w:val="28"/>
          <w:lang w:eastAsia="ru-RU"/>
        </w:rPr>
        <w:t>Признать утратившим</w:t>
      </w:r>
      <w:r w:rsidR="00E31C57">
        <w:rPr>
          <w:rFonts w:cs="Tahoma"/>
          <w:sz w:val="28"/>
          <w:szCs w:val="28"/>
          <w:lang w:eastAsia="ru-RU"/>
        </w:rPr>
        <w:t>и</w:t>
      </w:r>
      <w:r>
        <w:rPr>
          <w:rFonts w:cs="Tahoma"/>
          <w:sz w:val="28"/>
          <w:szCs w:val="28"/>
          <w:lang w:eastAsia="ru-RU"/>
        </w:rPr>
        <w:t xml:space="preserve"> силу решения Собрания депутатов </w:t>
      </w:r>
      <w:r w:rsidR="00262738">
        <w:rPr>
          <w:rFonts w:cs="Tahoma"/>
          <w:sz w:val="28"/>
          <w:szCs w:val="28"/>
          <w:lang w:eastAsia="ru-RU"/>
        </w:rPr>
        <w:t xml:space="preserve"> муниципального  образования «Приморский муниципальный  район»</w:t>
      </w:r>
      <w:r>
        <w:rPr>
          <w:rFonts w:cs="Tahoma"/>
          <w:sz w:val="28"/>
          <w:szCs w:val="28"/>
          <w:lang w:eastAsia="ru-RU"/>
        </w:rPr>
        <w:t>:</w:t>
      </w:r>
    </w:p>
    <w:p w:rsidR="00442E52" w:rsidRDefault="00A8364A" w:rsidP="00442E52">
      <w:pPr>
        <w:ind w:firstLine="54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  <w:lang w:eastAsia="ru-RU"/>
        </w:rPr>
        <w:t>-</w:t>
      </w:r>
      <w:r w:rsidR="00E31C57">
        <w:rPr>
          <w:rFonts w:cs="Tahoma"/>
          <w:sz w:val="28"/>
          <w:szCs w:val="28"/>
          <w:lang w:eastAsia="ru-RU"/>
        </w:rPr>
        <w:t xml:space="preserve"> </w:t>
      </w:r>
      <w:r w:rsidRPr="00442E52">
        <w:rPr>
          <w:rFonts w:cs="Tahoma"/>
          <w:sz w:val="28"/>
          <w:szCs w:val="28"/>
          <w:lang w:eastAsia="ru-RU"/>
        </w:rPr>
        <w:t>от 26 апреля 2012 года №</w:t>
      </w:r>
      <w:r w:rsidR="00442E52" w:rsidRPr="00442E52">
        <w:rPr>
          <w:rFonts w:cs="Tahoma"/>
          <w:sz w:val="28"/>
          <w:szCs w:val="28"/>
          <w:lang w:eastAsia="ru-RU"/>
        </w:rPr>
        <w:t xml:space="preserve"> </w:t>
      </w:r>
      <w:r w:rsidRPr="00442E52">
        <w:rPr>
          <w:rFonts w:cs="Tahoma"/>
          <w:sz w:val="28"/>
          <w:szCs w:val="28"/>
          <w:lang w:eastAsia="ru-RU"/>
        </w:rPr>
        <w:t>172 «</w:t>
      </w:r>
      <w:r w:rsidR="00442E52" w:rsidRPr="00442E52">
        <w:rPr>
          <w:rFonts w:cs="Tahoma"/>
          <w:sz w:val="28"/>
          <w:szCs w:val="28"/>
        </w:rPr>
        <w:t>Об утверждении порядка по организации и проведению отчетов должностных лиц  отдела полиции по Приморскому району  ОМВД России «Приморский» перед Собранием депутатов муниципального образования «Приморский муниципальный район»</w:t>
      </w:r>
      <w:r w:rsidR="00442E52">
        <w:rPr>
          <w:rFonts w:cs="Tahoma"/>
          <w:sz w:val="28"/>
          <w:szCs w:val="28"/>
        </w:rPr>
        <w:t>;</w:t>
      </w:r>
    </w:p>
    <w:p w:rsidR="00442E52" w:rsidRPr="00442E52" w:rsidRDefault="00442E52" w:rsidP="00442E52">
      <w:pPr>
        <w:ind w:firstLine="54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- от 11 октября  2012 года № 198 «</w:t>
      </w:r>
      <w:r w:rsidR="00240938">
        <w:rPr>
          <w:rFonts w:cs="Tahoma"/>
          <w:sz w:val="28"/>
          <w:szCs w:val="28"/>
        </w:rPr>
        <w:t>О  внесении изменений в  р</w:t>
      </w:r>
      <w:r w:rsidRPr="00442E52">
        <w:rPr>
          <w:rFonts w:cs="Tahoma"/>
          <w:sz w:val="28"/>
          <w:szCs w:val="28"/>
        </w:rPr>
        <w:t xml:space="preserve">ешение Собрания депутатов  МО «Приморский муниципальный район»  № 172 от 26.04.2012 года </w:t>
      </w:r>
      <w:r>
        <w:rPr>
          <w:rFonts w:cs="Tahoma"/>
          <w:sz w:val="28"/>
          <w:szCs w:val="28"/>
        </w:rPr>
        <w:t xml:space="preserve"> </w:t>
      </w:r>
      <w:r w:rsidRPr="00442E52">
        <w:rPr>
          <w:rFonts w:cs="Tahoma"/>
          <w:sz w:val="28"/>
          <w:szCs w:val="28"/>
        </w:rPr>
        <w:t>«Об утверждении порядка по организации и проведению отчетов должностных лиц  отдела полиции по Приморскому району  ОМВД</w:t>
      </w:r>
    </w:p>
    <w:p w:rsidR="00442E52" w:rsidRPr="00442E52" w:rsidRDefault="00442E52" w:rsidP="00442E52">
      <w:pPr>
        <w:jc w:val="both"/>
        <w:rPr>
          <w:rFonts w:cs="Tahoma"/>
          <w:sz w:val="28"/>
          <w:szCs w:val="28"/>
        </w:rPr>
      </w:pPr>
      <w:r w:rsidRPr="00442E52">
        <w:rPr>
          <w:rFonts w:cs="Tahoma"/>
          <w:sz w:val="28"/>
          <w:szCs w:val="28"/>
        </w:rPr>
        <w:t>России «Приморский» перед Собранием депутатов муниципального образования «Приморский муниципальный район»</w:t>
      </w:r>
      <w:r>
        <w:rPr>
          <w:rFonts w:cs="Tahoma"/>
          <w:sz w:val="28"/>
          <w:szCs w:val="28"/>
        </w:rPr>
        <w:t>.</w:t>
      </w:r>
    </w:p>
    <w:p w:rsidR="000C7B3A" w:rsidRPr="00262738" w:rsidRDefault="00442E52" w:rsidP="00262738">
      <w:pPr>
        <w:jc w:val="both"/>
        <w:rPr>
          <w:sz w:val="28"/>
          <w:szCs w:val="28"/>
        </w:rPr>
      </w:pPr>
      <w:r>
        <w:rPr>
          <w:b/>
          <w:bCs/>
        </w:rPr>
        <w:t xml:space="preserve"> </w:t>
      </w:r>
      <w:r w:rsidR="00262738">
        <w:rPr>
          <w:b/>
          <w:bCs/>
        </w:rPr>
        <w:tab/>
      </w:r>
      <w:r w:rsidR="00262738">
        <w:rPr>
          <w:sz w:val="28"/>
          <w:szCs w:val="28"/>
        </w:rPr>
        <w:t>3</w:t>
      </w:r>
      <w:r w:rsidR="000C7B3A" w:rsidRPr="00262738">
        <w:rPr>
          <w:sz w:val="28"/>
          <w:szCs w:val="28"/>
        </w:rPr>
        <w:t>.Настоящее решение подлежит официальному опубликованию и вступает в силу со дня его официального опубликования.</w:t>
      </w:r>
    </w:p>
    <w:p w:rsidR="000C7B3A" w:rsidRPr="000C7B3A" w:rsidRDefault="000C7B3A" w:rsidP="000C7B3A">
      <w:pPr>
        <w:widowControl w:val="0"/>
        <w:shd w:val="clear" w:color="auto" w:fill="FFFFFF"/>
        <w:jc w:val="both"/>
        <w:rPr>
          <w:rFonts w:eastAsia="Andale Sans UI"/>
          <w:bCs/>
          <w:kern w:val="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C7B3A" w:rsidRPr="000C7B3A" w:rsidTr="00EC30F1">
        <w:tc>
          <w:tcPr>
            <w:tcW w:w="4785" w:type="dxa"/>
          </w:tcPr>
          <w:p w:rsidR="000C7B3A" w:rsidRPr="000C7B3A" w:rsidRDefault="000C7B3A" w:rsidP="000C7B3A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C7B3A">
              <w:rPr>
                <w:rFonts w:eastAsia="Andale Sans UI"/>
                <w:kern w:val="1"/>
                <w:sz w:val="28"/>
                <w:szCs w:val="28"/>
              </w:rPr>
              <w:t xml:space="preserve">Председатель </w:t>
            </w:r>
          </w:p>
          <w:p w:rsidR="000C7B3A" w:rsidRPr="000C7B3A" w:rsidRDefault="000C7B3A" w:rsidP="000C7B3A">
            <w:pPr>
              <w:widowControl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C7B3A">
              <w:rPr>
                <w:rFonts w:eastAsia="Andale Sans UI"/>
                <w:kern w:val="1"/>
                <w:sz w:val="28"/>
                <w:szCs w:val="28"/>
              </w:rPr>
              <w:t>Собрания депутатов</w:t>
            </w:r>
          </w:p>
          <w:p w:rsidR="000C7B3A" w:rsidRPr="000C7B3A" w:rsidRDefault="000C7B3A" w:rsidP="000C7B3A">
            <w:pPr>
              <w:widowControl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  <w:p w:rsidR="000C7B3A" w:rsidRPr="000C7B3A" w:rsidRDefault="000C7B3A" w:rsidP="000C7B3A">
            <w:pPr>
              <w:widowControl w:val="0"/>
              <w:rPr>
                <w:rFonts w:eastAsia="Andale Sans UI"/>
                <w:kern w:val="1"/>
                <w:sz w:val="28"/>
                <w:szCs w:val="28"/>
              </w:rPr>
            </w:pPr>
            <w:r w:rsidRPr="000C7B3A">
              <w:rPr>
                <w:rFonts w:eastAsia="Andale Sans UI"/>
                <w:kern w:val="1"/>
                <w:sz w:val="28"/>
                <w:szCs w:val="28"/>
              </w:rPr>
              <w:t xml:space="preserve">_____________ </w:t>
            </w:r>
            <w:proofErr w:type="spellStart"/>
            <w:r w:rsidRPr="000C7B3A">
              <w:rPr>
                <w:rFonts w:eastAsia="Andale Sans UI"/>
                <w:kern w:val="1"/>
                <w:sz w:val="28"/>
                <w:szCs w:val="28"/>
              </w:rPr>
              <w:t>А.Н.Авилов</w:t>
            </w:r>
            <w:proofErr w:type="spellEnd"/>
          </w:p>
        </w:tc>
        <w:tc>
          <w:tcPr>
            <w:tcW w:w="4785" w:type="dxa"/>
          </w:tcPr>
          <w:p w:rsidR="000C7B3A" w:rsidRPr="000C7B3A" w:rsidRDefault="000C7B3A" w:rsidP="000C7B3A">
            <w:pPr>
              <w:widowControl w:val="0"/>
              <w:snapToGrid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C7B3A">
              <w:rPr>
                <w:rFonts w:eastAsia="Andale Sans UI"/>
                <w:kern w:val="1"/>
                <w:sz w:val="28"/>
                <w:szCs w:val="28"/>
              </w:rPr>
              <w:t xml:space="preserve">           Глава </w:t>
            </w:r>
          </w:p>
          <w:p w:rsidR="000C7B3A" w:rsidRPr="000C7B3A" w:rsidRDefault="000C7B3A" w:rsidP="000C7B3A">
            <w:pPr>
              <w:widowControl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  <w:r w:rsidRPr="000C7B3A">
              <w:rPr>
                <w:rFonts w:eastAsia="Andale Sans UI"/>
                <w:kern w:val="1"/>
                <w:sz w:val="28"/>
                <w:szCs w:val="28"/>
              </w:rPr>
              <w:t xml:space="preserve">           муниципального образования</w:t>
            </w:r>
          </w:p>
          <w:p w:rsidR="000C7B3A" w:rsidRPr="000C7B3A" w:rsidRDefault="000C7B3A" w:rsidP="000C7B3A">
            <w:pPr>
              <w:widowControl w:val="0"/>
              <w:jc w:val="both"/>
              <w:rPr>
                <w:rFonts w:eastAsia="Andale Sans UI"/>
                <w:kern w:val="1"/>
                <w:sz w:val="28"/>
                <w:szCs w:val="28"/>
              </w:rPr>
            </w:pPr>
          </w:p>
          <w:p w:rsidR="000C7B3A" w:rsidRPr="000C7B3A" w:rsidRDefault="000C7B3A" w:rsidP="000C7B3A">
            <w:pPr>
              <w:widowControl w:val="0"/>
              <w:rPr>
                <w:rFonts w:eastAsia="Andale Sans UI"/>
                <w:kern w:val="1"/>
                <w:sz w:val="28"/>
                <w:szCs w:val="28"/>
              </w:rPr>
            </w:pPr>
            <w:r w:rsidRPr="000C7B3A">
              <w:rPr>
                <w:rFonts w:eastAsia="Andale Sans UI"/>
                <w:kern w:val="1"/>
                <w:sz w:val="28"/>
                <w:szCs w:val="28"/>
              </w:rPr>
              <w:t xml:space="preserve">           _____________В. А. </w:t>
            </w:r>
            <w:proofErr w:type="spellStart"/>
            <w:r w:rsidRPr="000C7B3A">
              <w:rPr>
                <w:rFonts w:eastAsia="Andale Sans UI"/>
                <w:kern w:val="1"/>
                <w:sz w:val="28"/>
                <w:szCs w:val="28"/>
              </w:rPr>
              <w:t>Рудкина</w:t>
            </w:r>
            <w:proofErr w:type="spellEnd"/>
          </w:p>
        </w:tc>
      </w:tr>
    </w:tbl>
    <w:p w:rsidR="00E31C57" w:rsidRDefault="007407E4" w:rsidP="006A12B2">
      <w:pPr>
        <w:tabs>
          <w:tab w:val="left" w:pos="5340"/>
        </w:tabs>
        <w:autoSpaceDE w:val="0"/>
      </w:pPr>
      <w:r>
        <w:t xml:space="preserve">                                                                           </w:t>
      </w:r>
      <w:r w:rsidR="00E31C57">
        <w:tab/>
      </w:r>
      <w:r w:rsidR="00E31C57">
        <w:tab/>
      </w:r>
      <w:r w:rsidR="00E31C57">
        <w:tab/>
      </w:r>
    </w:p>
    <w:p w:rsidR="00932D2F" w:rsidRDefault="00E31C57" w:rsidP="00E31C57">
      <w: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364E">
        <w:t>УТВЕРЖДЕН</w:t>
      </w:r>
    </w:p>
    <w:p w:rsidR="006A12B2" w:rsidRDefault="006A12B2" w:rsidP="006A12B2">
      <w:pPr>
        <w:tabs>
          <w:tab w:val="left" w:pos="5340"/>
        </w:tabs>
        <w:autoSpaceDE w:val="0"/>
      </w:pPr>
      <w:r>
        <w:t xml:space="preserve">                                                                 </w:t>
      </w:r>
      <w:r w:rsidR="001109CE">
        <w:t xml:space="preserve">                               р</w:t>
      </w:r>
      <w:r>
        <w:t>ешением Собрания депутатов</w:t>
      </w:r>
    </w:p>
    <w:p w:rsidR="006A12B2" w:rsidRDefault="006A12B2" w:rsidP="006A12B2">
      <w:pPr>
        <w:tabs>
          <w:tab w:val="left" w:pos="5340"/>
        </w:tabs>
        <w:autoSpaceDE w:val="0"/>
      </w:pPr>
      <w:r>
        <w:t xml:space="preserve">                                                                                                Приморского муниципального</w:t>
      </w:r>
    </w:p>
    <w:p w:rsidR="006A12B2" w:rsidRDefault="006A12B2" w:rsidP="006A12B2">
      <w:pPr>
        <w:tabs>
          <w:tab w:val="left" w:pos="5340"/>
        </w:tabs>
        <w:autoSpaceDE w:val="0"/>
      </w:pPr>
      <w:r>
        <w:t xml:space="preserve">                                                                                                округа от </w:t>
      </w:r>
      <w:r w:rsidR="00E31C57">
        <w:t>25.04.2024 г.</w:t>
      </w:r>
      <w:r>
        <w:t xml:space="preserve"> №</w:t>
      </w:r>
      <w:r w:rsidR="00E31C57">
        <w:t xml:space="preserve"> 146</w:t>
      </w:r>
    </w:p>
    <w:p w:rsidR="00F3364E" w:rsidRDefault="00F3364E" w:rsidP="00F3364E">
      <w:pPr>
        <w:tabs>
          <w:tab w:val="left" w:pos="5340"/>
        </w:tabs>
        <w:autoSpaceDE w:val="0"/>
        <w:jc w:val="center"/>
      </w:pPr>
    </w:p>
    <w:p w:rsidR="006A12B2" w:rsidRDefault="00F3364E" w:rsidP="00F3364E">
      <w:pPr>
        <w:tabs>
          <w:tab w:val="left" w:pos="5340"/>
        </w:tabs>
        <w:autoSpaceDE w:val="0"/>
        <w:jc w:val="center"/>
      </w:pPr>
      <w:r>
        <w:rPr>
          <w:rFonts w:cs="Tahoma"/>
          <w:b/>
          <w:sz w:val="28"/>
          <w:szCs w:val="28"/>
          <w:lang w:eastAsia="ru-RU"/>
        </w:rPr>
        <w:t>П</w:t>
      </w:r>
      <w:r w:rsidRPr="00934ACD">
        <w:rPr>
          <w:rFonts w:cs="Tahoma"/>
          <w:b/>
          <w:sz w:val="28"/>
          <w:szCs w:val="28"/>
          <w:lang w:eastAsia="ru-RU"/>
        </w:rPr>
        <w:t>оряд</w:t>
      </w:r>
      <w:r>
        <w:rPr>
          <w:rFonts w:cs="Tahoma"/>
          <w:b/>
          <w:sz w:val="28"/>
          <w:szCs w:val="28"/>
          <w:lang w:eastAsia="ru-RU"/>
        </w:rPr>
        <w:t>ок</w:t>
      </w:r>
      <w:r w:rsidRPr="00934ACD">
        <w:rPr>
          <w:rFonts w:cs="Tahoma"/>
          <w:b/>
          <w:sz w:val="28"/>
          <w:szCs w:val="28"/>
          <w:lang w:eastAsia="ru-RU"/>
        </w:rPr>
        <w:t xml:space="preserve"> по организации и проведению </w:t>
      </w:r>
      <w:proofErr w:type="gramStart"/>
      <w:r w:rsidRPr="00934ACD">
        <w:rPr>
          <w:rFonts w:cs="Tahoma"/>
          <w:b/>
          <w:sz w:val="28"/>
          <w:szCs w:val="28"/>
          <w:lang w:eastAsia="ru-RU"/>
        </w:rPr>
        <w:t xml:space="preserve">отчета должностных лиц  </w:t>
      </w:r>
      <w:r w:rsidRPr="00934ACD">
        <w:rPr>
          <w:rFonts w:eastAsia="Andale Sans UI" w:cs="Tahoma"/>
          <w:b/>
          <w:kern w:val="1"/>
          <w:sz w:val="28"/>
          <w:szCs w:val="28"/>
          <w:lang w:eastAsia="ru-RU"/>
        </w:rPr>
        <w:t>межмуниципального отдела Министерства  вну</w:t>
      </w:r>
      <w:r w:rsidR="00705981">
        <w:rPr>
          <w:rFonts w:eastAsia="Andale Sans UI" w:cs="Tahoma"/>
          <w:b/>
          <w:kern w:val="1"/>
          <w:sz w:val="28"/>
          <w:szCs w:val="28"/>
          <w:lang w:eastAsia="ru-RU"/>
        </w:rPr>
        <w:t>тренних дел</w:t>
      </w:r>
      <w:proofErr w:type="gramEnd"/>
      <w:r w:rsidR="00705981">
        <w:rPr>
          <w:rFonts w:eastAsia="Andale Sans UI" w:cs="Tahoma"/>
          <w:b/>
          <w:kern w:val="1"/>
          <w:sz w:val="28"/>
          <w:szCs w:val="28"/>
          <w:lang w:eastAsia="ru-RU"/>
        </w:rPr>
        <w:t xml:space="preserve"> России</w:t>
      </w:r>
      <w:r w:rsidR="00551950">
        <w:rPr>
          <w:rFonts w:eastAsia="Andale Sans UI" w:cs="Tahoma"/>
          <w:b/>
          <w:kern w:val="1"/>
          <w:sz w:val="28"/>
          <w:szCs w:val="28"/>
          <w:lang w:eastAsia="ru-RU"/>
        </w:rPr>
        <w:t xml:space="preserve"> «</w:t>
      </w:r>
      <w:proofErr w:type="spellStart"/>
      <w:r w:rsidR="00551950">
        <w:rPr>
          <w:rFonts w:eastAsia="Andale Sans UI" w:cs="Tahoma"/>
          <w:b/>
          <w:kern w:val="1"/>
          <w:sz w:val="28"/>
          <w:szCs w:val="28"/>
          <w:lang w:eastAsia="ru-RU"/>
        </w:rPr>
        <w:t>Новодвинский</w:t>
      </w:r>
      <w:proofErr w:type="spellEnd"/>
      <w:r w:rsidRPr="00934ACD">
        <w:rPr>
          <w:rFonts w:eastAsia="Andale Sans UI" w:cs="Tahoma"/>
          <w:b/>
          <w:kern w:val="1"/>
          <w:sz w:val="28"/>
          <w:szCs w:val="28"/>
          <w:lang w:eastAsia="ru-RU"/>
        </w:rPr>
        <w:t xml:space="preserve">» </w:t>
      </w:r>
      <w:r w:rsidRPr="00934ACD">
        <w:rPr>
          <w:rFonts w:cs="Tahoma"/>
          <w:b/>
          <w:sz w:val="28"/>
          <w:szCs w:val="28"/>
          <w:lang w:eastAsia="ru-RU"/>
        </w:rPr>
        <w:t>перед Собранием депутатов Пр</w:t>
      </w:r>
      <w:r>
        <w:rPr>
          <w:rFonts w:cs="Tahoma"/>
          <w:b/>
          <w:sz w:val="28"/>
          <w:szCs w:val="28"/>
          <w:lang w:eastAsia="ru-RU"/>
        </w:rPr>
        <w:t>иморского муниципального округа</w:t>
      </w:r>
    </w:p>
    <w:p w:rsidR="001370B1" w:rsidRDefault="001370B1" w:rsidP="00F3364E">
      <w:pPr>
        <w:ind w:firstLine="708"/>
        <w:jc w:val="both"/>
        <w:rPr>
          <w:rFonts w:cs="Tahoma"/>
          <w:sz w:val="28"/>
          <w:szCs w:val="28"/>
        </w:rPr>
      </w:pPr>
    </w:p>
    <w:p w:rsidR="00F3364E" w:rsidRPr="001370B1" w:rsidRDefault="00942059" w:rsidP="00E31C5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rFonts w:cs="Tahoma"/>
          <w:sz w:val="28"/>
          <w:szCs w:val="28"/>
        </w:rPr>
        <w:t>1.</w:t>
      </w:r>
      <w:r w:rsidR="00E31C57">
        <w:rPr>
          <w:rFonts w:cs="Tahoma"/>
          <w:sz w:val="28"/>
          <w:szCs w:val="28"/>
        </w:rPr>
        <w:t xml:space="preserve"> </w:t>
      </w:r>
      <w:r w:rsidR="00F3364E" w:rsidRPr="00F80D57">
        <w:rPr>
          <w:rFonts w:cs="Tahoma"/>
          <w:sz w:val="28"/>
          <w:szCs w:val="28"/>
        </w:rPr>
        <w:t>Должностные лица</w:t>
      </w:r>
      <w:r w:rsidR="001370B1" w:rsidRPr="001370B1">
        <w:rPr>
          <w:rFonts w:eastAsia="Andale Sans UI" w:cs="Tahoma"/>
          <w:b/>
          <w:kern w:val="1"/>
          <w:sz w:val="28"/>
          <w:szCs w:val="28"/>
          <w:lang w:eastAsia="ru-RU"/>
        </w:rPr>
        <w:t xml:space="preserve"> </w:t>
      </w:r>
      <w:r w:rsidR="001370B1" w:rsidRPr="001370B1">
        <w:rPr>
          <w:rFonts w:eastAsia="Andale Sans UI" w:cs="Tahoma"/>
          <w:kern w:val="1"/>
          <w:sz w:val="28"/>
          <w:szCs w:val="28"/>
          <w:lang w:eastAsia="ru-RU"/>
        </w:rPr>
        <w:t>межмуниципального отдела Министерства  вну</w:t>
      </w:r>
      <w:r w:rsidR="00705981">
        <w:rPr>
          <w:rFonts w:eastAsia="Andale Sans UI" w:cs="Tahoma"/>
          <w:kern w:val="1"/>
          <w:sz w:val="28"/>
          <w:szCs w:val="28"/>
          <w:lang w:eastAsia="ru-RU"/>
        </w:rPr>
        <w:t>тренних дел России</w:t>
      </w:r>
      <w:r w:rsidR="00551950">
        <w:rPr>
          <w:rFonts w:eastAsia="Andale Sans UI" w:cs="Tahoma"/>
          <w:kern w:val="1"/>
          <w:sz w:val="28"/>
          <w:szCs w:val="28"/>
          <w:lang w:eastAsia="ru-RU"/>
        </w:rPr>
        <w:t xml:space="preserve"> «</w:t>
      </w:r>
      <w:proofErr w:type="spellStart"/>
      <w:r w:rsidR="00551950">
        <w:rPr>
          <w:rFonts w:eastAsia="Andale Sans UI" w:cs="Tahoma"/>
          <w:kern w:val="1"/>
          <w:sz w:val="28"/>
          <w:szCs w:val="28"/>
          <w:lang w:eastAsia="ru-RU"/>
        </w:rPr>
        <w:t>Новодвинский</w:t>
      </w:r>
      <w:proofErr w:type="spellEnd"/>
      <w:r w:rsidR="001370B1" w:rsidRPr="001370B1">
        <w:rPr>
          <w:rFonts w:eastAsia="Andale Sans UI" w:cs="Tahoma"/>
          <w:kern w:val="1"/>
          <w:sz w:val="28"/>
          <w:szCs w:val="28"/>
          <w:lang w:eastAsia="ru-RU"/>
        </w:rPr>
        <w:t>»</w:t>
      </w:r>
      <w:r w:rsidR="00F3364E" w:rsidRPr="00F80D57">
        <w:rPr>
          <w:rFonts w:cs="Tahoma"/>
          <w:sz w:val="28"/>
          <w:szCs w:val="28"/>
        </w:rPr>
        <w:t xml:space="preserve"> </w:t>
      </w:r>
      <w:r w:rsidR="00F3364E">
        <w:rPr>
          <w:rFonts w:cs="Tahoma"/>
          <w:sz w:val="28"/>
          <w:szCs w:val="28"/>
        </w:rPr>
        <w:t xml:space="preserve">отчитываются </w:t>
      </w:r>
      <w:r w:rsidR="00F3364E" w:rsidRPr="00F80D57">
        <w:rPr>
          <w:rFonts w:cs="Tahoma"/>
          <w:sz w:val="28"/>
          <w:szCs w:val="28"/>
        </w:rPr>
        <w:t>перед Собранием депута</w:t>
      </w:r>
      <w:r w:rsidR="001370B1">
        <w:rPr>
          <w:rFonts w:cs="Tahoma"/>
          <w:sz w:val="28"/>
          <w:szCs w:val="28"/>
        </w:rPr>
        <w:t xml:space="preserve">тов Приморского муниципального округа </w:t>
      </w:r>
      <w:r w:rsidR="001370B1">
        <w:rPr>
          <w:sz w:val="28"/>
          <w:szCs w:val="28"/>
          <w:lang w:eastAsia="ru-RU"/>
        </w:rPr>
        <w:t>о деятельности</w:t>
      </w:r>
      <w:r w:rsidR="004E138B">
        <w:rPr>
          <w:sz w:val="28"/>
          <w:szCs w:val="28"/>
          <w:lang w:eastAsia="ru-RU"/>
        </w:rPr>
        <w:t xml:space="preserve"> подразделений отдела  полиции по Приморскому району</w:t>
      </w:r>
      <w:r w:rsidR="00FE4903">
        <w:rPr>
          <w:sz w:val="28"/>
          <w:szCs w:val="28"/>
          <w:lang w:eastAsia="ru-RU"/>
        </w:rPr>
        <w:t xml:space="preserve">  МО </w:t>
      </w:r>
      <w:r w:rsidR="004E138B">
        <w:rPr>
          <w:sz w:val="28"/>
          <w:szCs w:val="28"/>
          <w:lang w:eastAsia="ru-RU"/>
        </w:rPr>
        <w:t>МВД</w:t>
      </w:r>
      <w:r w:rsidR="00FE4903">
        <w:rPr>
          <w:sz w:val="28"/>
          <w:szCs w:val="28"/>
          <w:lang w:eastAsia="ru-RU"/>
        </w:rPr>
        <w:t xml:space="preserve"> России </w:t>
      </w:r>
      <w:r w:rsidR="004E138B">
        <w:rPr>
          <w:sz w:val="28"/>
          <w:szCs w:val="28"/>
          <w:lang w:eastAsia="ru-RU"/>
        </w:rPr>
        <w:t xml:space="preserve"> </w:t>
      </w:r>
      <w:r w:rsidR="00551950">
        <w:rPr>
          <w:sz w:val="28"/>
          <w:szCs w:val="28"/>
          <w:lang w:eastAsia="ru-RU"/>
        </w:rPr>
        <w:t>«</w:t>
      </w:r>
      <w:proofErr w:type="spellStart"/>
      <w:r w:rsidR="00551950">
        <w:rPr>
          <w:sz w:val="28"/>
          <w:szCs w:val="28"/>
          <w:lang w:eastAsia="ru-RU"/>
        </w:rPr>
        <w:t>Новодвинский</w:t>
      </w:r>
      <w:proofErr w:type="spellEnd"/>
      <w:r w:rsidR="00FE4903">
        <w:rPr>
          <w:sz w:val="28"/>
          <w:szCs w:val="28"/>
          <w:lang w:eastAsia="ru-RU"/>
        </w:rPr>
        <w:t>»</w:t>
      </w:r>
      <w:r w:rsidR="004E138B">
        <w:rPr>
          <w:sz w:val="28"/>
          <w:szCs w:val="28"/>
          <w:lang w:eastAsia="ru-RU"/>
        </w:rPr>
        <w:t xml:space="preserve"> </w:t>
      </w:r>
      <w:proofErr w:type="gramStart"/>
      <w:r w:rsidR="00441B03">
        <w:rPr>
          <w:sz w:val="28"/>
          <w:szCs w:val="28"/>
          <w:lang w:eastAsia="ru-RU"/>
        </w:rPr>
        <w:t xml:space="preserve">( </w:t>
      </w:r>
      <w:proofErr w:type="gramEnd"/>
      <w:r w:rsidR="00441B03">
        <w:rPr>
          <w:sz w:val="28"/>
          <w:szCs w:val="28"/>
          <w:lang w:eastAsia="ru-RU"/>
        </w:rPr>
        <w:t xml:space="preserve">далее отдел  полиции) </w:t>
      </w:r>
      <w:r w:rsidR="001370B1">
        <w:rPr>
          <w:sz w:val="28"/>
          <w:szCs w:val="28"/>
          <w:lang w:eastAsia="ru-RU"/>
        </w:rPr>
        <w:t xml:space="preserve"> один раз в год в первом квартале года, следующего за отчетным </w:t>
      </w:r>
      <w:r w:rsidR="00F3364E">
        <w:rPr>
          <w:rFonts w:cs="Tahoma"/>
          <w:sz w:val="28"/>
          <w:szCs w:val="28"/>
        </w:rPr>
        <w:t>в соответствии с утвержденным графиком проведени</w:t>
      </w:r>
      <w:r w:rsidR="001370B1">
        <w:rPr>
          <w:rFonts w:cs="Tahoma"/>
          <w:sz w:val="28"/>
          <w:szCs w:val="28"/>
        </w:rPr>
        <w:t xml:space="preserve">я сессий на очередной календарный </w:t>
      </w:r>
      <w:r w:rsidR="00F3364E">
        <w:rPr>
          <w:rFonts w:cs="Tahoma"/>
          <w:sz w:val="28"/>
          <w:szCs w:val="28"/>
        </w:rPr>
        <w:t xml:space="preserve"> год.</w:t>
      </w:r>
    </w:p>
    <w:p w:rsidR="00375045" w:rsidRDefault="00FE4903" w:rsidP="00E31C57">
      <w:pPr>
        <w:widowControl w:val="0"/>
        <w:suppressAutoHyphens w:val="0"/>
        <w:autoSpaceDE w:val="0"/>
        <w:autoSpaceDN w:val="0"/>
        <w:ind w:firstLine="709"/>
        <w:jc w:val="both"/>
        <w:rPr>
          <w:color w:val="0A0808"/>
          <w:sz w:val="28"/>
          <w:szCs w:val="28"/>
          <w:shd w:val="clear" w:color="auto" w:fill="FFFFFF"/>
        </w:rPr>
      </w:pPr>
      <w:r>
        <w:rPr>
          <w:szCs w:val="20"/>
          <w:lang w:eastAsia="ru-RU"/>
        </w:rPr>
        <w:t xml:space="preserve"> </w:t>
      </w:r>
      <w:r w:rsidR="00942059">
        <w:rPr>
          <w:rFonts w:cs="Tahoma"/>
          <w:sz w:val="28"/>
          <w:szCs w:val="28"/>
        </w:rPr>
        <w:t>2.</w:t>
      </w:r>
      <w:r w:rsidR="00E31C57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К должностным лицам, уполномоченным отчитываться  о деятельности</w:t>
      </w:r>
      <w:r w:rsidR="00441B03">
        <w:rPr>
          <w:rFonts w:cs="Tahoma"/>
          <w:sz w:val="28"/>
          <w:szCs w:val="28"/>
        </w:rPr>
        <w:t xml:space="preserve"> отдела полиции </w:t>
      </w:r>
      <w:r>
        <w:rPr>
          <w:rFonts w:cs="Tahoma"/>
          <w:sz w:val="28"/>
          <w:szCs w:val="28"/>
        </w:rPr>
        <w:t xml:space="preserve">  </w:t>
      </w:r>
      <w:r w:rsidR="00886965">
        <w:rPr>
          <w:rFonts w:cs="Tahoma"/>
          <w:sz w:val="28"/>
          <w:szCs w:val="28"/>
        </w:rPr>
        <w:t xml:space="preserve"> относя</w:t>
      </w:r>
      <w:r>
        <w:rPr>
          <w:rFonts w:cs="Tahoma"/>
          <w:sz w:val="28"/>
          <w:szCs w:val="28"/>
        </w:rPr>
        <w:t xml:space="preserve">тся начальник МО МВД России «Приморский» и начальник </w:t>
      </w:r>
      <w:r w:rsidR="00886965">
        <w:rPr>
          <w:rFonts w:ascii="Arial" w:hAnsi="Arial" w:cs="Arial"/>
          <w:color w:val="0A0808"/>
          <w:sz w:val="23"/>
          <w:szCs w:val="23"/>
          <w:shd w:val="clear" w:color="auto" w:fill="FFFFFF"/>
        </w:rPr>
        <w:t> </w:t>
      </w:r>
      <w:r w:rsidR="00886965" w:rsidRPr="00886965">
        <w:rPr>
          <w:color w:val="0A0808"/>
          <w:sz w:val="28"/>
          <w:szCs w:val="28"/>
          <w:shd w:val="clear" w:color="auto" w:fill="FFFFFF"/>
        </w:rPr>
        <w:t>отдела</w:t>
      </w:r>
      <w:r w:rsidR="00551950">
        <w:rPr>
          <w:color w:val="0A0808"/>
          <w:sz w:val="28"/>
          <w:szCs w:val="28"/>
          <w:shd w:val="clear" w:color="auto" w:fill="FFFFFF"/>
        </w:rPr>
        <w:t xml:space="preserve"> полиции «Приморский»</w:t>
      </w:r>
      <w:r w:rsidR="00705981">
        <w:rPr>
          <w:color w:val="0A0808"/>
          <w:sz w:val="28"/>
          <w:szCs w:val="28"/>
          <w:shd w:val="clear" w:color="auto" w:fill="FFFFFF"/>
        </w:rPr>
        <w:t xml:space="preserve">  МО </w:t>
      </w:r>
      <w:r w:rsidR="002C62FD">
        <w:rPr>
          <w:color w:val="0A0808"/>
          <w:sz w:val="28"/>
          <w:szCs w:val="28"/>
          <w:shd w:val="clear" w:color="auto" w:fill="FFFFFF"/>
        </w:rPr>
        <w:t>МВД России «</w:t>
      </w:r>
      <w:proofErr w:type="spellStart"/>
      <w:r w:rsidR="002C62FD">
        <w:rPr>
          <w:color w:val="0A0808"/>
          <w:sz w:val="28"/>
          <w:szCs w:val="28"/>
          <w:shd w:val="clear" w:color="auto" w:fill="FFFFFF"/>
        </w:rPr>
        <w:t>Новодвинский</w:t>
      </w:r>
      <w:proofErr w:type="spellEnd"/>
      <w:r w:rsidR="00886965" w:rsidRPr="00886965">
        <w:rPr>
          <w:color w:val="0A0808"/>
          <w:sz w:val="28"/>
          <w:szCs w:val="28"/>
          <w:shd w:val="clear" w:color="auto" w:fill="FFFFFF"/>
        </w:rPr>
        <w:t>»</w:t>
      </w:r>
      <w:r w:rsidR="00AB2DBA">
        <w:rPr>
          <w:color w:val="0A0808"/>
          <w:sz w:val="28"/>
          <w:szCs w:val="28"/>
          <w:shd w:val="clear" w:color="auto" w:fill="FFFFFF"/>
        </w:rPr>
        <w:t xml:space="preserve"> </w:t>
      </w:r>
      <w:proofErr w:type="gramStart"/>
      <w:r w:rsidR="00AB2DBA">
        <w:rPr>
          <w:color w:val="0A0808"/>
          <w:sz w:val="28"/>
          <w:szCs w:val="28"/>
          <w:shd w:val="clear" w:color="auto" w:fill="FFFFFF"/>
        </w:rPr>
        <w:t xml:space="preserve">( </w:t>
      </w:r>
      <w:proofErr w:type="gramEnd"/>
      <w:r w:rsidR="00AB2DBA">
        <w:rPr>
          <w:color w:val="0A0808"/>
          <w:sz w:val="28"/>
          <w:szCs w:val="28"/>
          <w:shd w:val="clear" w:color="auto" w:fill="FFFFFF"/>
        </w:rPr>
        <w:t>далее должностные лица)</w:t>
      </w:r>
      <w:r w:rsidR="00886965">
        <w:rPr>
          <w:color w:val="0A0808"/>
          <w:sz w:val="28"/>
          <w:szCs w:val="28"/>
          <w:shd w:val="clear" w:color="auto" w:fill="FFFFFF"/>
        </w:rPr>
        <w:t>.</w:t>
      </w:r>
    </w:p>
    <w:p w:rsidR="006D43E8" w:rsidRDefault="006D43E8" w:rsidP="00E31C5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E31C5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отчете о де</w:t>
      </w:r>
      <w:r w:rsidR="00942059">
        <w:rPr>
          <w:sz w:val="28"/>
          <w:szCs w:val="28"/>
          <w:lang w:eastAsia="ru-RU"/>
        </w:rPr>
        <w:t>ятельности</w:t>
      </w:r>
      <w:r w:rsidR="00942059" w:rsidRPr="00942059">
        <w:rPr>
          <w:sz w:val="28"/>
          <w:szCs w:val="28"/>
          <w:lang w:eastAsia="ru-RU"/>
        </w:rPr>
        <w:t xml:space="preserve"> </w:t>
      </w:r>
      <w:r w:rsidR="00942059">
        <w:rPr>
          <w:sz w:val="28"/>
          <w:szCs w:val="28"/>
          <w:lang w:eastAsia="ru-RU"/>
        </w:rPr>
        <w:t xml:space="preserve"> отдела </w:t>
      </w:r>
      <w:r w:rsidR="00441B03">
        <w:rPr>
          <w:sz w:val="28"/>
          <w:szCs w:val="28"/>
          <w:lang w:eastAsia="ru-RU"/>
        </w:rPr>
        <w:t xml:space="preserve"> полиции</w:t>
      </w:r>
      <w:r w:rsidR="0094205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отражаются:</w:t>
      </w:r>
      <w:r>
        <w:rPr>
          <w:sz w:val="28"/>
          <w:szCs w:val="28"/>
          <w:lang w:eastAsia="ru-RU"/>
        </w:rPr>
        <w:tab/>
      </w:r>
    </w:p>
    <w:p w:rsidR="006D43E8" w:rsidRDefault="00441B03" w:rsidP="00E31C5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E31C57">
        <w:rPr>
          <w:sz w:val="28"/>
          <w:szCs w:val="28"/>
          <w:lang w:eastAsia="ru-RU"/>
        </w:rPr>
        <w:t xml:space="preserve"> </w:t>
      </w:r>
      <w:r w:rsidR="006D43E8">
        <w:rPr>
          <w:sz w:val="28"/>
          <w:szCs w:val="28"/>
          <w:lang w:eastAsia="ru-RU"/>
        </w:rPr>
        <w:t xml:space="preserve">особенности </w:t>
      </w:r>
      <w:proofErr w:type="gramStart"/>
      <w:r w:rsidR="006D43E8">
        <w:rPr>
          <w:sz w:val="28"/>
          <w:szCs w:val="28"/>
          <w:lang w:eastAsia="ru-RU"/>
        </w:rPr>
        <w:t>криминогенной ситуации</w:t>
      </w:r>
      <w:proofErr w:type="gramEnd"/>
      <w:r w:rsidR="006D43E8">
        <w:rPr>
          <w:sz w:val="28"/>
          <w:szCs w:val="28"/>
          <w:lang w:eastAsia="ru-RU"/>
        </w:rPr>
        <w:t xml:space="preserve"> на обслуживаемой территории;</w:t>
      </w:r>
    </w:p>
    <w:p w:rsidR="006D43E8" w:rsidRDefault="00441B03" w:rsidP="00E31C5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-</w:t>
      </w:r>
      <w:r w:rsidR="00E31C57">
        <w:rPr>
          <w:sz w:val="28"/>
          <w:szCs w:val="28"/>
          <w:lang w:eastAsia="ru-RU"/>
        </w:rPr>
        <w:t xml:space="preserve"> </w:t>
      </w:r>
      <w:r w:rsidR="006D43E8">
        <w:rPr>
          <w:sz w:val="28"/>
          <w:szCs w:val="28"/>
          <w:lang w:eastAsia="ru-RU"/>
        </w:rPr>
        <w:t>итоги деятельности по предупреждению, выявлению, раскрытию и расследованию преступлений и правонарушений, в том числе: основные результаты охраны общественного порядка и обеспечения общественной безопасности, в том числе при проведении массовых и спортивных мероприятий; результаты противодействия преступности несовершеннолетних и меры, принятые для ее профилактики; результаты противодействия коррупционным проявлениям; результаты обеспечения безопасности дорожного движения;</w:t>
      </w:r>
      <w:proofErr w:type="gramEnd"/>
    </w:p>
    <w:p w:rsidR="006D43E8" w:rsidRDefault="00441B03" w:rsidP="00E31C5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E31C57">
        <w:rPr>
          <w:sz w:val="28"/>
          <w:szCs w:val="28"/>
          <w:lang w:eastAsia="ru-RU"/>
        </w:rPr>
        <w:t xml:space="preserve"> </w:t>
      </w:r>
      <w:r w:rsidR="006D43E8">
        <w:rPr>
          <w:sz w:val="28"/>
          <w:szCs w:val="28"/>
          <w:lang w:eastAsia="ru-RU"/>
        </w:rPr>
        <w:t>информация о результатах рассмотрения обращений граждан, членов Совета Федерации Федерального Собрания Российской Федерации, депутатов Государственной Думы Федерального Собрания Российской Федерации, д</w:t>
      </w:r>
      <w:r>
        <w:rPr>
          <w:sz w:val="28"/>
          <w:szCs w:val="28"/>
          <w:lang w:eastAsia="ru-RU"/>
        </w:rPr>
        <w:t>епутатов Архангельского областного Собрания депутатов, Собрания депутатов Приморского муниципального округа</w:t>
      </w:r>
      <w:r w:rsidR="006D43E8">
        <w:rPr>
          <w:sz w:val="28"/>
          <w:szCs w:val="28"/>
          <w:lang w:eastAsia="ru-RU"/>
        </w:rPr>
        <w:t>, представителей общественных организаций, объединений, уполномоченных по правам человека, а также меры реагирования на публикации в СМ</w:t>
      </w:r>
      <w:r>
        <w:rPr>
          <w:sz w:val="28"/>
          <w:szCs w:val="28"/>
          <w:lang w:eastAsia="ru-RU"/>
        </w:rPr>
        <w:t>И о недостатках в деятельности отдела</w:t>
      </w:r>
      <w:r w:rsidR="006D43E8">
        <w:rPr>
          <w:sz w:val="28"/>
          <w:szCs w:val="28"/>
          <w:lang w:eastAsia="ru-RU"/>
        </w:rPr>
        <w:t>;</w:t>
      </w:r>
    </w:p>
    <w:p w:rsidR="006D43E8" w:rsidRDefault="008222DB" w:rsidP="00E31C5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E31C57">
        <w:rPr>
          <w:sz w:val="28"/>
          <w:szCs w:val="28"/>
          <w:lang w:eastAsia="ru-RU"/>
        </w:rPr>
        <w:t xml:space="preserve"> </w:t>
      </w:r>
      <w:r w:rsidR="006D43E8">
        <w:rPr>
          <w:sz w:val="28"/>
          <w:szCs w:val="28"/>
          <w:lang w:eastAsia="ru-RU"/>
        </w:rPr>
        <w:t>состояние работы и проблемные вопросы взаимодействия с государственными</w:t>
      </w:r>
      <w:r>
        <w:rPr>
          <w:sz w:val="28"/>
          <w:szCs w:val="28"/>
          <w:lang w:eastAsia="ru-RU"/>
        </w:rPr>
        <w:t xml:space="preserve"> органами и</w:t>
      </w:r>
      <w:r w:rsidR="006D43E8">
        <w:rPr>
          <w:sz w:val="28"/>
          <w:szCs w:val="28"/>
          <w:lang w:eastAsia="ru-RU"/>
        </w:rPr>
        <w:t xml:space="preserve"> органами</w:t>
      </w:r>
      <w:r>
        <w:rPr>
          <w:sz w:val="28"/>
          <w:szCs w:val="28"/>
          <w:lang w:eastAsia="ru-RU"/>
        </w:rPr>
        <w:t xml:space="preserve"> местного самоуправления</w:t>
      </w:r>
      <w:r w:rsidR="006D43E8">
        <w:rPr>
          <w:sz w:val="28"/>
          <w:szCs w:val="28"/>
          <w:lang w:eastAsia="ru-RU"/>
        </w:rPr>
        <w:t>, общественными объединениями и организациями, гражданами;</w:t>
      </w:r>
    </w:p>
    <w:p w:rsidR="006D43E8" w:rsidRDefault="008222DB" w:rsidP="00E31C5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E31C57">
        <w:rPr>
          <w:sz w:val="28"/>
          <w:szCs w:val="28"/>
          <w:lang w:eastAsia="ru-RU"/>
        </w:rPr>
        <w:t xml:space="preserve"> </w:t>
      </w:r>
      <w:r w:rsidR="006D43E8">
        <w:rPr>
          <w:sz w:val="28"/>
          <w:szCs w:val="28"/>
          <w:lang w:eastAsia="ru-RU"/>
        </w:rPr>
        <w:t>результаты использования финансов</w:t>
      </w:r>
      <w:r w:rsidR="005A5D54">
        <w:rPr>
          <w:sz w:val="28"/>
          <w:szCs w:val="28"/>
          <w:lang w:eastAsia="ru-RU"/>
        </w:rPr>
        <w:t xml:space="preserve">ых и иных средств, выделенных </w:t>
      </w:r>
      <w:r w:rsidR="006D43E8">
        <w:rPr>
          <w:sz w:val="28"/>
          <w:szCs w:val="28"/>
          <w:lang w:eastAsia="ru-RU"/>
        </w:rPr>
        <w:t xml:space="preserve">на </w:t>
      </w:r>
      <w:proofErr w:type="gramStart"/>
      <w:r w:rsidR="006D43E8">
        <w:rPr>
          <w:sz w:val="28"/>
          <w:szCs w:val="28"/>
          <w:lang w:eastAsia="ru-RU"/>
        </w:rPr>
        <w:t>р</w:t>
      </w:r>
      <w:r w:rsidR="005A5D54">
        <w:rPr>
          <w:sz w:val="28"/>
          <w:szCs w:val="28"/>
          <w:lang w:eastAsia="ru-RU"/>
        </w:rPr>
        <w:t>еализацию возложенных на</w:t>
      </w:r>
      <w:proofErr w:type="gramEnd"/>
      <w:r w:rsidR="005A5D54">
        <w:rPr>
          <w:sz w:val="28"/>
          <w:szCs w:val="28"/>
          <w:lang w:eastAsia="ru-RU"/>
        </w:rPr>
        <w:t xml:space="preserve"> отдел</w:t>
      </w:r>
      <w:r w:rsidR="006D43E8">
        <w:rPr>
          <w:sz w:val="28"/>
          <w:szCs w:val="28"/>
          <w:lang w:eastAsia="ru-RU"/>
        </w:rPr>
        <w:t xml:space="preserve"> обязанностей по охране общественного порядка и обеспечению общественной безопасности;</w:t>
      </w:r>
    </w:p>
    <w:p w:rsidR="006D43E8" w:rsidRDefault="00E31C57" w:rsidP="00E31C5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</w:t>
      </w:r>
      <w:r w:rsidR="006D43E8">
        <w:rPr>
          <w:sz w:val="28"/>
          <w:szCs w:val="28"/>
          <w:lang w:eastAsia="ru-RU"/>
        </w:rPr>
        <w:t>иные вопросы, требующие рассмотрения в соответствии со складывающейся ситуацией или по согласованию с Собранием депутатов Приморского муниципального округа.</w:t>
      </w:r>
    </w:p>
    <w:p w:rsidR="00196B55" w:rsidRDefault="005A5D54" w:rsidP="00E31C5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="00E31C57">
        <w:rPr>
          <w:sz w:val="28"/>
          <w:szCs w:val="28"/>
          <w:lang w:eastAsia="ru-RU"/>
        </w:rPr>
        <w:t xml:space="preserve"> </w:t>
      </w:r>
      <w:r w:rsidR="00942059">
        <w:rPr>
          <w:sz w:val="28"/>
          <w:szCs w:val="28"/>
          <w:lang w:eastAsia="ru-RU"/>
        </w:rPr>
        <w:t>На этапе подготовки к отчету разрабатывается информационно-аналитическая записка, в которой отражается проводимая работа по охране общественного порядка и обеспечению безопасности на обслуживаемой территории, защите прав и законных интересов граждан от преступных посягательств, а также принимаемые меры по обеспечению общественного доверия и поддержки граждан.</w:t>
      </w:r>
    </w:p>
    <w:p w:rsidR="00942059" w:rsidRDefault="00942059" w:rsidP="00E31C5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Не </w:t>
      </w:r>
      <w:proofErr w:type="gramStart"/>
      <w:r>
        <w:rPr>
          <w:sz w:val="28"/>
          <w:szCs w:val="28"/>
          <w:lang w:eastAsia="ru-RU"/>
        </w:rPr>
        <w:t>позднее</w:t>
      </w:r>
      <w:proofErr w:type="gramEnd"/>
      <w:r>
        <w:rPr>
          <w:sz w:val="28"/>
          <w:szCs w:val="28"/>
          <w:lang w:eastAsia="ru-RU"/>
        </w:rPr>
        <w:t xml:space="preserve"> чем за 10 дней до назначенной даты отчета информационно-аналитическая записка доводится до с</w:t>
      </w:r>
      <w:r w:rsidR="005A5D54">
        <w:rPr>
          <w:sz w:val="28"/>
          <w:szCs w:val="28"/>
          <w:lang w:eastAsia="ru-RU"/>
        </w:rPr>
        <w:t>ведения Собрания депутатов Приморского муниципального округа</w:t>
      </w:r>
      <w:r>
        <w:rPr>
          <w:sz w:val="28"/>
          <w:szCs w:val="28"/>
          <w:lang w:eastAsia="ru-RU"/>
        </w:rPr>
        <w:t xml:space="preserve"> и размещается на официальных сайтах территориальных органов МВД России и оф</w:t>
      </w:r>
      <w:r w:rsidR="005A5D54">
        <w:rPr>
          <w:sz w:val="28"/>
          <w:szCs w:val="28"/>
          <w:lang w:eastAsia="ru-RU"/>
        </w:rPr>
        <w:t xml:space="preserve">ициальном сайте Приморского муниципального округа Архангельской области </w:t>
      </w:r>
      <w:r>
        <w:rPr>
          <w:sz w:val="28"/>
          <w:szCs w:val="28"/>
          <w:lang w:eastAsia="ru-RU"/>
        </w:rPr>
        <w:t xml:space="preserve"> в сети Интернет.</w:t>
      </w:r>
    </w:p>
    <w:p w:rsidR="009D00D2" w:rsidRDefault="009D00D2" w:rsidP="00E31C57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 Отчетом является очное выступление </w:t>
      </w:r>
      <w:r w:rsidR="00AB2DBA">
        <w:rPr>
          <w:sz w:val="28"/>
          <w:szCs w:val="28"/>
          <w:lang w:eastAsia="ru-RU"/>
        </w:rPr>
        <w:t xml:space="preserve">должностных лиц </w:t>
      </w:r>
      <w:r w:rsidR="00D6669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на сессии Собрания депутатов</w:t>
      </w:r>
      <w:r w:rsidR="00D6669E">
        <w:rPr>
          <w:sz w:val="28"/>
          <w:szCs w:val="28"/>
          <w:lang w:eastAsia="ru-RU"/>
        </w:rPr>
        <w:t xml:space="preserve"> Приморского муниципального округа</w:t>
      </w:r>
      <w:r>
        <w:rPr>
          <w:sz w:val="28"/>
          <w:szCs w:val="28"/>
          <w:lang w:eastAsia="ru-RU"/>
        </w:rPr>
        <w:t>.</w:t>
      </w:r>
    </w:p>
    <w:p w:rsidR="006D43E8" w:rsidRDefault="00545F7F" w:rsidP="00E31C57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196B55">
        <w:rPr>
          <w:sz w:val="28"/>
          <w:szCs w:val="28"/>
          <w:lang w:eastAsia="ru-RU"/>
        </w:rPr>
        <w:t>.</w:t>
      </w:r>
      <w:r w:rsidR="00E31C57">
        <w:rPr>
          <w:sz w:val="28"/>
          <w:szCs w:val="28"/>
          <w:lang w:eastAsia="ru-RU"/>
        </w:rPr>
        <w:t xml:space="preserve"> </w:t>
      </w:r>
      <w:r w:rsidR="00196B55">
        <w:rPr>
          <w:sz w:val="28"/>
          <w:szCs w:val="28"/>
          <w:lang w:eastAsia="ru-RU"/>
        </w:rPr>
        <w:t xml:space="preserve">Продолжительность отчета </w:t>
      </w:r>
      <w:r w:rsidR="00D6669E">
        <w:rPr>
          <w:sz w:val="28"/>
          <w:szCs w:val="28"/>
          <w:lang w:eastAsia="ru-RU"/>
        </w:rPr>
        <w:t xml:space="preserve"> </w:t>
      </w:r>
      <w:r w:rsidR="00196B55">
        <w:rPr>
          <w:sz w:val="28"/>
          <w:szCs w:val="28"/>
          <w:lang w:eastAsia="ru-RU"/>
        </w:rPr>
        <w:t xml:space="preserve"> должна составлять не более 20 минут.</w:t>
      </w:r>
    </w:p>
    <w:p w:rsidR="00196B55" w:rsidRDefault="00545F7F" w:rsidP="00E31C57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196B55">
        <w:rPr>
          <w:sz w:val="28"/>
          <w:szCs w:val="28"/>
          <w:lang w:eastAsia="ru-RU"/>
        </w:rPr>
        <w:t>. По окончании отчета депутаты вправе задать вопросы, выказать свое мнение.</w:t>
      </w:r>
    </w:p>
    <w:p w:rsidR="00545F7F" w:rsidRDefault="00545F7F" w:rsidP="00E31C57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D6669E">
        <w:rPr>
          <w:sz w:val="28"/>
          <w:szCs w:val="28"/>
          <w:lang w:eastAsia="ru-RU"/>
        </w:rPr>
        <w:t>.</w:t>
      </w:r>
      <w:r w:rsidR="00E31C57">
        <w:rPr>
          <w:sz w:val="28"/>
          <w:szCs w:val="28"/>
          <w:lang w:eastAsia="ru-RU"/>
        </w:rPr>
        <w:t xml:space="preserve"> </w:t>
      </w:r>
      <w:r w:rsidR="00196B55">
        <w:rPr>
          <w:sz w:val="28"/>
          <w:szCs w:val="28"/>
          <w:lang w:eastAsia="ru-RU"/>
        </w:rPr>
        <w:t xml:space="preserve">По итогам заслушивания отчета </w:t>
      </w:r>
      <w:r w:rsidR="009D00D2">
        <w:rPr>
          <w:sz w:val="28"/>
          <w:szCs w:val="28"/>
          <w:lang w:eastAsia="ru-RU"/>
        </w:rPr>
        <w:t xml:space="preserve"> Собрание</w:t>
      </w:r>
      <w:r w:rsidR="003606F0">
        <w:rPr>
          <w:sz w:val="28"/>
          <w:szCs w:val="28"/>
          <w:lang w:eastAsia="ru-RU"/>
        </w:rPr>
        <w:t>м</w:t>
      </w:r>
      <w:r w:rsidR="009D00D2">
        <w:rPr>
          <w:sz w:val="28"/>
          <w:szCs w:val="28"/>
          <w:lang w:eastAsia="ru-RU"/>
        </w:rPr>
        <w:t xml:space="preserve"> депутатов</w:t>
      </w:r>
      <w:r w:rsidR="00D6669E">
        <w:rPr>
          <w:sz w:val="28"/>
          <w:szCs w:val="28"/>
          <w:lang w:eastAsia="ru-RU"/>
        </w:rPr>
        <w:t xml:space="preserve"> Приморского муниципального округа </w:t>
      </w:r>
      <w:r w:rsidR="009D00D2">
        <w:rPr>
          <w:sz w:val="28"/>
          <w:szCs w:val="28"/>
          <w:lang w:eastAsia="ru-RU"/>
        </w:rPr>
        <w:t xml:space="preserve"> принимает</w:t>
      </w:r>
      <w:r w:rsidR="003606F0">
        <w:rPr>
          <w:sz w:val="28"/>
          <w:szCs w:val="28"/>
          <w:lang w:eastAsia="ru-RU"/>
        </w:rPr>
        <w:t>ся</w:t>
      </w:r>
      <w:r w:rsidR="009D00D2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соответствующее </w:t>
      </w:r>
      <w:r w:rsidR="009D00D2">
        <w:rPr>
          <w:sz w:val="28"/>
          <w:szCs w:val="28"/>
          <w:lang w:eastAsia="ru-RU"/>
        </w:rPr>
        <w:t>решение.</w:t>
      </w:r>
    </w:p>
    <w:p w:rsidR="00196B55" w:rsidRPr="00545F7F" w:rsidRDefault="001E030D" w:rsidP="00E31C57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 О</w:t>
      </w:r>
      <w:r w:rsidR="00545F7F">
        <w:rPr>
          <w:sz w:val="28"/>
          <w:szCs w:val="28"/>
          <w:lang w:eastAsia="ru-RU"/>
        </w:rPr>
        <w:t>тчет подлежит размещению на официальном сайте Приморского муниципального округа Архангельской области.</w:t>
      </w:r>
    </w:p>
    <w:sectPr w:rsidR="00196B55" w:rsidRPr="00545F7F" w:rsidSect="00AE0489">
      <w:headerReference w:type="default" r:id="rId8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C23" w:rsidRDefault="00772C23" w:rsidP="00D662D6">
      <w:r>
        <w:separator/>
      </w:r>
    </w:p>
  </w:endnote>
  <w:endnote w:type="continuationSeparator" w:id="0">
    <w:p w:rsidR="00772C23" w:rsidRDefault="00772C23" w:rsidP="00D6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C23" w:rsidRDefault="00772C23" w:rsidP="00D662D6">
      <w:r>
        <w:separator/>
      </w:r>
    </w:p>
  </w:footnote>
  <w:footnote w:type="continuationSeparator" w:id="0">
    <w:p w:rsidR="00772C23" w:rsidRDefault="00772C23" w:rsidP="00D66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374314"/>
      <w:docPartObj>
        <w:docPartGallery w:val="Page Numbers (Top of Page)"/>
        <w:docPartUnique/>
      </w:docPartObj>
    </w:sdtPr>
    <w:sdtContent>
      <w:p w:rsidR="00AE0489" w:rsidRDefault="00AE04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E0489" w:rsidRDefault="00AE04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3B6857"/>
    <w:multiLevelType w:val="hybridMultilevel"/>
    <w:tmpl w:val="79E24A6A"/>
    <w:lvl w:ilvl="0" w:tplc="11B247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2434E4"/>
    <w:multiLevelType w:val="hybridMultilevel"/>
    <w:tmpl w:val="52B2F586"/>
    <w:lvl w:ilvl="0" w:tplc="6ADCF7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FC"/>
    <w:rsid w:val="00033C80"/>
    <w:rsid w:val="000508C6"/>
    <w:rsid w:val="000A7BCF"/>
    <w:rsid w:val="000C7B3A"/>
    <w:rsid w:val="00107913"/>
    <w:rsid w:val="001109CE"/>
    <w:rsid w:val="00111662"/>
    <w:rsid w:val="001370B1"/>
    <w:rsid w:val="00143B14"/>
    <w:rsid w:val="00196B55"/>
    <w:rsid w:val="001B08D7"/>
    <w:rsid w:val="001E030D"/>
    <w:rsid w:val="00240938"/>
    <w:rsid w:val="00262738"/>
    <w:rsid w:val="002C62FD"/>
    <w:rsid w:val="002F105A"/>
    <w:rsid w:val="00317F10"/>
    <w:rsid w:val="00325486"/>
    <w:rsid w:val="00331A77"/>
    <w:rsid w:val="003606F0"/>
    <w:rsid w:val="00375045"/>
    <w:rsid w:val="00394800"/>
    <w:rsid w:val="003F280E"/>
    <w:rsid w:val="00436BC0"/>
    <w:rsid w:val="00441B03"/>
    <w:rsid w:val="00442E52"/>
    <w:rsid w:val="004447CF"/>
    <w:rsid w:val="004E138B"/>
    <w:rsid w:val="004F21A7"/>
    <w:rsid w:val="00535665"/>
    <w:rsid w:val="00545F7F"/>
    <w:rsid w:val="00551950"/>
    <w:rsid w:val="00555159"/>
    <w:rsid w:val="0058583E"/>
    <w:rsid w:val="00592E02"/>
    <w:rsid w:val="00593E28"/>
    <w:rsid w:val="005A5D54"/>
    <w:rsid w:val="006A12B2"/>
    <w:rsid w:val="006A4E6B"/>
    <w:rsid w:val="006D43E8"/>
    <w:rsid w:val="00705981"/>
    <w:rsid w:val="00727311"/>
    <w:rsid w:val="007407E4"/>
    <w:rsid w:val="00762B0E"/>
    <w:rsid w:val="00767CB2"/>
    <w:rsid w:val="00772C23"/>
    <w:rsid w:val="007A7560"/>
    <w:rsid w:val="007B3270"/>
    <w:rsid w:val="007F09A2"/>
    <w:rsid w:val="00800E7B"/>
    <w:rsid w:val="008222DB"/>
    <w:rsid w:val="00862F5E"/>
    <w:rsid w:val="00870FA1"/>
    <w:rsid w:val="00886965"/>
    <w:rsid w:val="00891C41"/>
    <w:rsid w:val="00897DE6"/>
    <w:rsid w:val="008D2063"/>
    <w:rsid w:val="008E59B4"/>
    <w:rsid w:val="009068FC"/>
    <w:rsid w:val="00932D2F"/>
    <w:rsid w:val="00934ACD"/>
    <w:rsid w:val="00940904"/>
    <w:rsid w:val="00942059"/>
    <w:rsid w:val="00976FCC"/>
    <w:rsid w:val="009A5D94"/>
    <w:rsid w:val="009B40E0"/>
    <w:rsid w:val="009D00D2"/>
    <w:rsid w:val="009D1331"/>
    <w:rsid w:val="009D36A9"/>
    <w:rsid w:val="009E22A5"/>
    <w:rsid w:val="009E3C38"/>
    <w:rsid w:val="009F42BD"/>
    <w:rsid w:val="009F4DA0"/>
    <w:rsid w:val="00A37658"/>
    <w:rsid w:val="00A53CD5"/>
    <w:rsid w:val="00A57075"/>
    <w:rsid w:val="00A67A29"/>
    <w:rsid w:val="00A8364A"/>
    <w:rsid w:val="00AB2DBA"/>
    <w:rsid w:val="00AE0489"/>
    <w:rsid w:val="00B10694"/>
    <w:rsid w:val="00B315D9"/>
    <w:rsid w:val="00BA0642"/>
    <w:rsid w:val="00BB35E4"/>
    <w:rsid w:val="00C275E4"/>
    <w:rsid w:val="00C37EEC"/>
    <w:rsid w:val="00C63122"/>
    <w:rsid w:val="00C71433"/>
    <w:rsid w:val="00CA3C08"/>
    <w:rsid w:val="00CF48D7"/>
    <w:rsid w:val="00CF5C9C"/>
    <w:rsid w:val="00D10929"/>
    <w:rsid w:val="00D27631"/>
    <w:rsid w:val="00D662D6"/>
    <w:rsid w:val="00D6669E"/>
    <w:rsid w:val="00D76C3A"/>
    <w:rsid w:val="00DB2521"/>
    <w:rsid w:val="00DF132F"/>
    <w:rsid w:val="00E31C57"/>
    <w:rsid w:val="00E901D8"/>
    <w:rsid w:val="00E95097"/>
    <w:rsid w:val="00EB0ABE"/>
    <w:rsid w:val="00EC17A7"/>
    <w:rsid w:val="00EF3512"/>
    <w:rsid w:val="00F120BF"/>
    <w:rsid w:val="00F3364E"/>
    <w:rsid w:val="00F429AE"/>
    <w:rsid w:val="00FC111C"/>
    <w:rsid w:val="00FD2288"/>
    <w:rsid w:val="00FD36A9"/>
    <w:rsid w:val="00FE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12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63122"/>
    <w:pPr>
      <w:keepNext/>
      <w:widowControl w:val="0"/>
      <w:numPr>
        <w:numId w:val="1"/>
      </w:numPr>
      <w:jc w:val="center"/>
      <w:outlineLvl w:val="0"/>
    </w:pPr>
    <w:rPr>
      <w:rFonts w:eastAsia="Andale Sans UI"/>
      <w:b/>
      <w:bCs/>
      <w:kern w:val="1"/>
    </w:rPr>
  </w:style>
  <w:style w:type="paragraph" w:styleId="2">
    <w:name w:val="heading 2"/>
    <w:basedOn w:val="a"/>
    <w:next w:val="a"/>
    <w:link w:val="20"/>
    <w:qFormat/>
    <w:rsid w:val="00C63122"/>
    <w:pPr>
      <w:keepNext/>
      <w:widowControl w:val="0"/>
      <w:numPr>
        <w:ilvl w:val="1"/>
        <w:numId w:val="1"/>
      </w:numPr>
      <w:jc w:val="center"/>
      <w:outlineLvl w:val="1"/>
    </w:pPr>
    <w:rPr>
      <w:rFonts w:eastAsia="Andale Sans UI"/>
      <w:b/>
      <w:bCs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3122"/>
    <w:rPr>
      <w:rFonts w:eastAsia="Andale Sans UI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C63122"/>
    <w:rPr>
      <w:rFonts w:eastAsia="Andale Sans UI"/>
      <w:b/>
      <w:bCs/>
      <w:kern w:val="1"/>
      <w:sz w:val="28"/>
      <w:szCs w:val="24"/>
      <w:lang w:eastAsia="ar-SA"/>
    </w:rPr>
  </w:style>
  <w:style w:type="paragraph" w:styleId="a3">
    <w:name w:val="header"/>
    <w:basedOn w:val="a"/>
    <w:link w:val="a4"/>
    <w:uiPriority w:val="99"/>
    <w:rsid w:val="00D662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62D6"/>
    <w:rPr>
      <w:sz w:val="24"/>
      <w:szCs w:val="24"/>
      <w:lang w:eastAsia="ar-SA"/>
    </w:rPr>
  </w:style>
  <w:style w:type="paragraph" w:styleId="a5">
    <w:name w:val="footer"/>
    <w:basedOn w:val="a"/>
    <w:link w:val="a6"/>
    <w:rsid w:val="00D662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662D6"/>
    <w:rPr>
      <w:sz w:val="24"/>
      <w:szCs w:val="24"/>
      <w:lang w:eastAsia="ar-SA"/>
    </w:rPr>
  </w:style>
  <w:style w:type="character" w:styleId="a7">
    <w:name w:val="Hyperlink"/>
    <w:basedOn w:val="a0"/>
    <w:rsid w:val="00A5707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143B14"/>
    <w:pPr>
      <w:ind w:left="720"/>
      <w:contextualSpacing/>
    </w:pPr>
  </w:style>
  <w:style w:type="paragraph" w:customStyle="1" w:styleId="ConsPlusNormal">
    <w:name w:val="ConsPlusNormal"/>
    <w:rsid w:val="00C71433"/>
    <w:pPr>
      <w:widowControl w:val="0"/>
      <w:autoSpaceDE w:val="0"/>
      <w:autoSpaceDN w:val="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12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63122"/>
    <w:pPr>
      <w:keepNext/>
      <w:widowControl w:val="0"/>
      <w:numPr>
        <w:numId w:val="1"/>
      </w:numPr>
      <w:jc w:val="center"/>
      <w:outlineLvl w:val="0"/>
    </w:pPr>
    <w:rPr>
      <w:rFonts w:eastAsia="Andale Sans UI"/>
      <w:b/>
      <w:bCs/>
      <w:kern w:val="1"/>
    </w:rPr>
  </w:style>
  <w:style w:type="paragraph" w:styleId="2">
    <w:name w:val="heading 2"/>
    <w:basedOn w:val="a"/>
    <w:next w:val="a"/>
    <w:link w:val="20"/>
    <w:qFormat/>
    <w:rsid w:val="00C63122"/>
    <w:pPr>
      <w:keepNext/>
      <w:widowControl w:val="0"/>
      <w:numPr>
        <w:ilvl w:val="1"/>
        <w:numId w:val="1"/>
      </w:numPr>
      <w:jc w:val="center"/>
      <w:outlineLvl w:val="1"/>
    </w:pPr>
    <w:rPr>
      <w:rFonts w:eastAsia="Andale Sans UI"/>
      <w:b/>
      <w:bCs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3122"/>
    <w:rPr>
      <w:rFonts w:eastAsia="Andale Sans UI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C63122"/>
    <w:rPr>
      <w:rFonts w:eastAsia="Andale Sans UI"/>
      <w:b/>
      <w:bCs/>
      <w:kern w:val="1"/>
      <w:sz w:val="28"/>
      <w:szCs w:val="24"/>
      <w:lang w:eastAsia="ar-SA"/>
    </w:rPr>
  </w:style>
  <w:style w:type="paragraph" w:styleId="a3">
    <w:name w:val="header"/>
    <w:basedOn w:val="a"/>
    <w:link w:val="a4"/>
    <w:uiPriority w:val="99"/>
    <w:rsid w:val="00D662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62D6"/>
    <w:rPr>
      <w:sz w:val="24"/>
      <w:szCs w:val="24"/>
      <w:lang w:eastAsia="ar-SA"/>
    </w:rPr>
  </w:style>
  <w:style w:type="paragraph" w:styleId="a5">
    <w:name w:val="footer"/>
    <w:basedOn w:val="a"/>
    <w:link w:val="a6"/>
    <w:rsid w:val="00D662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662D6"/>
    <w:rPr>
      <w:sz w:val="24"/>
      <w:szCs w:val="24"/>
      <w:lang w:eastAsia="ar-SA"/>
    </w:rPr>
  </w:style>
  <w:style w:type="character" w:styleId="a7">
    <w:name w:val="Hyperlink"/>
    <w:basedOn w:val="a0"/>
    <w:rsid w:val="00A5707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143B14"/>
    <w:pPr>
      <w:ind w:left="720"/>
      <w:contextualSpacing/>
    </w:pPr>
  </w:style>
  <w:style w:type="paragraph" w:customStyle="1" w:styleId="ConsPlusNormal">
    <w:name w:val="ConsPlusNormal"/>
    <w:rsid w:val="00C71433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Силина Оксана Владимировна</dc:creator>
  <cp:keywords/>
  <dc:description/>
  <cp:lastModifiedBy>Мельников Дмитрий Анатольевич</cp:lastModifiedBy>
  <cp:revision>47</cp:revision>
  <cp:lastPrinted>2024-04-25T11:18:00Z</cp:lastPrinted>
  <dcterms:created xsi:type="dcterms:W3CDTF">2024-02-12T12:00:00Z</dcterms:created>
  <dcterms:modified xsi:type="dcterms:W3CDTF">2024-04-25T11:18:00Z</dcterms:modified>
</cp:coreProperties>
</file>