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27" w:rsidRPr="00B76127" w:rsidRDefault="00B76127" w:rsidP="002363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P149"/>
      <w:bookmarkEnd w:id="0"/>
      <w:r w:rsidRPr="00B76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ИЗВЕЩЕНИЕ</w:t>
      </w:r>
    </w:p>
    <w:p w:rsidR="00B76127" w:rsidRPr="00B76127" w:rsidRDefault="00B76127" w:rsidP="002363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проведении публичных консультаций по проекту</w:t>
      </w:r>
    </w:p>
    <w:p w:rsidR="00715AEA" w:rsidRPr="00F83DEA" w:rsidRDefault="0023637B" w:rsidP="00715AEA">
      <w:pPr>
        <w:pStyle w:val="Default"/>
        <w:jc w:val="center"/>
        <w:rPr>
          <w:sz w:val="27"/>
          <w:szCs w:val="27"/>
        </w:rPr>
      </w:pPr>
      <w:r w:rsidRPr="0023637B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715AEA" w:rsidRPr="00F83DEA">
        <w:rPr>
          <w:sz w:val="27"/>
          <w:szCs w:val="27"/>
        </w:rPr>
        <w:t>администрации Приморск</w:t>
      </w:r>
      <w:r w:rsidR="00715AEA">
        <w:rPr>
          <w:sz w:val="27"/>
          <w:szCs w:val="27"/>
        </w:rPr>
        <w:t>ого</w:t>
      </w:r>
      <w:r w:rsidR="00715AEA" w:rsidRPr="00F83DEA">
        <w:rPr>
          <w:sz w:val="27"/>
          <w:szCs w:val="27"/>
        </w:rPr>
        <w:t xml:space="preserve"> муниципальн</w:t>
      </w:r>
      <w:r w:rsidR="00715AEA">
        <w:rPr>
          <w:sz w:val="27"/>
          <w:szCs w:val="27"/>
        </w:rPr>
        <w:t>ого округа Архангельской области</w:t>
      </w:r>
      <w:r w:rsidR="00715AEA" w:rsidRPr="00F83DEA">
        <w:rPr>
          <w:sz w:val="27"/>
          <w:szCs w:val="27"/>
        </w:rPr>
        <w:t xml:space="preserve"> «</w:t>
      </w:r>
      <w:r w:rsidR="00715AEA" w:rsidRPr="001614C7">
        <w:rPr>
          <w:sz w:val="27"/>
          <w:szCs w:val="27"/>
        </w:rPr>
        <w:t>О</w:t>
      </w:r>
      <w:r w:rsidR="00715AEA">
        <w:rPr>
          <w:sz w:val="27"/>
          <w:szCs w:val="27"/>
        </w:rPr>
        <w:t>б</w:t>
      </w:r>
      <w:r w:rsidR="00715AEA" w:rsidRPr="001614C7">
        <w:rPr>
          <w:sz w:val="27"/>
          <w:szCs w:val="27"/>
        </w:rPr>
        <w:t xml:space="preserve"> </w:t>
      </w:r>
      <w:r w:rsidR="00715AEA">
        <w:rPr>
          <w:sz w:val="27"/>
          <w:szCs w:val="27"/>
        </w:rPr>
        <w:t>утверждении схемы размещения нестационарных торговых объектов на территории</w:t>
      </w:r>
      <w:r w:rsidR="00715AEA" w:rsidRPr="001614C7">
        <w:rPr>
          <w:sz w:val="27"/>
          <w:szCs w:val="27"/>
        </w:rPr>
        <w:t xml:space="preserve"> П</w:t>
      </w:r>
      <w:r w:rsidR="00715AEA">
        <w:rPr>
          <w:sz w:val="27"/>
          <w:szCs w:val="27"/>
        </w:rPr>
        <w:t>риморского муниципального округа Архангельской области»</w:t>
      </w:r>
    </w:p>
    <w:p w:rsidR="0023637B" w:rsidRDefault="0023637B" w:rsidP="00236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Приглашение</w:t>
      </w:r>
    </w:p>
    <w:p w:rsidR="00B76127" w:rsidRPr="00B76127" w:rsidRDefault="00B76127" w:rsidP="00B7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D62689" w:rsidRDefault="00B76127" w:rsidP="0046700B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D62689">
        <w:rPr>
          <w:rFonts w:eastAsia="Times New Roman"/>
          <w:sz w:val="26"/>
          <w:szCs w:val="26"/>
          <w:lang w:eastAsia="ru-RU"/>
        </w:rPr>
        <w:t>Управление экономики и прогнозирования администрации Приморск</w:t>
      </w:r>
      <w:r w:rsidR="0046700B" w:rsidRPr="00D62689">
        <w:rPr>
          <w:rFonts w:eastAsia="Times New Roman"/>
          <w:sz w:val="26"/>
          <w:szCs w:val="26"/>
          <w:lang w:eastAsia="ru-RU"/>
        </w:rPr>
        <w:t>ого</w:t>
      </w:r>
      <w:r w:rsidRPr="00D62689">
        <w:rPr>
          <w:rFonts w:eastAsia="Times New Roman"/>
          <w:sz w:val="26"/>
          <w:szCs w:val="26"/>
          <w:lang w:eastAsia="ru-RU"/>
        </w:rPr>
        <w:t xml:space="preserve"> муниципальн</w:t>
      </w:r>
      <w:r w:rsidR="0046700B" w:rsidRPr="00D62689">
        <w:rPr>
          <w:rFonts w:eastAsia="Times New Roman"/>
          <w:sz w:val="26"/>
          <w:szCs w:val="26"/>
          <w:lang w:eastAsia="ru-RU"/>
        </w:rPr>
        <w:t>ого округа Архангельской области</w:t>
      </w:r>
      <w:r w:rsidRPr="00D62689">
        <w:rPr>
          <w:rFonts w:eastAsia="Times New Roman"/>
          <w:sz w:val="26"/>
          <w:szCs w:val="26"/>
          <w:lang w:eastAsia="ru-RU"/>
        </w:rPr>
        <w:t xml:space="preserve"> извещает о проведении оценки регулирующего воздействия проекта </w:t>
      </w:r>
      <w:r w:rsidR="0046700B" w:rsidRPr="00D62689">
        <w:rPr>
          <w:sz w:val="26"/>
          <w:szCs w:val="26"/>
        </w:rPr>
        <w:t xml:space="preserve">постановления администрации Приморского муниципального округа Архангельской области «Об утверждении схемы размещения нестационарных торговых объектов на территории Приморского муниципального округа Архангельской области» </w:t>
      </w:r>
      <w:r w:rsidRPr="00D62689">
        <w:rPr>
          <w:rFonts w:eastAsia="Times New Roman"/>
          <w:sz w:val="26"/>
          <w:szCs w:val="26"/>
          <w:lang w:eastAsia="ru-RU"/>
        </w:rPr>
        <w:t>и приглашает Вас принять участие в публичных консультациях по указанному проекту правового акта.</w:t>
      </w:r>
      <w:proofErr w:type="gramEnd"/>
    </w:p>
    <w:p w:rsidR="00B76127" w:rsidRDefault="00B76127" w:rsidP="00467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Заранее благодарим за сотрудничество!</w:t>
      </w:r>
    </w:p>
    <w:p w:rsidR="00F6543F" w:rsidRPr="00B76127" w:rsidRDefault="00F6543F" w:rsidP="00B7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Информация о проекте правового акта</w:t>
      </w:r>
    </w:p>
    <w:p w:rsidR="00B76127" w:rsidRPr="00B76127" w:rsidRDefault="00B76127" w:rsidP="00B76127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6127" w:rsidRDefault="00B76127" w:rsidP="00B7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Обоснование необходимости подготовки проекта правового акта</w:t>
      </w:r>
      <w:r w:rsidR="00D13A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r w:rsidR="00D626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B761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852185" w:rsidRPr="00852185" w:rsidRDefault="00852185" w:rsidP="00B7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утверждение схемы </w:t>
      </w:r>
      <w:r w:rsidRPr="00852185">
        <w:rPr>
          <w:rFonts w:ascii="Times New Roman" w:hAnsi="Times New Roman" w:cs="Times New Roman"/>
          <w:sz w:val="26"/>
          <w:szCs w:val="26"/>
        </w:rPr>
        <w:t xml:space="preserve">размещения нестационарных торговых объектов </w:t>
      </w:r>
      <w:r>
        <w:rPr>
          <w:rFonts w:ascii="Times New Roman" w:hAnsi="Times New Roman" w:cs="Times New Roman"/>
          <w:sz w:val="26"/>
          <w:szCs w:val="26"/>
        </w:rPr>
        <w:br/>
      </w:r>
      <w:r w:rsidRPr="00852185">
        <w:rPr>
          <w:rFonts w:ascii="Times New Roman" w:hAnsi="Times New Roman" w:cs="Times New Roman"/>
          <w:sz w:val="26"/>
          <w:szCs w:val="26"/>
        </w:rPr>
        <w:t>на территории Приморского муниципального округа Архангельской области</w:t>
      </w:r>
      <w:r w:rsidR="00D13A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  <w:t xml:space="preserve">в связи с преобразованием </w:t>
      </w:r>
      <w:r w:rsidRPr="00852185">
        <w:rPr>
          <w:rFonts w:ascii="Times New Roman" w:hAnsi="Times New Roman" w:cs="Times New Roman"/>
          <w:sz w:val="26"/>
          <w:szCs w:val="26"/>
        </w:rPr>
        <w:t>сельских поселений Приморского муниципального района Архангельской области путем их объединения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2185">
        <w:rPr>
          <w:rFonts w:ascii="Times New Roman" w:hAnsi="Times New Roman" w:cs="Times New Roman"/>
          <w:sz w:val="26"/>
          <w:szCs w:val="26"/>
        </w:rPr>
        <w:t>и наделения вновь образованного муниципального образования статусом Приморского муниципального округа Архангельской области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76127" w:rsidRPr="00B76127" w:rsidRDefault="00B76127" w:rsidP="00B7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III. Информация о сроках проведения публичных консультаций</w:t>
      </w:r>
    </w:p>
    <w:p w:rsidR="00B76127" w:rsidRPr="00B76127" w:rsidRDefault="00B76127" w:rsidP="00B7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размещения извещения о начале публичных консультаций</w:t>
      </w:r>
    </w:p>
    <w:p w:rsidR="00B76127" w:rsidRPr="00B76127" w:rsidRDefault="0023637B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«</w:t>
      </w:r>
      <w:r w:rsidR="00483E29">
        <w:rPr>
          <w:rFonts w:ascii="Times New Roman" w:eastAsia="MS Mincho" w:hAnsi="Times New Roman" w:cs="Times New Roman"/>
          <w:sz w:val="26"/>
          <w:szCs w:val="26"/>
          <w:lang w:eastAsia="ja-JP"/>
        </w:rPr>
        <w:t>28</w:t>
      </w:r>
      <w:r w:rsidR="00B76127" w:rsidRPr="00B76127">
        <w:rPr>
          <w:rFonts w:ascii="Times New Roman" w:eastAsia="MS Mincho" w:hAnsi="Times New Roman" w:cs="Times New Roman"/>
          <w:sz w:val="26"/>
          <w:szCs w:val="26"/>
          <w:lang w:eastAsia="ja-JP"/>
        </w:rPr>
        <w:t>»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 w:rsidR="00852185">
        <w:rPr>
          <w:rFonts w:ascii="Times New Roman" w:eastAsia="MS Mincho" w:hAnsi="Times New Roman" w:cs="Times New Roman"/>
          <w:sz w:val="26"/>
          <w:szCs w:val="26"/>
          <w:lang w:eastAsia="ja-JP"/>
        </w:rPr>
        <w:t>июня</w:t>
      </w:r>
      <w:r w:rsidR="00B76127"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5218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6127"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приема предложений в рамках проведения публичных консультаций по проекту муниципального нормативного правового акта составляет </w:t>
      </w:r>
      <w:r w:rsidR="000B29C4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дней.</w:t>
      </w: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</w:t>
      </w:r>
      <w:r w:rsidRPr="00B76127">
        <w:rPr>
          <w:rFonts w:ascii="Times New Roman" w:eastAsia="MS Mincho" w:hAnsi="Times New Roman" w:cs="Times New Roman"/>
          <w:sz w:val="26"/>
          <w:szCs w:val="26"/>
          <w:lang w:eastAsia="ja-JP"/>
        </w:rPr>
        <w:t>«</w:t>
      </w:r>
      <w:r w:rsidR="00483E29">
        <w:rPr>
          <w:rFonts w:ascii="Times New Roman" w:eastAsia="MS Mincho" w:hAnsi="Times New Roman" w:cs="Times New Roman"/>
          <w:sz w:val="26"/>
          <w:szCs w:val="26"/>
          <w:lang w:eastAsia="ja-JP"/>
        </w:rPr>
        <w:t>28</w:t>
      </w:r>
      <w:r w:rsidRPr="00B76127">
        <w:rPr>
          <w:rFonts w:ascii="Times New Roman" w:eastAsia="MS Mincho" w:hAnsi="Times New Roman" w:cs="Times New Roman"/>
          <w:sz w:val="26"/>
          <w:szCs w:val="26"/>
          <w:lang w:eastAsia="ja-JP"/>
        </w:rPr>
        <w:t>»</w:t>
      </w:r>
      <w:r w:rsidR="0023637B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 w:rsidR="00852185">
        <w:rPr>
          <w:rFonts w:ascii="Times New Roman" w:eastAsia="MS Mincho" w:hAnsi="Times New Roman" w:cs="Times New Roman"/>
          <w:sz w:val="26"/>
          <w:szCs w:val="26"/>
          <w:lang w:eastAsia="ja-JP"/>
        </w:rPr>
        <w:t>июня</w:t>
      </w:r>
      <w:r w:rsidR="00236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23637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5218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36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Окончание </w:t>
      </w:r>
      <w:r w:rsidRPr="00B76127">
        <w:rPr>
          <w:rFonts w:ascii="Times New Roman" w:eastAsia="MS Mincho" w:hAnsi="Times New Roman" w:cs="Times New Roman"/>
          <w:sz w:val="26"/>
          <w:szCs w:val="26"/>
          <w:lang w:eastAsia="ja-JP"/>
        </w:rPr>
        <w:t>«</w:t>
      </w:r>
      <w:r w:rsidR="00483E29">
        <w:rPr>
          <w:rFonts w:ascii="Times New Roman" w:eastAsia="MS Mincho" w:hAnsi="Times New Roman" w:cs="Times New Roman"/>
          <w:sz w:val="26"/>
          <w:szCs w:val="26"/>
          <w:lang w:eastAsia="ja-JP"/>
        </w:rPr>
        <w:t>1</w:t>
      </w:r>
      <w:r w:rsidR="00852185">
        <w:rPr>
          <w:rFonts w:ascii="Times New Roman" w:eastAsia="MS Mincho" w:hAnsi="Times New Roman" w:cs="Times New Roman"/>
          <w:sz w:val="26"/>
          <w:szCs w:val="26"/>
          <w:lang w:eastAsia="ja-JP"/>
        </w:rPr>
        <w:t>2</w:t>
      </w:r>
      <w:r w:rsidRPr="00B76127">
        <w:rPr>
          <w:rFonts w:ascii="Times New Roman" w:eastAsia="MS Mincho" w:hAnsi="Times New Roman" w:cs="Times New Roman"/>
          <w:sz w:val="26"/>
          <w:szCs w:val="26"/>
          <w:lang w:eastAsia="ja-JP"/>
        </w:rPr>
        <w:t>»</w:t>
      </w:r>
      <w:r w:rsidR="0023637B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 w:rsidR="00852185">
        <w:rPr>
          <w:rFonts w:ascii="Times New Roman" w:eastAsia="MS Mincho" w:hAnsi="Times New Roman" w:cs="Times New Roman"/>
          <w:sz w:val="26"/>
          <w:szCs w:val="26"/>
          <w:lang w:eastAsia="ja-JP"/>
        </w:rPr>
        <w:t>ию</w:t>
      </w:r>
      <w:r w:rsidR="00483E29">
        <w:rPr>
          <w:rFonts w:ascii="Times New Roman" w:eastAsia="MS Mincho" w:hAnsi="Times New Roman" w:cs="Times New Roman"/>
          <w:sz w:val="26"/>
          <w:szCs w:val="26"/>
          <w:lang w:eastAsia="ja-JP"/>
        </w:rPr>
        <w:t>л</w:t>
      </w:r>
      <w:r w:rsidR="00852185">
        <w:rPr>
          <w:rFonts w:ascii="Times New Roman" w:eastAsia="MS Mincho" w:hAnsi="Times New Roman" w:cs="Times New Roman"/>
          <w:sz w:val="26"/>
          <w:szCs w:val="26"/>
          <w:lang w:eastAsia="ja-JP"/>
        </w:rPr>
        <w:t>я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23637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5218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36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B76127" w:rsidRPr="00B76127" w:rsidRDefault="00B76127" w:rsidP="00B7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IV. Информация о способах представления предложений </w:t>
      </w:r>
    </w:p>
    <w:p w:rsidR="00B76127" w:rsidRPr="00B76127" w:rsidRDefault="00B76127" w:rsidP="00B7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Вы можете представить свои предложения любым из удобных Вам способов (на бумажном носителе почтой, по факсу, по электронной почте).</w:t>
      </w: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Контактная информация о должностном лице разработчика, ответственном за подготовку проекта муниципального нормативного правового акта, для представления участниками публичных консультаций своих предложений: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23637B" w:rsidRPr="0023637B" w:rsidTr="006E2CB7">
        <w:tc>
          <w:tcPr>
            <w:tcW w:w="3539" w:type="dxa"/>
          </w:tcPr>
          <w:p w:rsidR="0023637B" w:rsidRPr="0023637B" w:rsidRDefault="0023637B" w:rsidP="002363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</w:t>
            </w:r>
            <w:r w:rsidR="00D626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(при наличии)</w:t>
            </w:r>
          </w:p>
        </w:tc>
        <w:tc>
          <w:tcPr>
            <w:tcW w:w="5806" w:type="dxa"/>
            <w:tcBorders>
              <w:bottom w:val="single" w:sz="4" w:space="0" w:color="auto"/>
            </w:tcBorders>
          </w:tcPr>
          <w:p w:rsidR="0023637B" w:rsidRPr="0023637B" w:rsidRDefault="00882B6A" w:rsidP="00882B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Бурьянова Ирина Алексеевна</w:t>
            </w:r>
          </w:p>
        </w:tc>
      </w:tr>
      <w:tr w:rsidR="0023637B" w:rsidRPr="0023637B" w:rsidTr="006E2CB7">
        <w:tc>
          <w:tcPr>
            <w:tcW w:w="3539" w:type="dxa"/>
          </w:tcPr>
          <w:p w:rsidR="0023637B" w:rsidRPr="0023637B" w:rsidRDefault="0023637B" w:rsidP="002363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 электронной почты  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23637B" w:rsidRPr="0023637B" w:rsidRDefault="0023637B" w:rsidP="002363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torgbis</w:t>
            </w:r>
            <w:proofErr w:type="spellEnd"/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@primadm.ru</w:t>
            </w:r>
          </w:p>
        </w:tc>
      </w:tr>
      <w:tr w:rsidR="0023637B" w:rsidRPr="0023637B" w:rsidTr="006E2CB7">
        <w:tc>
          <w:tcPr>
            <w:tcW w:w="3539" w:type="dxa"/>
          </w:tcPr>
          <w:p w:rsidR="0023637B" w:rsidRPr="0023637B" w:rsidRDefault="0023637B" w:rsidP="002363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23637B" w:rsidRPr="0023637B" w:rsidRDefault="0023637B" w:rsidP="002363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163002, г.</w:t>
            </w:r>
            <w:r w:rsidR="00483E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Архангельск, просп.</w:t>
            </w:r>
            <w:r w:rsidR="00483E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Ломоносова, д.</w:t>
            </w:r>
            <w:r w:rsidR="00483E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30, </w:t>
            </w:r>
            <w:proofErr w:type="spellStart"/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483E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bookmarkStart w:id="1" w:name="_GoBack"/>
            <w:bookmarkEnd w:id="1"/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</w:tr>
      <w:tr w:rsidR="0023637B" w:rsidRPr="0023637B" w:rsidTr="006E2CB7">
        <w:tc>
          <w:tcPr>
            <w:tcW w:w="3539" w:type="dxa"/>
          </w:tcPr>
          <w:p w:rsidR="0023637B" w:rsidRPr="0023637B" w:rsidRDefault="0023637B" w:rsidP="00D6268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23637B" w:rsidRPr="0023637B" w:rsidRDefault="0023637B" w:rsidP="00D6268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8(8182) 682-235</w:t>
            </w:r>
          </w:p>
        </w:tc>
      </w:tr>
      <w:tr w:rsidR="0023637B" w:rsidRPr="0023637B" w:rsidTr="006E2CB7">
        <w:tc>
          <w:tcPr>
            <w:tcW w:w="3539" w:type="dxa"/>
          </w:tcPr>
          <w:p w:rsidR="0023637B" w:rsidRPr="0023637B" w:rsidRDefault="0023637B" w:rsidP="002363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Ссылка на официальный сайт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23637B" w:rsidRPr="0023637B" w:rsidRDefault="0023637B" w:rsidP="002363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http://www.primadm.ru/</w:t>
            </w:r>
          </w:p>
        </w:tc>
      </w:tr>
    </w:tbl>
    <w:p w:rsidR="0023637B" w:rsidRPr="0023637B" w:rsidRDefault="0023637B" w:rsidP="00236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V. Контактная информация об участнике публичных консультаций</w:t>
      </w:r>
    </w:p>
    <w:p w:rsidR="00B76127" w:rsidRPr="00B76127" w:rsidRDefault="00B76127" w:rsidP="00B7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Default="00B76127" w:rsidP="00D626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юридического лица/Ф.И.О. </w:t>
      </w:r>
      <w:r w:rsidR="00D62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 наличии) 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индивидуального предпринимателя (субъекта предпринимательской</w:t>
      </w:r>
      <w:r w:rsidR="00D62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инвестиционной</w:t>
      </w:r>
      <w:r w:rsidR="00D62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иной экономической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деятельности), физического лица, иного заинтересованного лица, представившего предложения </w:t>
      </w:r>
      <w:r w:rsidR="00D62689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</w:p>
    <w:p w:rsidR="00D62689" w:rsidRPr="00B76127" w:rsidRDefault="00D62689" w:rsidP="00D626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Сфера деятельности субъекта предпринимательской</w:t>
      </w:r>
      <w:r w:rsidR="00D62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инвестиционной</w:t>
      </w:r>
      <w:r w:rsidR="00D62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иной экономической 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деятельности/иного заинтересованного лица, представившего предложения ___________________________________________________________</w:t>
      </w: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Ф.И.О. </w:t>
      </w:r>
      <w:r w:rsidR="00D62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 наличии) 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контактного лица_________________________________</w:t>
      </w: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контактного телефона__________________________________________</w:t>
      </w: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почты_____________________________________________</w:t>
      </w:r>
    </w:p>
    <w:p w:rsidR="00B76127" w:rsidRPr="00B76127" w:rsidRDefault="00B76127" w:rsidP="00B7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VI. Вопросы</w:t>
      </w:r>
    </w:p>
    <w:p w:rsidR="00B76127" w:rsidRPr="00B76127" w:rsidRDefault="00B76127" w:rsidP="00B7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Считаете ли вы необходимым и обоснованным принятие проекта муниципального нормативного правового акта? ___________________________</w:t>
      </w:r>
    </w:p>
    <w:p w:rsidR="00B76127" w:rsidRPr="00B76127" w:rsidRDefault="00B76127" w:rsidP="00B761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Считаете ли вы, что положения проекта муниципального нормативного правового акта не соответствуют (противоречат) иным действующим нормативным правовым актам? Если «Да», укажите каким. ______</w:t>
      </w:r>
      <w:r w:rsidR="00D62689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</w:p>
    <w:p w:rsidR="00B76127" w:rsidRPr="00B76127" w:rsidRDefault="00B76127" w:rsidP="00B761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Достигает  ли, на Ваш взгляд, данное регулирование тех целей, на которые оно направлено? 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общества)?___________________</w:t>
      </w:r>
    </w:p>
    <w:p w:rsidR="00B76127" w:rsidRPr="00B76127" w:rsidRDefault="00B76127" w:rsidP="00B76127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Существуют ли иные варианты достижения поставленных целей (решения проблемы)? Если да, укажите те из них,  которые, по Вашему мнению, были бы менее </w:t>
      </w:r>
      <w:proofErr w:type="spellStart"/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затратны</w:t>
      </w:r>
      <w:proofErr w:type="spellEnd"/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(обременительны) для ведения предпринимательской деятельности и/или более эффективны? ___________________________</w:t>
      </w:r>
      <w:r w:rsidR="00D62689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F654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B76127" w:rsidRPr="00B76127" w:rsidRDefault="00B76127" w:rsidP="00B76127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Интересы</w:t>
      </w:r>
      <w:proofErr w:type="gramEnd"/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каких субъектов предпринимательской</w:t>
      </w:r>
      <w:r w:rsidR="00D62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инвестиционной</w:t>
      </w:r>
      <w:r w:rsidR="00D62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иной экономической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деятельности, по Вашей оценке, могут быть затронуты в связи с принятием проекта муниципального нормативного правового акта (по видам субъектов, по отраслям, по количеству таких субъекто</w:t>
      </w:r>
      <w:r w:rsidR="00D62689">
        <w:rPr>
          <w:rFonts w:ascii="Times New Roman" w:eastAsia="Times New Roman" w:hAnsi="Times New Roman" w:cs="Times New Roman"/>
          <w:sz w:val="26"/>
          <w:szCs w:val="26"/>
          <w:lang w:eastAsia="ru-RU"/>
        </w:rPr>
        <w:t>в)? __________________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B76127" w:rsidRPr="00B76127" w:rsidRDefault="00B76127" w:rsidP="00B761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Какие, по Вашему мнению, эффекты (полезные, негативные) возможны в случае принятия проекта муниципального нормативного правового акта? __</w:t>
      </w:r>
      <w:r w:rsidR="00D62689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249"/>
      </w:tblGrid>
      <w:tr w:rsidR="00B76127" w:rsidRPr="00B76127" w:rsidTr="006E2CB7">
        <w:trPr>
          <w:trHeight w:val="139"/>
          <w:jc w:val="center"/>
        </w:trPr>
        <w:tc>
          <w:tcPr>
            <w:tcW w:w="9249" w:type="dxa"/>
          </w:tcPr>
          <w:p w:rsidR="00B76127" w:rsidRPr="00B76127" w:rsidRDefault="00B76127" w:rsidP="00B761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76127" w:rsidRPr="00B76127" w:rsidRDefault="00B76127" w:rsidP="00B761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Содержит  ли  проект  избыточные  требования  по подготовке и (или) предоставлению документов, сведений, информации? Если «Да», то укажите какие. _______________________________________</w:t>
      </w:r>
      <w:r w:rsidR="00F654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Оцените   издержки   (материальные,   временные,   иные),   возможные  при принятии проекта муниципального нормативного правового акта ____________ 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______________________________________________________________________________________________________________</w:t>
      </w:r>
      <w:r w:rsidR="00F654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издержки Вы считаете избыточными и почему?</w:t>
      </w:r>
    </w:p>
    <w:p w:rsidR="00B76127" w:rsidRPr="00B76127" w:rsidRDefault="00F6543F" w:rsidP="00B76127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B76127"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Повлияет ли принятие проекта муниципального нормативного правового акта на конкурентную  среду  в  отрасли?  Если «Да», то каким образом?__________ _______________________________________</w:t>
      </w:r>
      <w:r w:rsidR="0023637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 ли переходный период для вступления в силу проекта муниципального нормативного правового акта или его отдельных положений? Если </w:t>
      </w:r>
      <w:r w:rsidR="00D6268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Да</w:t>
      </w:r>
      <w:r w:rsidR="00D6268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, то какой переходный период необходим и почему? _______________</w:t>
      </w:r>
    </w:p>
    <w:p w:rsidR="00B76127" w:rsidRPr="00B76127" w:rsidRDefault="00B76127" w:rsidP="00B761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Считаете ли </w:t>
      </w:r>
      <w:r w:rsidR="00D62689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ы положения проекта муниципального нормативного правового акта ясными и однозначными для понимания? Если «Нет», то укажите неоднозначность норм, предлагаемых проектом правового акта______________ _____________________________________________________________________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Имеются ли у Вас иные предложения по проекту муниципального нормативного правового акта? Если имеются, то, пожалуйста, изложите их. ___</w:t>
      </w:r>
    </w:p>
    <w:p w:rsidR="00B76127" w:rsidRDefault="00B76127" w:rsidP="00F654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D62689" w:rsidRPr="00B76127" w:rsidRDefault="00D62689" w:rsidP="00F654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</w:p>
    <w:p w:rsidR="00F6543F" w:rsidRDefault="00F6543F" w:rsidP="00B76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543F" w:rsidRDefault="00F6543F" w:rsidP="00B76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543F" w:rsidRDefault="00F6543F" w:rsidP="00B76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B76127" w:rsidRDefault="00B76127" w:rsidP="00B76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   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_______________________________________</w:t>
      </w:r>
    </w:p>
    <w:p w:rsidR="00B76127" w:rsidRPr="00B76127" w:rsidRDefault="00B76127" w:rsidP="00B76127">
      <w:pPr>
        <w:widowControl w:val="0"/>
        <w:autoSpaceDE w:val="0"/>
        <w:autoSpaceDN w:val="0"/>
        <w:spacing w:after="0" w:line="240" w:lineRule="auto"/>
        <w:ind w:left="709" w:firstLine="709"/>
        <w:rPr>
          <w:rFonts w:ascii="Times New Roman" w:eastAsia="Times New Roman" w:hAnsi="Times New Roman" w:cs="Times New Roman"/>
          <w:lang w:eastAsia="ru-RU"/>
        </w:rPr>
      </w:pPr>
      <w:r w:rsidRPr="00B76127">
        <w:rPr>
          <w:rFonts w:ascii="Times New Roman" w:eastAsia="Times New Roman" w:hAnsi="Times New Roman" w:cs="Times New Roman"/>
          <w:lang w:eastAsia="ru-RU"/>
        </w:rPr>
        <w:t xml:space="preserve">(подпись)            </w:t>
      </w:r>
      <w:r w:rsidRPr="00B76127">
        <w:rPr>
          <w:rFonts w:ascii="Times New Roman" w:eastAsia="Times New Roman" w:hAnsi="Times New Roman" w:cs="Times New Roman"/>
          <w:lang w:eastAsia="ru-RU"/>
        </w:rPr>
        <w:tab/>
      </w:r>
      <w:r w:rsidRPr="00B76127">
        <w:rPr>
          <w:rFonts w:ascii="Times New Roman" w:eastAsia="Times New Roman" w:hAnsi="Times New Roman" w:cs="Times New Roman"/>
          <w:lang w:eastAsia="ru-RU"/>
        </w:rPr>
        <w:tab/>
      </w:r>
      <w:r w:rsidRPr="00B76127">
        <w:rPr>
          <w:rFonts w:ascii="Times New Roman" w:eastAsia="Times New Roman" w:hAnsi="Times New Roman" w:cs="Times New Roman"/>
          <w:lang w:eastAsia="ru-RU"/>
        </w:rPr>
        <w:tab/>
      </w:r>
      <w:r w:rsidRPr="00B76127">
        <w:rPr>
          <w:rFonts w:ascii="Times New Roman" w:eastAsia="Times New Roman" w:hAnsi="Times New Roman" w:cs="Times New Roman"/>
          <w:lang w:eastAsia="ru-RU"/>
        </w:rPr>
        <w:tab/>
        <w:t>(расшифровка подписи)</w:t>
      </w:r>
    </w:p>
    <w:p w:rsidR="000B29C4" w:rsidRDefault="000B29C4" w:rsidP="00B76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B76127" w:rsidRDefault="00B76127" w:rsidP="00B76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</w:p>
    <w:p w:rsidR="00B76127" w:rsidRPr="00B76127" w:rsidRDefault="00B76127" w:rsidP="00B76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6127">
        <w:rPr>
          <w:rFonts w:ascii="Times New Roman" w:eastAsia="Times New Roman" w:hAnsi="Times New Roman" w:cs="Times New Roman"/>
          <w:lang w:eastAsia="ru-RU"/>
        </w:rPr>
        <w:t xml:space="preserve">                        (дата)</w:t>
      </w:r>
    </w:p>
    <w:p w:rsidR="00B76127" w:rsidRPr="00B76127" w:rsidRDefault="00B76127" w:rsidP="00B76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B76127" w:rsidRDefault="00B76127" w:rsidP="00B76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360" w:rsidRDefault="00737360"/>
    <w:sectPr w:rsidR="00737360" w:rsidSect="000B29C4"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98C" w:rsidRDefault="002C598C" w:rsidP="00B76127">
      <w:pPr>
        <w:spacing w:after="0" w:line="240" w:lineRule="auto"/>
      </w:pPr>
      <w:r>
        <w:separator/>
      </w:r>
    </w:p>
  </w:endnote>
  <w:endnote w:type="continuationSeparator" w:id="0">
    <w:p w:rsidR="002C598C" w:rsidRDefault="002C598C" w:rsidP="00B7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98C" w:rsidRDefault="002C598C" w:rsidP="00B76127">
      <w:pPr>
        <w:spacing w:after="0" w:line="240" w:lineRule="auto"/>
      </w:pPr>
      <w:r>
        <w:separator/>
      </w:r>
    </w:p>
  </w:footnote>
  <w:footnote w:type="continuationSeparator" w:id="0">
    <w:p w:rsidR="002C598C" w:rsidRDefault="002C598C" w:rsidP="00B76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27"/>
    <w:rsid w:val="000B29C4"/>
    <w:rsid w:val="001F07BF"/>
    <w:rsid w:val="001F5CAA"/>
    <w:rsid w:val="0023637B"/>
    <w:rsid w:val="002C598C"/>
    <w:rsid w:val="0046700B"/>
    <w:rsid w:val="00483E29"/>
    <w:rsid w:val="00715AEA"/>
    <w:rsid w:val="00737360"/>
    <w:rsid w:val="00852185"/>
    <w:rsid w:val="00882B6A"/>
    <w:rsid w:val="009333D6"/>
    <w:rsid w:val="00B76127"/>
    <w:rsid w:val="00D13A5F"/>
    <w:rsid w:val="00D62689"/>
    <w:rsid w:val="00E350B7"/>
    <w:rsid w:val="00F6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B7612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4">
    <w:name w:val="Текст сноски Знак"/>
    <w:basedOn w:val="a0"/>
    <w:link w:val="a3"/>
    <w:rsid w:val="00B7612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5">
    <w:name w:val="footnote reference"/>
    <w:rsid w:val="00B76127"/>
    <w:rPr>
      <w:vertAlign w:val="superscript"/>
    </w:rPr>
  </w:style>
  <w:style w:type="table" w:customStyle="1" w:styleId="1">
    <w:name w:val="Сетка таблицы1"/>
    <w:basedOn w:val="a1"/>
    <w:next w:val="a6"/>
    <w:uiPriority w:val="39"/>
    <w:rsid w:val="0023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23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5A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1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B7612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4">
    <w:name w:val="Текст сноски Знак"/>
    <w:basedOn w:val="a0"/>
    <w:link w:val="a3"/>
    <w:rsid w:val="00B7612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5">
    <w:name w:val="footnote reference"/>
    <w:rsid w:val="00B76127"/>
    <w:rPr>
      <w:vertAlign w:val="superscript"/>
    </w:rPr>
  </w:style>
  <w:style w:type="table" w:customStyle="1" w:styleId="1">
    <w:name w:val="Сетка таблицы1"/>
    <w:basedOn w:val="a1"/>
    <w:next w:val="a6"/>
    <w:uiPriority w:val="39"/>
    <w:rsid w:val="0023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23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5A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1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 Максим Андреевич</dc:creator>
  <cp:lastModifiedBy>Бурьянова Ирина Алексеевна</cp:lastModifiedBy>
  <cp:revision>14</cp:revision>
  <cp:lastPrinted>2024-06-07T07:22:00Z</cp:lastPrinted>
  <dcterms:created xsi:type="dcterms:W3CDTF">2023-02-02T08:46:00Z</dcterms:created>
  <dcterms:modified xsi:type="dcterms:W3CDTF">2024-06-28T05:57:00Z</dcterms:modified>
</cp:coreProperties>
</file>