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29F88" w14:textId="77777777" w:rsidR="00236B1F" w:rsidRPr="00BB4481" w:rsidRDefault="00505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481">
        <w:rPr>
          <w:rFonts w:ascii="Times New Roman" w:hAnsi="Times New Roman" w:cs="Times New Roman"/>
          <w:b/>
          <w:sz w:val="26"/>
          <w:szCs w:val="26"/>
        </w:rPr>
        <w:t xml:space="preserve">Годовой отчет о выполнении </w:t>
      </w:r>
    </w:p>
    <w:p w14:paraId="3F4EDA0E" w14:textId="77777777" w:rsidR="00236B1F" w:rsidRPr="00BB4481" w:rsidRDefault="00505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481"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образования»</w:t>
      </w:r>
    </w:p>
    <w:p w14:paraId="4F102706" w14:textId="77777777" w:rsidR="00236B1F" w:rsidRPr="00BB4481" w:rsidRDefault="00505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481">
        <w:rPr>
          <w:rFonts w:ascii="Times New Roman" w:hAnsi="Times New Roman" w:cs="Times New Roman"/>
          <w:b/>
          <w:sz w:val="26"/>
          <w:szCs w:val="26"/>
        </w:rPr>
        <w:t>по итогам за 202</w:t>
      </w:r>
      <w:r w:rsidR="006A01D2">
        <w:rPr>
          <w:rFonts w:ascii="Times New Roman" w:hAnsi="Times New Roman" w:cs="Times New Roman"/>
          <w:b/>
          <w:sz w:val="26"/>
          <w:szCs w:val="26"/>
        </w:rPr>
        <w:t>3</w:t>
      </w:r>
      <w:r w:rsidRPr="00BB448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9B5E626" w14:textId="77777777" w:rsidR="00236B1F" w:rsidRPr="00BB4481" w:rsidRDefault="00236B1F">
      <w:pPr>
        <w:pStyle w:val="ConsPlusNormal"/>
        <w:widowControl/>
        <w:ind w:firstLine="0"/>
        <w:jc w:val="both"/>
        <w:rPr>
          <w:sz w:val="26"/>
          <w:szCs w:val="26"/>
          <w:highlight w:val="yellow"/>
        </w:rPr>
      </w:pPr>
    </w:p>
    <w:p w14:paraId="124B18E6" w14:textId="77777777" w:rsidR="00236B1F" w:rsidRPr="0080545D" w:rsidRDefault="005058E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545D">
        <w:rPr>
          <w:rFonts w:ascii="Times New Roman" w:hAnsi="Times New Roman" w:cs="Times New Roman"/>
          <w:b/>
          <w:bCs/>
          <w:sz w:val="26"/>
          <w:szCs w:val="26"/>
        </w:rPr>
        <w:t>О результатах реализации муниципальной программы за 202</w:t>
      </w:r>
      <w:r w:rsidR="006A01D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 год, </w:t>
      </w:r>
      <w:r w:rsidR="00DA39C3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>в том числе информация о вводе в действие объектов капитального строительства, проведенных мероприятиях, поставках оборудования, принятых правовых актах.</w:t>
      </w:r>
    </w:p>
    <w:p w14:paraId="6606E1E8" w14:textId="77777777" w:rsidR="00236B1F" w:rsidRPr="0080545D" w:rsidRDefault="00236B1F">
      <w:pPr>
        <w:pStyle w:val="ConsPlusNonformat"/>
        <w:ind w:left="720"/>
        <w:jc w:val="both"/>
        <w:rPr>
          <w:rFonts w:cs="Times New Roman"/>
          <w:b/>
          <w:bCs/>
          <w:sz w:val="26"/>
          <w:szCs w:val="26"/>
        </w:rPr>
      </w:pPr>
    </w:p>
    <w:p w14:paraId="31155D85" w14:textId="77777777" w:rsidR="00236B1F" w:rsidRPr="0080545D" w:rsidRDefault="005058E3" w:rsidP="00130E18">
      <w:pPr>
        <w:pStyle w:val="ConsPlusTitlePage"/>
        <w:overflowPunct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5D">
        <w:rPr>
          <w:rFonts w:ascii="Times New Roman" w:hAnsi="Times New Roman" w:cs="Times New Roman"/>
          <w:sz w:val="26"/>
          <w:szCs w:val="26"/>
        </w:rPr>
        <w:t>Реализация муниципальной программы «Развитие образования», утвержденной постановлением администрации муниципального образования «Приморский муниципальный район» от 30.10.2019 № 2319 «Об утверждении муниципальной программы муниципального образования «Приморский муниципальный район» «Развитие образования» (в редакции постановлений администрации муниципального образования «Приморский муниципальный район»</w:t>
      </w:r>
      <w:r w:rsidR="00955653" w:rsidRPr="0080545D">
        <w:rPr>
          <w:rFonts w:ascii="Times New Roman" w:hAnsi="Times New Roman" w:cs="Times New Roman"/>
          <w:sz w:val="26"/>
          <w:szCs w:val="26"/>
        </w:rPr>
        <w:t xml:space="preserve"> от 23.06.2020 года № 1150, от 30.10.2020 года №2254, от 30.12.2020 года</w:t>
      </w:r>
      <w:r w:rsidR="00DA39C3">
        <w:rPr>
          <w:rFonts w:ascii="Times New Roman" w:hAnsi="Times New Roman" w:cs="Times New Roman"/>
          <w:sz w:val="26"/>
          <w:szCs w:val="26"/>
        </w:rPr>
        <w:br/>
      </w:r>
      <w:r w:rsidR="00955653" w:rsidRPr="0080545D">
        <w:rPr>
          <w:rFonts w:ascii="Times New Roman" w:hAnsi="Times New Roman" w:cs="Times New Roman"/>
          <w:sz w:val="26"/>
          <w:szCs w:val="26"/>
        </w:rPr>
        <w:t xml:space="preserve"> № 2913, от 26.02.2021 № 372, от 30.06.2021 № 1344, от 07.10.2021 № 2093, </w:t>
      </w:r>
      <w:r w:rsidR="00DA39C3">
        <w:rPr>
          <w:rFonts w:ascii="Times New Roman" w:hAnsi="Times New Roman" w:cs="Times New Roman"/>
          <w:sz w:val="26"/>
          <w:szCs w:val="26"/>
        </w:rPr>
        <w:br/>
      </w:r>
      <w:r w:rsidR="00955653" w:rsidRPr="0080545D">
        <w:rPr>
          <w:rFonts w:ascii="Times New Roman" w:hAnsi="Times New Roman" w:cs="Times New Roman"/>
          <w:sz w:val="26"/>
          <w:szCs w:val="26"/>
        </w:rPr>
        <w:t>от 28.10.2021 № 2272, от 30.12.2021 №2973, от 24.02.2022 № 352</w:t>
      </w:r>
      <w:r w:rsidR="00130E18">
        <w:rPr>
          <w:rFonts w:ascii="Times New Roman" w:hAnsi="Times New Roman" w:cs="Times New Roman"/>
          <w:sz w:val="26"/>
          <w:szCs w:val="26"/>
        </w:rPr>
        <w:t xml:space="preserve">, </w:t>
      </w:r>
      <w:r w:rsidR="00494EAC">
        <w:rPr>
          <w:rFonts w:ascii="Times New Roman" w:hAnsi="Times New Roman" w:cs="Times New Roman"/>
          <w:sz w:val="26"/>
          <w:szCs w:val="26"/>
        </w:rPr>
        <w:t xml:space="preserve">от </w:t>
      </w:r>
      <w:r w:rsidR="00130E18" w:rsidRPr="00130E18">
        <w:rPr>
          <w:rFonts w:ascii="Times New Roman" w:hAnsi="Times New Roman" w:cs="Times New Roman"/>
          <w:sz w:val="26"/>
          <w:szCs w:val="26"/>
        </w:rPr>
        <w:t xml:space="preserve">19.07.2022 №1533, </w:t>
      </w:r>
      <w:r w:rsidR="00494EAC">
        <w:rPr>
          <w:rFonts w:ascii="Times New Roman" w:hAnsi="Times New Roman" w:cs="Times New Roman"/>
          <w:sz w:val="26"/>
          <w:szCs w:val="26"/>
        </w:rPr>
        <w:t xml:space="preserve">от </w:t>
      </w:r>
      <w:r w:rsidR="00130E18" w:rsidRPr="00130E18">
        <w:rPr>
          <w:rFonts w:ascii="Times New Roman" w:hAnsi="Times New Roman" w:cs="Times New Roman"/>
          <w:sz w:val="26"/>
          <w:szCs w:val="26"/>
        </w:rPr>
        <w:t>28.10.2022 №2472,</w:t>
      </w:r>
      <w:r w:rsidR="00494EAC">
        <w:rPr>
          <w:rFonts w:ascii="Times New Roman" w:hAnsi="Times New Roman" w:cs="Times New Roman"/>
          <w:sz w:val="26"/>
          <w:szCs w:val="26"/>
        </w:rPr>
        <w:t xml:space="preserve"> от</w:t>
      </w:r>
      <w:r w:rsidR="00130E18" w:rsidRPr="00130E18">
        <w:rPr>
          <w:rFonts w:ascii="Times New Roman" w:hAnsi="Times New Roman" w:cs="Times New Roman"/>
          <w:sz w:val="26"/>
          <w:szCs w:val="26"/>
        </w:rPr>
        <w:t xml:space="preserve"> 30.12.2022 №3115</w:t>
      </w:r>
      <w:r w:rsidR="006A01D2">
        <w:rPr>
          <w:rFonts w:ascii="Times New Roman" w:hAnsi="Times New Roman" w:cs="Times New Roman"/>
          <w:sz w:val="26"/>
          <w:szCs w:val="26"/>
        </w:rPr>
        <w:t xml:space="preserve">, </w:t>
      </w:r>
      <w:r w:rsidR="00494EAC">
        <w:rPr>
          <w:rFonts w:ascii="Times New Roman" w:hAnsi="Times New Roman" w:cs="Times New Roman"/>
          <w:sz w:val="26"/>
          <w:szCs w:val="26"/>
        </w:rPr>
        <w:t xml:space="preserve">от </w:t>
      </w:r>
      <w:r w:rsidR="006A01D2">
        <w:rPr>
          <w:rFonts w:ascii="Times New Roman" w:hAnsi="Times New Roman" w:cs="Times New Roman"/>
          <w:sz w:val="26"/>
          <w:szCs w:val="26"/>
        </w:rPr>
        <w:t xml:space="preserve">30.06.2023 №1373, </w:t>
      </w:r>
      <w:r w:rsidR="00494EAC">
        <w:rPr>
          <w:rFonts w:ascii="Times New Roman" w:hAnsi="Times New Roman" w:cs="Times New Roman"/>
          <w:sz w:val="26"/>
          <w:szCs w:val="26"/>
        </w:rPr>
        <w:br/>
        <w:t>от 29.12.2023 №2989</w:t>
      </w:r>
      <w:r w:rsidRPr="0080545D">
        <w:rPr>
          <w:rFonts w:ascii="Times New Roman" w:hAnsi="Times New Roman" w:cs="Times New Roman"/>
          <w:sz w:val="26"/>
          <w:szCs w:val="26"/>
        </w:rPr>
        <w:t xml:space="preserve">), (далее – Программа), </w:t>
      </w:r>
      <w:r w:rsidR="0005587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94EAC">
        <w:rPr>
          <w:rFonts w:ascii="Times New Roman" w:hAnsi="Times New Roman" w:cs="Times New Roman"/>
          <w:sz w:val="26"/>
          <w:szCs w:val="26"/>
        </w:rPr>
        <w:t xml:space="preserve">                              в </w:t>
      </w:r>
      <w:r w:rsidRPr="0080545D">
        <w:rPr>
          <w:rFonts w:ascii="Times New Roman" w:hAnsi="Times New Roman" w:cs="Times New Roman"/>
          <w:sz w:val="26"/>
          <w:szCs w:val="26"/>
        </w:rPr>
        <w:t>202</w:t>
      </w:r>
      <w:r w:rsidR="006A01D2">
        <w:rPr>
          <w:rFonts w:ascii="Times New Roman" w:hAnsi="Times New Roman" w:cs="Times New Roman"/>
          <w:sz w:val="26"/>
          <w:szCs w:val="26"/>
        </w:rPr>
        <w:t>3</w:t>
      </w:r>
      <w:r w:rsidR="00494EAC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0545D">
        <w:rPr>
          <w:rFonts w:ascii="Times New Roman" w:hAnsi="Times New Roman" w:cs="Times New Roman"/>
          <w:sz w:val="26"/>
          <w:szCs w:val="26"/>
        </w:rPr>
        <w:t>осуществлялась ответственным исполнителем Программы – Управлением образования администрации муниципального образования «Приморский муниципальный район» и участниками Программы - Управлением культуры администрации муниципального образования «Приморский муниципальный район», Управлением</w:t>
      </w:r>
      <w:r w:rsidR="00955653" w:rsidRPr="0080545D">
        <w:rPr>
          <w:rFonts w:ascii="Times New Roman" w:hAnsi="Times New Roman" w:cs="Times New Roman"/>
          <w:sz w:val="26"/>
          <w:szCs w:val="26"/>
        </w:rPr>
        <w:t xml:space="preserve"> </w:t>
      </w:r>
      <w:r w:rsidRPr="0080545D">
        <w:rPr>
          <w:rFonts w:ascii="Times New Roman" w:hAnsi="Times New Roman" w:cs="Times New Roman"/>
          <w:sz w:val="26"/>
          <w:szCs w:val="26"/>
        </w:rPr>
        <w:t>по инфраструктурному развитию</w:t>
      </w:r>
      <w:r w:rsidR="00DA39C3">
        <w:rPr>
          <w:rFonts w:ascii="Times New Roman" w:hAnsi="Times New Roman" w:cs="Times New Roman"/>
          <w:sz w:val="26"/>
          <w:szCs w:val="26"/>
        </w:rPr>
        <w:br/>
      </w:r>
      <w:r w:rsidRPr="0080545D">
        <w:rPr>
          <w:rFonts w:ascii="Times New Roman" w:hAnsi="Times New Roman" w:cs="Times New Roman"/>
          <w:sz w:val="26"/>
          <w:szCs w:val="26"/>
        </w:rPr>
        <w:t>и муниципальному хозяйству муниципального образования «Приморский муниципальный район». Программа подпрограмм не имеет.</w:t>
      </w:r>
    </w:p>
    <w:p w14:paraId="1BB181CC" w14:textId="77777777" w:rsidR="00236B1F" w:rsidRPr="0080545D" w:rsidRDefault="005058E3">
      <w:pPr>
        <w:tabs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>В 202</w:t>
      </w:r>
      <w:r w:rsidR="006A01D2">
        <w:rPr>
          <w:sz w:val="26"/>
          <w:szCs w:val="26"/>
        </w:rPr>
        <w:t>3</w:t>
      </w:r>
      <w:r w:rsidRPr="0080545D">
        <w:rPr>
          <w:sz w:val="26"/>
          <w:szCs w:val="26"/>
        </w:rPr>
        <w:t xml:space="preserve"> году успешно достигнута цель Программы – обеспечено повышение доступности, качества и эффективности образования в муниципальном образовании «Приморский муниципальный район».</w:t>
      </w:r>
    </w:p>
    <w:p w14:paraId="03CD37B8" w14:textId="77777777" w:rsidR="00236B1F" w:rsidRPr="0080545D" w:rsidRDefault="005058E3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0545D">
        <w:rPr>
          <w:b/>
          <w:bCs/>
          <w:sz w:val="26"/>
          <w:szCs w:val="26"/>
        </w:rPr>
        <w:t xml:space="preserve">В рамках задачи «Развитие дошкольного, общего и дополнительного образования» реализованы </w:t>
      </w:r>
      <w:r w:rsidR="00274D28" w:rsidRPr="0080545D">
        <w:rPr>
          <w:b/>
          <w:bCs/>
          <w:sz w:val="26"/>
          <w:szCs w:val="26"/>
        </w:rPr>
        <w:t xml:space="preserve">следующие </w:t>
      </w:r>
      <w:r w:rsidRPr="0080545D">
        <w:rPr>
          <w:b/>
          <w:bCs/>
          <w:sz w:val="26"/>
          <w:szCs w:val="26"/>
        </w:rPr>
        <w:t>мероприятия.</w:t>
      </w:r>
    </w:p>
    <w:p w14:paraId="72DF41B1" w14:textId="67CE5E5F" w:rsidR="00274D28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5058E3" w:rsidRPr="00CD524E">
        <w:rPr>
          <w:sz w:val="26"/>
          <w:szCs w:val="26"/>
        </w:rPr>
        <w:t>Обеспечен охват</w:t>
      </w:r>
      <w:r w:rsidR="00274D28" w:rsidRPr="00CD524E">
        <w:rPr>
          <w:sz w:val="26"/>
          <w:szCs w:val="26"/>
        </w:rPr>
        <w:t xml:space="preserve"> </w:t>
      </w:r>
      <w:r w:rsidR="003801A4" w:rsidRPr="00CD524E">
        <w:rPr>
          <w:sz w:val="26"/>
          <w:szCs w:val="26"/>
        </w:rPr>
        <w:t>1046</w:t>
      </w:r>
      <w:r w:rsidR="0031772A" w:rsidRPr="00CD524E">
        <w:rPr>
          <w:sz w:val="28"/>
          <w:szCs w:val="28"/>
        </w:rPr>
        <w:t xml:space="preserve"> </w:t>
      </w:r>
      <w:r w:rsidR="005058E3" w:rsidRPr="00CD524E">
        <w:rPr>
          <w:sz w:val="26"/>
          <w:szCs w:val="26"/>
        </w:rPr>
        <w:t xml:space="preserve">обучающихся </w:t>
      </w:r>
      <w:r w:rsidR="002664A1" w:rsidRPr="00CD524E">
        <w:rPr>
          <w:sz w:val="26"/>
          <w:szCs w:val="26"/>
        </w:rPr>
        <w:t xml:space="preserve">в возрасте от 3 до 7 лет </w:t>
      </w:r>
      <w:r w:rsidR="005058E3" w:rsidRPr="00CD524E">
        <w:rPr>
          <w:sz w:val="26"/>
          <w:szCs w:val="26"/>
        </w:rPr>
        <w:t>услугами дошкольного образования в 2</w:t>
      </w:r>
      <w:r w:rsidR="006A01D2" w:rsidRPr="00CD524E">
        <w:rPr>
          <w:sz w:val="26"/>
          <w:szCs w:val="26"/>
        </w:rPr>
        <w:t>2</w:t>
      </w:r>
      <w:r w:rsidR="005058E3" w:rsidRPr="00CD524E">
        <w:rPr>
          <w:sz w:val="26"/>
          <w:szCs w:val="26"/>
        </w:rPr>
        <w:t xml:space="preserve"> учреждени</w:t>
      </w:r>
      <w:r w:rsidR="006A01D2" w:rsidRPr="00CD524E">
        <w:rPr>
          <w:sz w:val="26"/>
          <w:szCs w:val="26"/>
        </w:rPr>
        <w:t>ях</w:t>
      </w:r>
      <w:r w:rsidR="005058E3" w:rsidRPr="00CD524E">
        <w:rPr>
          <w:sz w:val="26"/>
          <w:szCs w:val="26"/>
        </w:rPr>
        <w:t>, реализующ</w:t>
      </w:r>
      <w:r w:rsidR="006A01D2" w:rsidRPr="00CD524E">
        <w:rPr>
          <w:sz w:val="26"/>
          <w:szCs w:val="26"/>
        </w:rPr>
        <w:t>их</w:t>
      </w:r>
      <w:r w:rsidR="005058E3" w:rsidRPr="00CD524E">
        <w:rPr>
          <w:sz w:val="26"/>
          <w:szCs w:val="26"/>
        </w:rPr>
        <w:t xml:space="preserve"> основные образовательные программы дошкольного образования</w:t>
      </w:r>
      <w:r w:rsidR="00274D28" w:rsidRPr="00CD524E">
        <w:rPr>
          <w:sz w:val="26"/>
          <w:szCs w:val="26"/>
        </w:rPr>
        <w:t>.</w:t>
      </w:r>
    </w:p>
    <w:p w14:paraId="79E817D0" w14:textId="39438B4F" w:rsidR="00274D28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274D28" w:rsidRPr="00CD524E">
        <w:rPr>
          <w:sz w:val="26"/>
          <w:szCs w:val="26"/>
        </w:rPr>
        <w:t>Продолжает свою работу лицензированный частный детский сад</w:t>
      </w:r>
      <w:r w:rsidR="00131371" w:rsidRPr="00CD524E">
        <w:rPr>
          <w:sz w:val="26"/>
          <w:szCs w:val="26"/>
        </w:rPr>
        <w:t xml:space="preserve">                                      </w:t>
      </w:r>
      <w:r w:rsidR="00274D28" w:rsidRPr="00CD524E">
        <w:rPr>
          <w:sz w:val="26"/>
          <w:szCs w:val="26"/>
        </w:rPr>
        <w:t xml:space="preserve"> на территории </w:t>
      </w:r>
      <w:r w:rsidR="00131371" w:rsidRPr="00CD524E">
        <w:rPr>
          <w:sz w:val="26"/>
          <w:szCs w:val="26"/>
        </w:rPr>
        <w:t xml:space="preserve">пос. </w:t>
      </w:r>
      <w:proofErr w:type="spellStart"/>
      <w:r w:rsidR="00131371" w:rsidRPr="00CD524E">
        <w:rPr>
          <w:sz w:val="26"/>
          <w:szCs w:val="26"/>
        </w:rPr>
        <w:t>Талаги</w:t>
      </w:r>
      <w:proofErr w:type="spellEnd"/>
      <w:r w:rsidR="00131371" w:rsidRPr="00CD524E">
        <w:rPr>
          <w:sz w:val="26"/>
          <w:szCs w:val="26"/>
        </w:rPr>
        <w:t xml:space="preserve">, </w:t>
      </w:r>
      <w:r w:rsidR="006703BF" w:rsidRPr="00CD524E">
        <w:rPr>
          <w:sz w:val="26"/>
          <w:szCs w:val="26"/>
        </w:rPr>
        <w:t>дополнительные места</w:t>
      </w:r>
      <w:r w:rsidR="00274D28" w:rsidRPr="00CD524E">
        <w:rPr>
          <w:sz w:val="26"/>
          <w:szCs w:val="26"/>
        </w:rPr>
        <w:t xml:space="preserve"> для воспитанников в возрасте до трех лет</w:t>
      </w:r>
      <w:r w:rsidR="006A01D2" w:rsidRPr="00CD524E">
        <w:rPr>
          <w:sz w:val="26"/>
          <w:szCs w:val="26"/>
        </w:rPr>
        <w:t xml:space="preserve"> в 2023</w:t>
      </w:r>
      <w:r w:rsidR="006703BF" w:rsidRPr="00CD524E">
        <w:rPr>
          <w:sz w:val="26"/>
          <w:szCs w:val="26"/>
        </w:rPr>
        <w:t xml:space="preserve"> году не созданы</w:t>
      </w:r>
      <w:r w:rsidR="00131371" w:rsidRPr="00CD524E">
        <w:rPr>
          <w:sz w:val="26"/>
          <w:szCs w:val="26"/>
        </w:rPr>
        <w:t>.</w:t>
      </w:r>
    </w:p>
    <w:p w14:paraId="57E671C9" w14:textId="7D9B7591" w:rsidR="00236B1F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1.3.</w:t>
      </w:r>
      <w:r>
        <w:rPr>
          <w:sz w:val="26"/>
          <w:szCs w:val="26"/>
        </w:rPr>
        <w:t xml:space="preserve"> </w:t>
      </w:r>
      <w:r w:rsidR="00131371" w:rsidRPr="00CD524E">
        <w:rPr>
          <w:sz w:val="26"/>
          <w:szCs w:val="26"/>
        </w:rPr>
        <w:t xml:space="preserve">Обеспечен охват </w:t>
      </w:r>
      <w:r w:rsidR="00494EAC" w:rsidRPr="00CD524E">
        <w:rPr>
          <w:sz w:val="26"/>
          <w:szCs w:val="26"/>
        </w:rPr>
        <w:t>2544</w:t>
      </w:r>
      <w:r w:rsidR="0031772A">
        <w:t xml:space="preserve"> </w:t>
      </w:r>
      <w:r w:rsidR="005058E3" w:rsidRPr="00CD524E">
        <w:rPr>
          <w:sz w:val="26"/>
          <w:szCs w:val="26"/>
        </w:rPr>
        <w:t>обучающихся начальным общим, основным общим</w:t>
      </w:r>
      <w:r w:rsidR="00131371" w:rsidRPr="00CD524E">
        <w:rPr>
          <w:sz w:val="26"/>
          <w:szCs w:val="26"/>
        </w:rPr>
        <w:t xml:space="preserve"> </w:t>
      </w:r>
      <w:r w:rsidR="005058E3" w:rsidRPr="00CD524E">
        <w:rPr>
          <w:sz w:val="26"/>
          <w:szCs w:val="26"/>
        </w:rPr>
        <w:t xml:space="preserve">и средним общим образованием в </w:t>
      </w:r>
      <w:r w:rsidR="00494EAC" w:rsidRPr="00CD524E">
        <w:rPr>
          <w:sz w:val="26"/>
          <w:szCs w:val="26"/>
        </w:rPr>
        <w:t>9</w:t>
      </w:r>
      <w:r w:rsidR="005058E3" w:rsidRPr="00CD524E">
        <w:rPr>
          <w:sz w:val="26"/>
          <w:szCs w:val="26"/>
        </w:rPr>
        <w:t xml:space="preserve"> учреждениях</w:t>
      </w:r>
      <w:r w:rsidR="0031772A" w:rsidRPr="00CD524E">
        <w:rPr>
          <w:sz w:val="26"/>
          <w:szCs w:val="26"/>
        </w:rPr>
        <w:t xml:space="preserve"> (юридических лицах)</w:t>
      </w:r>
      <w:r w:rsidR="005058E3" w:rsidRPr="00CD524E">
        <w:rPr>
          <w:sz w:val="26"/>
          <w:szCs w:val="26"/>
        </w:rPr>
        <w:t>, реализующих основные образовательные программы начального общего, основного общего и среднего общего образования</w:t>
      </w:r>
      <w:r w:rsidR="00131371" w:rsidRPr="00CD524E">
        <w:rPr>
          <w:sz w:val="26"/>
          <w:szCs w:val="26"/>
        </w:rPr>
        <w:t>.</w:t>
      </w:r>
    </w:p>
    <w:p w14:paraId="09A1060E" w14:textId="77777777" w:rsid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1.4.</w:t>
      </w:r>
      <w:r>
        <w:rPr>
          <w:sz w:val="26"/>
          <w:szCs w:val="26"/>
        </w:rPr>
        <w:t xml:space="preserve"> </w:t>
      </w:r>
      <w:r w:rsidRPr="00CD524E">
        <w:rPr>
          <w:sz w:val="26"/>
          <w:szCs w:val="26"/>
        </w:rPr>
        <w:t>Численность обучающихся по образовательным программам дополнительного образования составило 3326 человек.</w:t>
      </w:r>
    </w:p>
    <w:p w14:paraId="6C5D890B" w14:textId="0EF95436" w:rsidR="004F2D60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1.5.</w:t>
      </w:r>
      <w:r>
        <w:rPr>
          <w:sz w:val="26"/>
          <w:szCs w:val="26"/>
        </w:rPr>
        <w:t xml:space="preserve"> </w:t>
      </w:r>
      <w:r w:rsidR="005058E3" w:rsidRPr="00CD524E">
        <w:rPr>
          <w:sz w:val="26"/>
          <w:szCs w:val="26"/>
        </w:rPr>
        <w:t xml:space="preserve">Проведены мероприятия, направленные на создание дополнительных условий для сохранения и укрепления здоровья детей, соблюдения санитарных норм и правил, предупреждение возникновения и распространения инфекционных </w:t>
      </w:r>
      <w:r w:rsidR="005058E3" w:rsidRPr="00CD524E">
        <w:rPr>
          <w:sz w:val="26"/>
          <w:szCs w:val="26"/>
        </w:rPr>
        <w:lastRenderedPageBreak/>
        <w:t>заболеваний, обеспечение требований пожарной и антитеррористической безопасности:</w:t>
      </w:r>
    </w:p>
    <w:p w14:paraId="5B5F60A2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 xml:space="preserve">В </w:t>
      </w:r>
      <w:r w:rsidR="00163339">
        <w:rPr>
          <w:sz w:val="26"/>
          <w:szCs w:val="26"/>
        </w:rPr>
        <w:t>МБОУ «Бобровская СШ»</w:t>
      </w:r>
      <w:r w:rsidRPr="00AA1116">
        <w:rPr>
          <w:sz w:val="26"/>
          <w:szCs w:val="26"/>
        </w:rPr>
        <w:t xml:space="preserve"> в рамках открытия центра естественнонаучной </w:t>
      </w:r>
      <w:r w:rsidRPr="00AA1116">
        <w:rPr>
          <w:sz w:val="26"/>
          <w:szCs w:val="26"/>
        </w:rPr>
        <w:br/>
        <w:t>и технологической направленностей «Точка роста» за счет средств местного бюджета проведены ремонтные работы в кабинете химии и физики, приобретена новая мебель.</w:t>
      </w:r>
    </w:p>
    <w:p w14:paraId="750B0795" w14:textId="77777777" w:rsidR="00AA1116" w:rsidRPr="00AA1116" w:rsidRDefault="00163339" w:rsidP="00CD5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филиале «</w:t>
      </w:r>
      <w:proofErr w:type="spellStart"/>
      <w:r>
        <w:rPr>
          <w:sz w:val="26"/>
          <w:szCs w:val="26"/>
        </w:rPr>
        <w:t>Лявленская</w:t>
      </w:r>
      <w:proofErr w:type="spellEnd"/>
      <w:r>
        <w:rPr>
          <w:sz w:val="26"/>
          <w:szCs w:val="26"/>
        </w:rPr>
        <w:t xml:space="preserve"> НШ-ДС» МБОУ «Бобровская СШ»</w:t>
      </w:r>
      <w:r w:rsidR="00AA1116" w:rsidRPr="00AA1116">
        <w:rPr>
          <w:sz w:val="26"/>
          <w:szCs w:val="26"/>
        </w:rPr>
        <w:t xml:space="preserve"> выполнен капитальный ремонт кровли, на пищеблоке произведена замена проводки, установлены новые окна в пищеблоке, раздевалке для обучающихся, фойе школы.</w:t>
      </w:r>
    </w:p>
    <w:p w14:paraId="432ECC13" w14:textId="77777777" w:rsidR="00AA1116" w:rsidRPr="00AA1116" w:rsidRDefault="00163339" w:rsidP="00CD524E">
      <w:pPr>
        <w:ind w:firstLine="709"/>
        <w:jc w:val="both"/>
        <w:rPr>
          <w:rStyle w:val="11"/>
          <w:sz w:val="26"/>
          <w:szCs w:val="26"/>
          <w:lang w:eastAsia="ar-SA"/>
        </w:rPr>
      </w:pPr>
      <w:r>
        <w:rPr>
          <w:sz w:val="26"/>
          <w:szCs w:val="26"/>
        </w:rPr>
        <w:t>В здании структурного подразделения «Детский сад</w:t>
      </w:r>
      <w:r w:rsidR="00AA1116" w:rsidRPr="00AA1116">
        <w:rPr>
          <w:sz w:val="26"/>
          <w:szCs w:val="26"/>
        </w:rPr>
        <w:t xml:space="preserve"> пос. </w:t>
      </w:r>
      <w:proofErr w:type="spellStart"/>
      <w:r w:rsidR="00AA1116" w:rsidRPr="00AA1116">
        <w:rPr>
          <w:sz w:val="26"/>
          <w:szCs w:val="26"/>
        </w:rPr>
        <w:t>Уемский</w:t>
      </w:r>
      <w:proofErr w:type="spellEnd"/>
      <w:r>
        <w:rPr>
          <w:sz w:val="26"/>
          <w:szCs w:val="26"/>
        </w:rPr>
        <w:t>» МБОУ «</w:t>
      </w:r>
      <w:proofErr w:type="spellStart"/>
      <w:r>
        <w:rPr>
          <w:sz w:val="26"/>
          <w:szCs w:val="26"/>
        </w:rPr>
        <w:t>Уемская</w:t>
      </w:r>
      <w:proofErr w:type="spellEnd"/>
      <w:r>
        <w:rPr>
          <w:sz w:val="26"/>
          <w:szCs w:val="26"/>
        </w:rPr>
        <w:t xml:space="preserve"> СШ»</w:t>
      </w:r>
      <w:r w:rsidR="00AA1116" w:rsidRPr="00AA1116">
        <w:rPr>
          <w:sz w:val="26"/>
          <w:szCs w:val="26"/>
        </w:rPr>
        <w:t xml:space="preserve"> обустроена </w:t>
      </w:r>
      <w:r w:rsidR="00AA1116" w:rsidRPr="00AA1116">
        <w:rPr>
          <w:rStyle w:val="11"/>
          <w:sz w:val="26"/>
          <w:szCs w:val="26"/>
          <w:lang w:eastAsia="ar-SA"/>
        </w:rPr>
        <w:t>новая система пожарной сигнализации.</w:t>
      </w:r>
    </w:p>
    <w:p w14:paraId="7557D2EF" w14:textId="77777777" w:rsidR="00AA1116" w:rsidRPr="00AA1116" w:rsidRDefault="00163339" w:rsidP="00CD5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структурном подразделении «Детский сад</w:t>
      </w:r>
      <w:r w:rsidR="00AA1116" w:rsidRPr="00AA1116">
        <w:rPr>
          <w:sz w:val="26"/>
          <w:szCs w:val="26"/>
        </w:rPr>
        <w:t xml:space="preserve"> п. </w:t>
      </w:r>
      <w:proofErr w:type="spellStart"/>
      <w:r w:rsidR="00AA1116" w:rsidRPr="00AA1116">
        <w:rPr>
          <w:sz w:val="26"/>
          <w:szCs w:val="26"/>
        </w:rPr>
        <w:t>Талаги</w:t>
      </w:r>
      <w:proofErr w:type="spellEnd"/>
      <w:r>
        <w:rPr>
          <w:sz w:val="26"/>
          <w:szCs w:val="26"/>
        </w:rPr>
        <w:t>» МБОУ «</w:t>
      </w:r>
      <w:proofErr w:type="spellStart"/>
      <w:r>
        <w:rPr>
          <w:sz w:val="26"/>
          <w:szCs w:val="26"/>
        </w:rPr>
        <w:t>Талажская</w:t>
      </w:r>
      <w:proofErr w:type="spellEnd"/>
      <w:r>
        <w:rPr>
          <w:sz w:val="26"/>
          <w:szCs w:val="26"/>
        </w:rPr>
        <w:t xml:space="preserve"> СШ»</w:t>
      </w:r>
      <w:r w:rsidR="00AA1116" w:rsidRPr="00AA1116">
        <w:rPr>
          <w:sz w:val="26"/>
          <w:szCs w:val="26"/>
        </w:rPr>
        <w:t xml:space="preserve"> выполнены работы по ремонту:</w:t>
      </w:r>
    </w:p>
    <w:p w14:paraId="45441974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 xml:space="preserve">пищеблока, прачечной (с установкой новой системы вентиляции </w:t>
      </w:r>
      <w:r w:rsidRPr="00AA1116">
        <w:rPr>
          <w:sz w:val="26"/>
          <w:szCs w:val="26"/>
        </w:rPr>
        <w:br/>
        <w:t>и замены оконных блоков),</w:t>
      </w:r>
    </w:p>
    <w:p w14:paraId="60915014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>групп для воспитанников с заменой линолеума, покраской стен, заменой оконных блоков.</w:t>
      </w:r>
    </w:p>
    <w:p w14:paraId="41BA0068" w14:textId="77777777" w:rsidR="00AA1116" w:rsidRPr="00AA1116" w:rsidRDefault="00163339" w:rsidP="00CD5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МБОУ «</w:t>
      </w:r>
      <w:proofErr w:type="spellStart"/>
      <w:r>
        <w:rPr>
          <w:sz w:val="26"/>
          <w:szCs w:val="26"/>
        </w:rPr>
        <w:t>Заостровская</w:t>
      </w:r>
      <w:proofErr w:type="spellEnd"/>
      <w:r>
        <w:rPr>
          <w:sz w:val="26"/>
          <w:szCs w:val="26"/>
        </w:rPr>
        <w:t xml:space="preserve"> СШ»</w:t>
      </w:r>
      <w:r w:rsidR="00AA1116" w:rsidRPr="00AA1116">
        <w:rPr>
          <w:sz w:val="26"/>
          <w:szCs w:val="26"/>
        </w:rPr>
        <w:t>:</w:t>
      </w:r>
    </w:p>
    <w:p w14:paraId="17AE7A43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>в целях повышения качества доступной среды выполнен ремонт центрального крыльца, обновлены ступени, установлен пандус, перила, уложено анти - скользящее покрытие;</w:t>
      </w:r>
    </w:p>
    <w:p w14:paraId="1B952612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 xml:space="preserve">для кабинета технологии закуплено новое оборудование: </w:t>
      </w:r>
      <w:r w:rsidRPr="00AA1116">
        <w:rPr>
          <w:sz w:val="26"/>
          <w:szCs w:val="26"/>
        </w:rPr>
        <w:br/>
        <w:t>3</w:t>
      </w:r>
      <w:r w:rsidRPr="00AA1116">
        <w:rPr>
          <w:sz w:val="26"/>
          <w:szCs w:val="26"/>
          <w:lang w:val="en-US"/>
        </w:rPr>
        <w:t>D</w:t>
      </w:r>
      <w:r w:rsidRPr="00AA1116">
        <w:rPr>
          <w:sz w:val="26"/>
          <w:szCs w:val="26"/>
        </w:rPr>
        <w:t xml:space="preserve"> принтеры, комплекты 3</w:t>
      </w:r>
      <w:r w:rsidRPr="00AA1116">
        <w:rPr>
          <w:sz w:val="26"/>
          <w:szCs w:val="26"/>
          <w:lang w:val="en-US"/>
        </w:rPr>
        <w:t>D</w:t>
      </w:r>
      <w:r w:rsidRPr="00AA1116">
        <w:rPr>
          <w:sz w:val="26"/>
          <w:szCs w:val="26"/>
        </w:rPr>
        <w:t xml:space="preserve"> ручек, </w:t>
      </w:r>
      <w:proofErr w:type="spellStart"/>
      <w:r w:rsidRPr="00AA1116">
        <w:rPr>
          <w:sz w:val="26"/>
          <w:szCs w:val="26"/>
        </w:rPr>
        <w:t>лазерно</w:t>
      </w:r>
      <w:proofErr w:type="spellEnd"/>
      <w:r w:rsidRPr="00AA1116">
        <w:rPr>
          <w:sz w:val="26"/>
          <w:szCs w:val="26"/>
        </w:rPr>
        <w:t xml:space="preserve"> – гравировальный станок. Оборудование приобретено школой в рамках конкурсных отборов федерального проекта «Своих не бросаем»;</w:t>
      </w:r>
    </w:p>
    <w:p w14:paraId="43E25030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 xml:space="preserve">в рамках нацпроекта «Безопасные качественные дороги» приобретены материалы и учебные пособия по профилактике </w:t>
      </w:r>
      <w:proofErr w:type="spellStart"/>
      <w:r w:rsidRPr="00AA1116">
        <w:rPr>
          <w:sz w:val="26"/>
          <w:szCs w:val="26"/>
        </w:rPr>
        <w:t>дорожно</w:t>
      </w:r>
      <w:proofErr w:type="spellEnd"/>
      <w:r w:rsidRPr="00AA1116">
        <w:rPr>
          <w:sz w:val="26"/>
          <w:szCs w:val="26"/>
        </w:rPr>
        <w:t xml:space="preserve"> – транспортного травматизма. </w:t>
      </w:r>
    </w:p>
    <w:p w14:paraId="5C2B1E7F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 xml:space="preserve">В </w:t>
      </w:r>
      <w:r w:rsidR="00163339">
        <w:rPr>
          <w:sz w:val="26"/>
          <w:szCs w:val="26"/>
        </w:rPr>
        <w:t xml:space="preserve">структурном подразделении «Детском саду д. </w:t>
      </w:r>
      <w:proofErr w:type="spellStart"/>
      <w:r w:rsidR="00163339">
        <w:rPr>
          <w:sz w:val="26"/>
          <w:szCs w:val="26"/>
        </w:rPr>
        <w:t>Рикасиха</w:t>
      </w:r>
      <w:proofErr w:type="spellEnd"/>
      <w:r w:rsidR="00163339">
        <w:rPr>
          <w:sz w:val="26"/>
          <w:szCs w:val="26"/>
        </w:rPr>
        <w:t>»</w:t>
      </w:r>
      <w:r w:rsidRPr="00AA1116">
        <w:rPr>
          <w:sz w:val="26"/>
          <w:szCs w:val="26"/>
        </w:rPr>
        <w:t xml:space="preserve"> отремонтирована разводка горячей и холодной воды, канализация, установлено новое сантехническое оборудование. Произведен ремонт крыльца у выхода групп детей младшего возраста. Открыта группа для детей раннего возраста (от 6 месяцев).</w:t>
      </w:r>
    </w:p>
    <w:p w14:paraId="7D3DDEE6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>В филиале «</w:t>
      </w:r>
      <w:proofErr w:type="spellStart"/>
      <w:r w:rsidRPr="00AA1116">
        <w:rPr>
          <w:sz w:val="26"/>
          <w:szCs w:val="26"/>
        </w:rPr>
        <w:t>Пертоминс</w:t>
      </w:r>
      <w:r w:rsidR="00163339">
        <w:rPr>
          <w:sz w:val="26"/>
          <w:szCs w:val="26"/>
        </w:rPr>
        <w:t>кая</w:t>
      </w:r>
      <w:proofErr w:type="spellEnd"/>
      <w:r w:rsidR="00163339">
        <w:rPr>
          <w:sz w:val="26"/>
          <w:szCs w:val="26"/>
        </w:rPr>
        <w:t xml:space="preserve"> ОШ-сад</w:t>
      </w:r>
      <w:r w:rsidRPr="00AA1116">
        <w:rPr>
          <w:sz w:val="26"/>
          <w:szCs w:val="26"/>
        </w:rPr>
        <w:t>»</w:t>
      </w:r>
      <w:r w:rsidR="00163339">
        <w:rPr>
          <w:sz w:val="26"/>
          <w:szCs w:val="26"/>
        </w:rPr>
        <w:t xml:space="preserve"> МБОУ «Приморская СШ»</w:t>
      </w:r>
      <w:r w:rsidRPr="00AA1116">
        <w:rPr>
          <w:sz w:val="26"/>
          <w:szCs w:val="26"/>
        </w:rPr>
        <w:t xml:space="preserve"> выполнен капитальный ремонт спортивного зала и кровли.</w:t>
      </w:r>
    </w:p>
    <w:p w14:paraId="499D2BEB" w14:textId="77777777" w:rsidR="00AA1116" w:rsidRPr="00AA1116" w:rsidRDefault="00163339" w:rsidP="00CD5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филиале «Васьковская СШ-ДС» МБОУ «Приморская СШ»</w:t>
      </w:r>
      <w:r w:rsidR="00AA1116" w:rsidRPr="00AA1116">
        <w:rPr>
          <w:sz w:val="26"/>
          <w:szCs w:val="26"/>
        </w:rPr>
        <w:t xml:space="preserve"> обустроено крыльцо запасного выхода, сделан ремонт в кабинете психолога, санитарных узлах для обучающихся. В рамках федерального проекта «Цифровая образовательная среда» установлено современное компьютерное и интерактивное оборудование в учебных кабинетах. </w:t>
      </w:r>
      <w:r>
        <w:rPr>
          <w:sz w:val="26"/>
          <w:szCs w:val="26"/>
        </w:rPr>
        <w:t>Отремонтировано центральное крыльцо здания детского сада.</w:t>
      </w:r>
    </w:p>
    <w:p w14:paraId="2DAAB4B5" w14:textId="77777777" w:rsidR="00AA1116" w:rsidRPr="00AA1116" w:rsidRDefault="00163339" w:rsidP="00CD5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МБОУ «</w:t>
      </w:r>
      <w:proofErr w:type="spellStart"/>
      <w:r>
        <w:rPr>
          <w:sz w:val="26"/>
          <w:szCs w:val="26"/>
        </w:rPr>
        <w:t>Катунинская</w:t>
      </w:r>
      <w:proofErr w:type="spellEnd"/>
      <w:r>
        <w:rPr>
          <w:sz w:val="26"/>
          <w:szCs w:val="26"/>
        </w:rPr>
        <w:t xml:space="preserve"> СШ»</w:t>
      </w:r>
      <w:r w:rsidR="00AA1116" w:rsidRPr="00AA1116">
        <w:rPr>
          <w:sz w:val="26"/>
          <w:szCs w:val="26"/>
        </w:rPr>
        <w:t xml:space="preserve"> капитально отремонтирован спортивный зал, два учебных кабинета.</w:t>
      </w:r>
    </w:p>
    <w:p w14:paraId="08E35188" w14:textId="77777777" w:rsidR="00AA1116" w:rsidRPr="00AA1116" w:rsidRDefault="00AA1116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>В</w:t>
      </w:r>
      <w:r w:rsidR="00163339">
        <w:rPr>
          <w:sz w:val="26"/>
          <w:szCs w:val="26"/>
        </w:rPr>
        <w:t xml:space="preserve"> структурном подразделении «Детский сад п. </w:t>
      </w:r>
      <w:proofErr w:type="spellStart"/>
      <w:r w:rsidR="00163339">
        <w:rPr>
          <w:sz w:val="26"/>
          <w:szCs w:val="26"/>
        </w:rPr>
        <w:t>Катунино</w:t>
      </w:r>
      <w:proofErr w:type="spellEnd"/>
      <w:r w:rsidR="00163339">
        <w:rPr>
          <w:sz w:val="26"/>
          <w:szCs w:val="26"/>
        </w:rPr>
        <w:t xml:space="preserve">» </w:t>
      </w:r>
      <w:r w:rsidR="00163339">
        <w:rPr>
          <w:sz w:val="26"/>
          <w:szCs w:val="26"/>
        </w:rPr>
        <w:br/>
        <w:t>МБОУ «</w:t>
      </w:r>
      <w:proofErr w:type="spellStart"/>
      <w:r w:rsidR="00163339">
        <w:rPr>
          <w:sz w:val="26"/>
          <w:szCs w:val="26"/>
        </w:rPr>
        <w:t>Катунинская</w:t>
      </w:r>
      <w:proofErr w:type="spellEnd"/>
      <w:r w:rsidR="00163339">
        <w:rPr>
          <w:sz w:val="26"/>
          <w:szCs w:val="26"/>
        </w:rPr>
        <w:t xml:space="preserve"> СШ»</w:t>
      </w:r>
      <w:r w:rsidRPr="00AA1116">
        <w:rPr>
          <w:sz w:val="26"/>
          <w:szCs w:val="26"/>
        </w:rPr>
        <w:t xml:space="preserve"> оборудованы три новых помещения для работы педагога – психолога, дефектолога и логопеда. Открыта группа компенсирующей направленности для детей с нарушениями речи.</w:t>
      </w:r>
    </w:p>
    <w:p w14:paraId="13BB96B7" w14:textId="77777777" w:rsidR="00AA1116" w:rsidRPr="00AA1116" w:rsidRDefault="00163339" w:rsidP="00CD5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МБОУ «</w:t>
      </w:r>
      <w:proofErr w:type="spellStart"/>
      <w:r>
        <w:rPr>
          <w:sz w:val="26"/>
          <w:szCs w:val="26"/>
        </w:rPr>
        <w:t>Патракеевская</w:t>
      </w:r>
      <w:proofErr w:type="spellEnd"/>
      <w:r>
        <w:rPr>
          <w:sz w:val="26"/>
          <w:szCs w:val="26"/>
        </w:rPr>
        <w:t xml:space="preserve"> ОШ»</w:t>
      </w:r>
      <w:r w:rsidR="00AA1116" w:rsidRPr="00AA1116">
        <w:rPr>
          <w:sz w:val="26"/>
          <w:szCs w:val="26"/>
        </w:rPr>
        <w:t xml:space="preserve"> капитально отремонтирован актовый зал, приобретена одежда сцены и установлены кресла. </w:t>
      </w:r>
    </w:p>
    <w:p w14:paraId="1E91A8D3" w14:textId="77777777" w:rsidR="00AA1116" w:rsidRPr="00AA1116" w:rsidRDefault="00163339" w:rsidP="00CD5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филиале «</w:t>
      </w:r>
      <w:proofErr w:type="spellStart"/>
      <w:r>
        <w:rPr>
          <w:sz w:val="26"/>
          <w:szCs w:val="26"/>
        </w:rPr>
        <w:t>Пустошинская</w:t>
      </w:r>
      <w:proofErr w:type="spellEnd"/>
      <w:r>
        <w:rPr>
          <w:sz w:val="26"/>
          <w:szCs w:val="26"/>
        </w:rPr>
        <w:t xml:space="preserve"> СШ-ДС» МБОУ «</w:t>
      </w:r>
      <w:proofErr w:type="spellStart"/>
      <w:r>
        <w:rPr>
          <w:sz w:val="26"/>
          <w:szCs w:val="26"/>
        </w:rPr>
        <w:t>Ластольская</w:t>
      </w:r>
      <w:proofErr w:type="spellEnd"/>
      <w:r>
        <w:rPr>
          <w:sz w:val="26"/>
          <w:szCs w:val="26"/>
        </w:rPr>
        <w:t xml:space="preserve"> СШ»</w:t>
      </w:r>
      <w:r w:rsidR="00AA1116" w:rsidRPr="00AA1116">
        <w:rPr>
          <w:sz w:val="26"/>
          <w:szCs w:val="26"/>
        </w:rPr>
        <w:t xml:space="preserve"> обустроено новое ограждение.</w:t>
      </w:r>
    </w:p>
    <w:p w14:paraId="55065EEC" w14:textId="77777777" w:rsidR="004F2D60" w:rsidRDefault="004F2D60" w:rsidP="00CD524E">
      <w:pPr>
        <w:pStyle w:val="Standard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B1010">
        <w:rPr>
          <w:rFonts w:eastAsia="Times New Roman" w:cs="Times New Roman"/>
          <w:color w:val="000000"/>
          <w:sz w:val="26"/>
          <w:szCs w:val="26"/>
        </w:rPr>
        <w:t>Создаются условия для занятия физической культурой и спортом</w:t>
      </w:r>
      <w:r w:rsidR="00BB1010">
        <w:rPr>
          <w:rFonts w:eastAsia="Times New Roman" w:cs="Times New Roman"/>
          <w:color w:val="000000"/>
          <w:sz w:val="26"/>
          <w:szCs w:val="26"/>
        </w:rPr>
        <w:t>.</w:t>
      </w:r>
    </w:p>
    <w:p w14:paraId="70746D61" w14:textId="4D92C7FE" w:rsidR="00163339" w:rsidRPr="00163339" w:rsidRDefault="00163339" w:rsidP="00CD524E">
      <w:pPr>
        <w:ind w:firstLine="709"/>
        <w:jc w:val="both"/>
        <w:rPr>
          <w:sz w:val="26"/>
          <w:szCs w:val="26"/>
        </w:rPr>
      </w:pPr>
      <w:r w:rsidRPr="00AA1116">
        <w:rPr>
          <w:sz w:val="26"/>
          <w:szCs w:val="26"/>
        </w:rPr>
        <w:t xml:space="preserve">В поселке </w:t>
      </w:r>
      <w:proofErr w:type="spellStart"/>
      <w:r w:rsidRPr="00AA1116">
        <w:rPr>
          <w:sz w:val="26"/>
          <w:szCs w:val="26"/>
        </w:rPr>
        <w:t>Лайский</w:t>
      </w:r>
      <w:proofErr w:type="spellEnd"/>
      <w:r w:rsidRPr="00AA1116">
        <w:rPr>
          <w:sz w:val="26"/>
          <w:szCs w:val="26"/>
        </w:rPr>
        <w:t xml:space="preserve"> Док обустроена спортивная площадка</w:t>
      </w:r>
      <w:r w:rsidR="004A78F7">
        <w:rPr>
          <w:sz w:val="26"/>
          <w:szCs w:val="26"/>
        </w:rPr>
        <w:t xml:space="preserve"> для выполнения нормативов ГТО, универсальная спортивная (игровая) площадка для баскетбола и волейбола в поселке </w:t>
      </w:r>
      <w:proofErr w:type="spellStart"/>
      <w:r w:rsidR="004A78F7">
        <w:rPr>
          <w:sz w:val="26"/>
          <w:szCs w:val="26"/>
        </w:rPr>
        <w:t>Уемский</w:t>
      </w:r>
      <w:proofErr w:type="spellEnd"/>
      <w:r w:rsidR="004A78F7">
        <w:rPr>
          <w:sz w:val="26"/>
          <w:szCs w:val="26"/>
        </w:rPr>
        <w:t>.</w:t>
      </w:r>
    </w:p>
    <w:p w14:paraId="1DFDD34D" w14:textId="0E20539F" w:rsidR="004F2D60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 w:rsidR="004A78F7" w:rsidRPr="00CD524E">
        <w:rPr>
          <w:sz w:val="26"/>
          <w:szCs w:val="26"/>
        </w:rPr>
        <w:t>В</w:t>
      </w:r>
      <w:r w:rsidR="007B759E" w:rsidRPr="00CD524E">
        <w:rPr>
          <w:sz w:val="26"/>
          <w:szCs w:val="26"/>
        </w:rPr>
        <w:t xml:space="preserve"> рамках реализации федерального проекта «Успех каждого ребенка» национального проекта «Образование» </w:t>
      </w:r>
      <w:r w:rsidR="00A1329B" w:rsidRPr="00CD524E">
        <w:rPr>
          <w:sz w:val="26"/>
          <w:szCs w:val="26"/>
        </w:rPr>
        <w:t xml:space="preserve">обновлена материально-техническая база </w:t>
      </w:r>
      <w:r w:rsidR="004A78F7" w:rsidRPr="00CD524E">
        <w:rPr>
          <w:sz w:val="26"/>
          <w:szCs w:val="26"/>
        </w:rPr>
        <w:t xml:space="preserve">для занятий физической культурой и спортом </w:t>
      </w:r>
      <w:r w:rsidR="00A1329B" w:rsidRPr="00CD524E">
        <w:rPr>
          <w:sz w:val="26"/>
          <w:szCs w:val="26"/>
        </w:rPr>
        <w:t>в МБОУ «</w:t>
      </w:r>
      <w:proofErr w:type="spellStart"/>
      <w:r w:rsidR="00A1329B" w:rsidRPr="00CD524E">
        <w:rPr>
          <w:sz w:val="26"/>
          <w:szCs w:val="26"/>
        </w:rPr>
        <w:t>Катунинская</w:t>
      </w:r>
      <w:proofErr w:type="spellEnd"/>
      <w:r w:rsidR="00A1329B" w:rsidRPr="00CD524E">
        <w:rPr>
          <w:sz w:val="26"/>
          <w:szCs w:val="26"/>
        </w:rPr>
        <w:t xml:space="preserve"> СШ» и филиале «</w:t>
      </w:r>
      <w:proofErr w:type="spellStart"/>
      <w:r w:rsidR="00A1329B" w:rsidRPr="00CD524E">
        <w:rPr>
          <w:sz w:val="26"/>
          <w:szCs w:val="26"/>
        </w:rPr>
        <w:t>Пертоминская</w:t>
      </w:r>
      <w:proofErr w:type="spellEnd"/>
      <w:r w:rsidR="00A1329B" w:rsidRPr="00CD524E">
        <w:rPr>
          <w:sz w:val="26"/>
          <w:szCs w:val="26"/>
        </w:rPr>
        <w:t xml:space="preserve"> ОШ-сад» МБОУ «Приморская СШ».</w:t>
      </w:r>
    </w:p>
    <w:p w14:paraId="69B2C575" w14:textId="3C7CABCD" w:rsidR="00236B1F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1.9.</w:t>
      </w:r>
      <w:r>
        <w:rPr>
          <w:sz w:val="26"/>
          <w:szCs w:val="26"/>
        </w:rPr>
        <w:t xml:space="preserve"> </w:t>
      </w:r>
      <w:r w:rsidR="005058E3" w:rsidRPr="00CD524E">
        <w:rPr>
          <w:sz w:val="26"/>
          <w:szCs w:val="26"/>
        </w:rPr>
        <w:t>Проведены мероприятия, обеспечивающие выявление интеллектуально                          одаренных и талантливых детей, а также спортивные, воспитательные мероприятия для обучающихся:</w:t>
      </w:r>
    </w:p>
    <w:p w14:paraId="0A4DFF8F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232 обучающихся приняли участие в муниципальном этапе Всероссийской                    олимпиады школьников по 19 учебным предметам, из них 161 стали победителями                                    и призёрами;</w:t>
      </w:r>
    </w:p>
    <w:p w14:paraId="6D51D38F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 xml:space="preserve">8 человек приняли участие во Всероссийских соревнованиях </w:t>
      </w:r>
      <w:r w:rsidRPr="00A1329B">
        <w:rPr>
          <w:sz w:val="26"/>
          <w:szCs w:val="26"/>
        </w:rPr>
        <w:br/>
        <w:t xml:space="preserve">по кикбоксингу, которые проходили в г. Балашихе, оплата проезда, питания </w:t>
      </w:r>
      <w:r w:rsidRPr="00A1329B">
        <w:rPr>
          <w:sz w:val="26"/>
          <w:szCs w:val="26"/>
        </w:rPr>
        <w:br/>
        <w:t>и проживания осуществлена за счет средств местного бюджета;</w:t>
      </w:r>
    </w:p>
    <w:p w14:paraId="772E0125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12 обучающихся приняли участие в региональном этапе Всероссийских спортивных соревнований школьников «Президентские спортивные игры»</w:t>
      </w:r>
    </w:p>
    <w:p w14:paraId="3AEECD5F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41 обучающихся приняли участие в районной учебно-исследовательской                     конференции;</w:t>
      </w:r>
    </w:p>
    <w:p w14:paraId="764982C3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61 обучающийся принял участие в районном конкурсе детского творчества «Традиции и символы народов России»;</w:t>
      </w:r>
    </w:p>
    <w:p w14:paraId="7D2A5717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 xml:space="preserve">9 обучающихся приняли участие в муниципальном этапе чемпионата </w:t>
      </w:r>
      <w:r w:rsidRPr="00A1329B">
        <w:rPr>
          <w:sz w:val="26"/>
          <w:szCs w:val="26"/>
        </w:rPr>
        <w:br/>
        <w:t>по чтению «Страница 23»;</w:t>
      </w:r>
    </w:p>
    <w:p w14:paraId="5C5C0F0E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9 обучающихся приняли участие в муниципальном этапе областного конкурса сочинений «Без срока давности»;</w:t>
      </w:r>
    </w:p>
    <w:p w14:paraId="52BA761C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 xml:space="preserve">49 обучающихся приняли участие в районной заочной </w:t>
      </w:r>
      <w:proofErr w:type="spellStart"/>
      <w:r w:rsidRPr="00A1329B">
        <w:rPr>
          <w:sz w:val="26"/>
          <w:szCs w:val="26"/>
        </w:rPr>
        <w:t>военно</w:t>
      </w:r>
      <w:proofErr w:type="spellEnd"/>
      <w:r w:rsidRPr="00A1329B">
        <w:rPr>
          <w:sz w:val="26"/>
          <w:szCs w:val="26"/>
        </w:rPr>
        <w:t xml:space="preserve"> – медицинской игре, посвященной памяти Н.И. Пирогова;</w:t>
      </w:r>
    </w:p>
    <w:p w14:paraId="5651EAD6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 xml:space="preserve">42 обучающихся приняли участие в районной </w:t>
      </w:r>
      <w:proofErr w:type="spellStart"/>
      <w:r w:rsidRPr="00A1329B">
        <w:rPr>
          <w:sz w:val="26"/>
          <w:szCs w:val="26"/>
        </w:rPr>
        <w:t>военно</w:t>
      </w:r>
      <w:proofErr w:type="spellEnd"/>
      <w:r w:rsidRPr="00A1329B">
        <w:rPr>
          <w:sz w:val="26"/>
          <w:szCs w:val="26"/>
        </w:rPr>
        <w:t xml:space="preserve"> – спортивной игре «Товарищи по оружию»;</w:t>
      </w:r>
    </w:p>
    <w:p w14:paraId="1FAAE557" w14:textId="4B43CA59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10 обучающихся приняли участи</w:t>
      </w:r>
      <w:r w:rsidR="004452F2">
        <w:rPr>
          <w:sz w:val="26"/>
          <w:szCs w:val="26"/>
        </w:rPr>
        <w:t>е в зимнем фестивале ВФСК «ГТО»</w:t>
      </w:r>
      <w:r w:rsidRPr="00A1329B">
        <w:rPr>
          <w:sz w:val="26"/>
          <w:szCs w:val="26"/>
        </w:rPr>
        <w:t>;</w:t>
      </w:r>
    </w:p>
    <w:p w14:paraId="7A2D0D06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167 обучающихся приняли участие в первенстве района по лыжным гонкам;</w:t>
      </w:r>
    </w:p>
    <w:p w14:paraId="2D5997E4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120 человек приняли участие во Всероссийской массовой лыжной гонке «Лыжня России»;</w:t>
      </w:r>
    </w:p>
    <w:p w14:paraId="6124D147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50 человек приняли участие в Чемпионате и Первенстве Приморского района по настольному теннису;</w:t>
      </w:r>
    </w:p>
    <w:p w14:paraId="5C7D8D9F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50 человек приняли участие в турнире по кикбоксингу «Кубок Победы»;</w:t>
      </w:r>
    </w:p>
    <w:p w14:paraId="57AEFE21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72 человека – в муниципальном этапе Всероссийских спортивных игр школьников «Президентские спортивные игры»;</w:t>
      </w:r>
    </w:p>
    <w:p w14:paraId="6F580B02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 xml:space="preserve">56 человек – в Спартакиаде среди детских оздоровительных лагерей </w:t>
      </w:r>
      <w:r w:rsidRPr="00A1329B">
        <w:rPr>
          <w:sz w:val="26"/>
          <w:szCs w:val="26"/>
        </w:rPr>
        <w:br/>
        <w:t>с дневным пребыванием;</w:t>
      </w:r>
    </w:p>
    <w:p w14:paraId="1FAB2F75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 xml:space="preserve">87 человека обучающихся приняли участие в первенстве района </w:t>
      </w:r>
      <w:r w:rsidRPr="00A1329B">
        <w:rPr>
          <w:sz w:val="26"/>
          <w:szCs w:val="26"/>
        </w:rPr>
        <w:br/>
        <w:t>по баскетболу;</w:t>
      </w:r>
    </w:p>
    <w:p w14:paraId="05486C5B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72 обучающихся приняли участие в первенстве района по волейболу;</w:t>
      </w:r>
    </w:p>
    <w:p w14:paraId="46719229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200 обучающихся стали участниками майской эстафеты;</w:t>
      </w:r>
    </w:p>
    <w:p w14:paraId="0E010417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lastRenderedPageBreak/>
        <w:t>46 человек приняли участие в Первенстве по русским шашкам в рамках Спартакиады школьных спортивных клубов;</w:t>
      </w:r>
    </w:p>
    <w:p w14:paraId="5806ADFC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28 обучающихся приняли участие в районном туристско-спортивном слете;</w:t>
      </w:r>
    </w:p>
    <w:p w14:paraId="134D8F44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 xml:space="preserve">145 обучающихся приняли участие в первенстве района </w:t>
      </w:r>
      <w:r w:rsidRPr="00A1329B">
        <w:rPr>
          <w:sz w:val="26"/>
          <w:szCs w:val="26"/>
        </w:rPr>
        <w:br/>
        <w:t>по легкоатлетическому кроссу;</w:t>
      </w:r>
    </w:p>
    <w:p w14:paraId="217DDAB4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49 обучающихся приняли участие в муниципальном этапе олимпиады для обучающихся 4-х классов начальной школы в 2022-2023 учебном году;</w:t>
      </w:r>
    </w:p>
    <w:p w14:paraId="743BEB4D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4 обучающихся приняли участие в муниципальном туре Всероссийского конкурса юных чтецов «Живая классика»;</w:t>
      </w:r>
    </w:p>
    <w:p w14:paraId="39BEE6DA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42 обучающихся приняли участие в муниципальном этапе военно-спортивной игры «Зарница-2023»;</w:t>
      </w:r>
    </w:p>
    <w:p w14:paraId="6BAB1907" w14:textId="77777777" w:rsidR="00A1329B" w:rsidRPr="00A1329B" w:rsidRDefault="00A1329B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A1329B">
        <w:rPr>
          <w:sz w:val="26"/>
          <w:szCs w:val="26"/>
        </w:rPr>
        <w:t>33 обучающихся приняли участие в муниципальном этапе областного фестиваля детско-юношеского творчества «Событие».</w:t>
      </w:r>
    </w:p>
    <w:p w14:paraId="1DEC0799" w14:textId="77777777" w:rsidR="00973DE9" w:rsidRDefault="00973DE9" w:rsidP="00CD524E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местного бюджета направлены на организацию </w:t>
      </w:r>
      <w:r w:rsidR="0022077D">
        <w:rPr>
          <w:sz w:val="26"/>
          <w:szCs w:val="26"/>
        </w:rPr>
        <w:t>массовых мероприятий с обучающимися (наградная атрибутика, оплата судейских коллегий, расходные материалы и др.).</w:t>
      </w:r>
    </w:p>
    <w:p w14:paraId="02EC3B59" w14:textId="77777777" w:rsidR="008F43F6" w:rsidRPr="00D8286F" w:rsidRDefault="0022077D" w:rsidP="00CD524E">
      <w:pPr>
        <w:pStyle w:val="ac"/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22077D">
        <w:rPr>
          <w:bCs/>
          <w:color w:val="auto"/>
          <w:sz w:val="26"/>
          <w:szCs w:val="26"/>
        </w:rPr>
        <w:t xml:space="preserve">В </w:t>
      </w:r>
      <w:r w:rsidRPr="004452F2">
        <w:rPr>
          <w:bCs/>
          <w:color w:val="auto"/>
          <w:sz w:val="26"/>
          <w:szCs w:val="26"/>
        </w:rPr>
        <w:t>70</w:t>
      </w:r>
      <w:r w:rsidRPr="0022077D">
        <w:rPr>
          <w:bCs/>
          <w:color w:val="auto"/>
          <w:sz w:val="26"/>
          <w:szCs w:val="26"/>
        </w:rPr>
        <w:t xml:space="preserve"> конкурсах различного уровня приняли уча</w:t>
      </w:r>
      <w:r w:rsidR="00A1329B">
        <w:rPr>
          <w:bCs/>
          <w:color w:val="auto"/>
          <w:sz w:val="26"/>
          <w:szCs w:val="26"/>
        </w:rPr>
        <w:t>стие 330</w:t>
      </w:r>
      <w:r w:rsidRPr="0022077D">
        <w:rPr>
          <w:bCs/>
          <w:color w:val="auto"/>
          <w:sz w:val="26"/>
          <w:szCs w:val="26"/>
        </w:rPr>
        <w:t xml:space="preserve"> обучающихся</w:t>
      </w:r>
      <w:r w:rsidR="00EA3FFD">
        <w:rPr>
          <w:bCs/>
          <w:color w:val="auto"/>
          <w:sz w:val="26"/>
          <w:szCs w:val="26"/>
        </w:rPr>
        <w:t xml:space="preserve"> </w:t>
      </w:r>
      <w:r w:rsidR="00EA3FFD">
        <w:rPr>
          <w:bCs/>
          <w:color w:val="auto"/>
          <w:sz w:val="26"/>
          <w:szCs w:val="26"/>
        </w:rPr>
        <w:br/>
      </w:r>
      <w:r w:rsidRPr="0022077D">
        <w:rPr>
          <w:bCs/>
          <w:color w:val="auto"/>
          <w:sz w:val="26"/>
          <w:szCs w:val="26"/>
        </w:rPr>
        <w:t>МБУ ДО «Приморская ДШИ», из них 258 стали лауреатами</w:t>
      </w:r>
      <w:r>
        <w:rPr>
          <w:bCs/>
          <w:color w:val="auto"/>
          <w:sz w:val="26"/>
          <w:szCs w:val="26"/>
        </w:rPr>
        <w:t>.</w:t>
      </w:r>
    </w:p>
    <w:p w14:paraId="3BAD72BD" w14:textId="77777777" w:rsidR="008F43F6" w:rsidRPr="0080545D" w:rsidRDefault="008F43F6" w:rsidP="00CD524E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  <w:highlight w:val="white"/>
        </w:rPr>
      </w:pPr>
      <w:r w:rsidRPr="0080545D">
        <w:rPr>
          <w:bCs/>
          <w:color w:val="000000"/>
          <w:sz w:val="26"/>
          <w:szCs w:val="26"/>
          <w:shd w:val="clear" w:color="auto" w:fill="FFFFFF"/>
        </w:rPr>
        <w:t xml:space="preserve">Проведены мероприятия, обеспечивающие поддержку одаренных </w:t>
      </w:r>
      <w:r w:rsidR="00EA3FFD">
        <w:rPr>
          <w:bCs/>
          <w:color w:val="000000"/>
          <w:sz w:val="26"/>
          <w:szCs w:val="26"/>
          <w:shd w:val="clear" w:color="auto" w:fill="FFFFFF"/>
        </w:rPr>
        <w:br/>
      </w:r>
      <w:r w:rsidRPr="0080545D">
        <w:rPr>
          <w:bCs/>
          <w:color w:val="000000"/>
          <w:sz w:val="26"/>
          <w:szCs w:val="26"/>
          <w:shd w:val="clear" w:color="auto" w:fill="FFFFFF"/>
        </w:rPr>
        <w:t>и талантливых детей:</w:t>
      </w:r>
    </w:p>
    <w:p w14:paraId="0817995A" w14:textId="77777777" w:rsidR="008F43F6" w:rsidRPr="00D67093" w:rsidRDefault="008F43F6" w:rsidP="00CD524E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D67093">
        <w:rPr>
          <w:bCs/>
          <w:color w:val="000000"/>
          <w:sz w:val="26"/>
          <w:szCs w:val="26"/>
          <w:shd w:val="clear" w:color="auto" w:fill="FFFFFF"/>
        </w:rPr>
        <w:t>назначена стипендия главы муниципального образования «Приморски</w:t>
      </w:r>
      <w:r w:rsidR="00EA3FFD">
        <w:rPr>
          <w:bCs/>
          <w:color w:val="000000"/>
          <w:sz w:val="26"/>
          <w:szCs w:val="26"/>
          <w:shd w:val="clear" w:color="auto" w:fill="FFFFFF"/>
        </w:rPr>
        <w:t xml:space="preserve">й </w:t>
      </w:r>
      <w:r w:rsidR="00C9172C">
        <w:rPr>
          <w:bCs/>
          <w:color w:val="000000"/>
          <w:sz w:val="26"/>
          <w:szCs w:val="26"/>
          <w:shd w:val="clear" w:color="auto" w:fill="FFFFFF"/>
        </w:rPr>
        <w:t>муниципальный район» 11</w:t>
      </w:r>
      <w:r w:rsidRPr="00D67093">
        <w:rPr>
          <w:bCs/>
          <w:color w:val="000000"/>
          <w:sz w:val="26"/>
          <w:szCs w:val="26"/>
          <w:shd w:val="clear" w:color="auto" w:fill="FFFFFF"/>
        </w:rPr>
        <w:t xml:space="preserve"> обучающимся образовательных организаций, реализующих программы среднего общего образования, имеющим оценки «отлично» по всем учебным предметам учебного плана по результатам первого полугодия 202</w:t>
      </w:r>
      <w:r w:rsidR="00C9172C">
        <w:rPr>
          <w:bCs/>
          <w:color w:val="000000"/>
          <w:sz w:val="26"/>
          <w:szCs w:val="26"/>
          <w:shd w:val="clear" w:color="auto" w:fill="FFFFFF"/>
        </w:rPr>
        <w:t>2</w:t>
      </w:r>
      <w:r w:rsidRPr="00D67093">
        <w:rPr>
          <w:bCs/>
          <w:color w:val="000000"/>
          <w:sz w:val="26"/>
          <w:szCs w:val="26"/>
          <w:shd w:val="clear" w:color="auto" w:fill="FFFFFF"/>
        </w:rPr>
        <w:t>-202</w:t>
      </w:r>
      <w:r w:rsidR="00C9172C">
        <w:rPr>
          <w:bCs/>
          <w:color w:val="000000"/>
          <w:sz w:val="26"/>
          <w:szCs w:val="26"/>
          <w:shd w:val="clear" w:color="auto" w:fill="FFFFFF"/>
        </w:rPr>
        <w:t>3</w:t>
      </w:r>
      <w:r w:rsidRPr="00D67093">
        <w:rPr>
          <w:bCs/>
          <w:color w:val="000000"/>
          <w:sz w:val="26"/>
          <w:szCs w:val="26"/>
          <w:shd w:val="clear" w:color="auto" w:fill="FFFFFF"/>
        </w:rPr>
        <w:t xml:space="preserve"> учебного года; </w:t>
      </w:r>
    </w:p>
    <w:p w14:paraId="0C62D044" w14:textId="77777777" w:rsidR="008F43F6" w:rsidRPr="006D4DA1" w:rsidRDefault="008F43F6" w:rsidP="00CD524E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4DA1">
        <w:rPr>
          <w:bCs/>
          <w:color w:val="000000"/>
          <w:sz w:val="26"/>
          <w:szCs w:val="26"/>
          <w:shd w:val="clear" w:color="auto" w:fill="FFFFFF"/>
        </w:rPr>
        <w:t>назначена стипендия</w:t>
      </w:r>
      <w:r w:rsidRPr="006D4DA1">
        <w:rPr>
          <w:color w:val="000000"/>
          <w:sz w:val="26"/>
          <w:szCs w:val="26"/>
          <w:shd w:val="clear" w:color="auto" w:fill="FFFFFF"/>
        </w:rPr>
        <w:t xml:space="preserve"> главы муниципального образования «Приморский</w:t>
      </w:r>
      <w:r w:rsidR="00EA3FFD">
        <w:rPr>
          <w:color w:val="000000"/>
          <w:sz w:val="26"/>
          <w:szCs w:val="26"/>
          <w:shd w:val="clear" w:color="auto" w:fill="FFFFFF"/>
        </w:rPr>
        <w:t xml:space="preserve"> </w:t>
      </w:r>
      <w:r w:rsidRPr="006D4DA1">
        <w:rPr>
          <w:color w:val="000000"/>
          <w:sz w:val="26"/>
          <w:szCs w:val="26"/>
          <w:shd w:val="clear" w:color="auto" w:fill="FFFFFF"/>
        </w:rPr>
        <w:t xml:space="preserve">муниципальный район» </w:t>
      </w:r>
      <w:r w:rsidRPr="006D4DA1">
        <w:rPr>
          <w:bCs/>
          <w:color w:val="000000"/>
          <w:sz w:val="26"/>
          <w:szCs w:val="26"/>
          <w:shd w:val="clear" w:color="auto" w:fill="FFFFFF"/>
        </w:rPr>
        <w:t>1</w:t>
      </w:r>
      <w:r w:rsidR="006D4DA1" w:rsidRPr="006D4DA1">
        <w:rPr>
          <w:bCs/>
          <w:color w:val="000000"/>
          <w:sz w:val="26"/>
          <w:szCs w:val="26"/>
          <w:shd w:val="clear" w:color="auto" w:fill="FFFFFF"/>
        </w:rPr>
        <w:t>2</w:t>
      </w:r>
      <w:r w:rsidRPr="006D4DA1">
        <w:rPr>
          <w:color w:val="000000"/>
          <w:sz w:val="26"/>
          <w:szCs w:val="26"/>
          <w:shd w:val="clear" w:color="auto" w:fill="FFFFFF"/>
        </w:rPr>
        <w:t xml:space="preserve"> обучающимся образовательных организаций, реализующих программы среднего общего образования муниципального образования «Приморский муниципальный район», имеющим оценки «отлично» по всем учебным предметам учебного плана по итогам </w:t>
      </w:r>
      <w:r w:rsidRPr="006D4DA1">
        <w:rPr>
          <w:bCs/>
          <w:color w:val="000000"/>
          <w:sz w:val="26"/>
          <w:szCs w:val="26"/>
          <w:shd w:val="clear" w:color="auto" w:fill="FFFFFF"/>
        </w:rPr>
        <w:t>202</w:t>
      </w:r>
      <w:r w:rsidR="00C9172C">
        <w:rPr>
          <w:bCs/>
          <w:color w:val="000000"/>
          <w:sz w:val="26"/>
          <w:szCs w:val="26"/>
          <w:shd w:val="clear" w:color="auto" w:fill="FFFFFF"/>
        </w:rPr>
        <w:t>2</w:t>
      </w:r>
      <w:r w:rsidRPr="006D4DA1">
        <w:rPr>
          <w:bCs/>
          <w:color w:val="000000"/>
          <w:sz w:val="26"/>
          <w:szCs w:val="26"/>
          <w:shd w:val="clear" w:color="auto" w:fill="FFFFFF"/>
        </w:rPr>
        <w:t>-202</w:t>
      </w:r>
      <w:r w:rsidR="00C9172C">
        <w:rPr>
          <w:bCs/>
          <w:color w:val="000000"/>
          <w:sz w:val="26"/>
          <w:szCs w:val="26"/>
          <w:shd w:val="clear" w:color="auto" w:fill="FFFFFF"/>
        </w:rPr>
        <w:t>3</w:t>
      </w:r>
      <w:r w:rsidRPr="006D4DA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6D4DA1">
        <w:rPr>
          <w:color w:val="000000"/>
          <w:sz w:val="26"/>
          <w:szCs w:val="26"/>
          <w:shd w:val="clear" w:color="auto" w:fill="FFFFFF"/>
        </w:rPr>
        <w:t>учебного года;</w:t>
      </w:r>
    </w:p>
    <w:p w14:paraId="45DC6784" w14:textId="77777777" w:rsidR="008F43F6" w:rsidRPr="000732D3" w:rsidRDefault="008F43F6" w:rsidP="00CD524E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732D3">
        <w:rPr>
          <w:bCs/>
          <w:color w:val="000000"/>
          <w:sz w:val="26"/>
          <w:szCs w:val="26"/>
          <w:shd w:val="clear" w:color="auto" w:fill="FFFFFF"/>
        </w:rPr>
        <w:t xml:space="preserve">присуждена премия </w:t>
      </w:r>
      <w:r w:rsidRPr="000732D3">
        <w:rPr>
          <w:color w:val="000000"/>
          <w:sz w:val="26"/>
          <w:szCs w:val="26"/>
          <w:shd w:val="clear" w:color="auto" w:fill="FFFFFF"/>
        </w:rPr>
        <w:t>главы муниципального образования «Приморский</w:t>
      </w:r>
      <w:r w:rsidR="00EA3FFD">
        <w:rPr>
          <w:color w:val="000000"/>
          <w:sz w:val="26"/>
          <w:szCs w:val="26"/>
          <w:shd w:val="clear" w:color="auto" w:fill="FFFFFF"/>
        </w:rPr>
        <w:t xml:space="preserve"> </w:t>
      </w:r>
      <w:r w:rsidRPr="000732D3">
        <w:rPr>
          <w:color w:val="000000"/>
          <w:sz w:val="26"/>
          <w:szCs w:val="26"/>
          <w:shd w:val="clear" w:color="auto" w:fill="FFFFFF"/>
        </w:rPr>
        <w:t xml:space="preserve">муниципальный район» </w:t>
      </w:r>
      <w:r w:rsidR="00C9172C">
        <w:rPr>
          <w:color w:val="000000"/>
          <w:sz w:val="26"/>
          <w:szCs w:val="26"/>
          <w:shd w:val="clear" w:color="auto" w:fill="FFFFFF"/>
        </w:rPr>
        <w:t>7</w:t>
      </w:r>
      <w:r w:rsidRPr="000732D3">
        <w:rPr>
          <w:color w:val="000000"/>
          <w:sz w:val="26"/>
          <w:szCs w:val="26"/>
          <w:shd w:val="clear" w:color="auto" w:fill="FFFFFF"/>
        </w:rPr>
        <w:t xml:space="preserve"> выпускникам образовательных организаций, награжденным золотой медалью «За особые успехи в учении»;</w:t>
      </w:r>
    </w:p>
    <w:p w14:paraId="337C103D" w14:textId="77777777" w:rsidR="008F43F6" w:rsidRPr="0080545D" w:rsidRDefault="008F43F6" w:rsidP="00CD524E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  <w:highlight w:val="white"/>
        </w:rPr>
      </w:pPr>
      <w:r w:rsidRPr="0080545D">
        <w:rPr>
          <w:color w:val="000000"/>
          <w:sz w:val="26"/>
          <w:szCs w:val="26"/>
          <w:shd w:val="clear" w:color="auto" w:fill="FFFFFF"/>
        </w:rPr>
        <w:t>присуждена премия главы муниципального образования «П</w:t>
      </w:r>
      <w:r w:rsidR="00C9172C">
        <w:rPr>
          <w:color w:val="000000"/>
          <w:sz w:val="26"/>
          <w:szCs w:val="26"/>
          <w:shd w:val="clear" w:color="auto" w:fill="FFFFFF"/>
        </w:rPr>
        <w:t>риморский муниципальный район» 2</w:t>
      </w:r>
      <w:r w:rsidRPr="0080545D">
        <w:rPr>
          <w:color w:val="000000"/>
          <w:sz w:val="26"/>
          <w:szCs w:val="26"/>
          <w:shd w:val="clear" w:color="auto" w:fill="FFFFFF"/>
        </w:rPr>
        <w:t xml:space="preserve"> выпускникам образовательных организаций, награжденным серебряной медалью «За особые успехи в обучении»;</w:t>
      </w:r>
    </w:p>
    <w:p w14:paraId="3987D378" w14:textId="579888E8" w:rsidR="008F43F6" w:rsidRPr="00F5328E" w:rsidRDefault="008F43F6" w:rsidP="00CD524E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8139D">
        <w:rPr>
          <w:color w:val="000000"/>
          <w:sz w:val="26"/>
          <w:szCs w:val="26"/>
          <w:shd w:val="clear" w:color="auto" w:fill="FFFFFF"/>
        </w:rPr>
        <w:t xml:space="preserve">присуждена премия главы муниципального образования «Приморский муниципальный район» </w:t>
      </w:r>
      <w:r w:rsidR="00C9172C">
        <w:rPr>
          <w:color w:val="000000"/>
          <w:sz w:val="26"/>
          <w:szCs w:val="26"/>
          <w:shd w:val="clear" w:color="auto" w:fill="FFFFFF"/>
        </w:rPr>
        <w:t>9</w:t>
      </w:r>
      <w:r w:rsidRPr="0088139D">
        <w:rPr>
          <w:color w:val="000000"/>
          <w:sz w:val="26"/>
          <w:szCs w:val="26"/>
          <w:shd w:val="clear" w:color="auto" w:fill="FFFFFF"/>
        </w:rPr>
        <w:t xml:space="preserve"> выпускникам МБОУ «Приморская ДШИ», награжденным </w:t>
      </w:r>
      <w:r w:rsidRPr="00F5328E">
        <w:rPr>
          <w:color w:val="000000"/>
          <w:sz w:val="26"/>
          <w:szCs w:val="26"/>
          <w:shd w:val="clear" w:color="auto" w:fill="FFFFFF"/>
        </w:rPr>
        <w:t>знаком отличия «За ус</w:t>
      </w:r>
      <w:r w:rsidR="001617F6" w:rsidRPr="00F5328E">
        <w:rPr>
          <w:color w:val="000000"/>
          <w:sz w:val="26"/>
          <w:szCs w:val="26"/>
          <w:shd w:val="clear" w:color="auto" w:fill="FFFFFF"/>
        </w:rPr>
        <w:t>пехи в учении в школе искусств».</w:t>
      </w:r>
    </w:p>
    <w:p w14:paraId="689F7CE4" w14:textId="2E04BF6A" w:rsidR="008F43F6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1.10.</w:t>
      </w:r>
      <w:r>
        <w:rPr>
          <w:sz w:val="26"/>
          <w:szCs w:val="26"/>
        </w:rPr>
        <w:t xml:space="preserve"> </w:t>
      </w:r>
      <w:r w:rsidR="008F43F6" w:rsidRPr="00CD524E">
        <w:rPr>
          <w:sz w:val="26"/>
          <w:szCs w:val="26"/>
        </w:rPr>
        <w:t xml:space="preserve">В соответствии со сметой освоено </w:t>
      </w:r>
      <w:r w:rsidR="00F5328E" w:rsidRPr="00CD524E">
        <w:rPr>
          <w:color w:val="000000"/>
          <w:sz w:val="26"/>
          <w:szCs w:val="26"/>
        </w:rPr>
        <w:t>98,9</w:t>
      </w:r>
      <w:r w:rsidR="008F43F6" w:rsidRPr="00CD524E">
        <w:rPr>
          <w:sz w:val="26"/>
          <w:szCs w:val="26"/>
        </w:rPr>
        <w:t xml:space="preserve">% выделенных бюджетных ассигнований в рамках исполнения мероприятия по руководству и управлению </w:t>
      </w:r>
      <w:r w:rsidR="00EA3FFD" w:rsidRPr="00CD524E">
        <w:rPr>
          <w:sz w:val="26"/>
          <w:szCs w:val="26"/>
        </w:rPr>
        <w:br/>
      </w:r>
      <w:r w:rsidR="008F43F6" w:rsidRPr="00CD524E">
        <w:rPr>
          <w:sz w:val="26"/>
          <w:szCs w:val="26"/>
        </w:rPr>
        <w:t>в сфере установленных функций управления образования.</w:t>
      </w:r>
      <w:r w:rsidR="004E4BD8" w:rsidRPr="00CD524E">
        <w:rPr>
          <w:sz w:val="26"/>
          <w:szCs w:val="26"/>
        </w:rPr>
        <w:t xml:space="preserve"> </w:t>
      </w:r>
    </w:p>
    <w:p w14:paraId="5FF2E6A2" w14:textId="216E12AA" w:rsidR="00162557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color w:val="212529"/>
          <w:sz w:val="26"/>
          <w:szCs w:val="26"/>
        </w:rPr>
      </w:pPr>
      <w:r w:rsidRPr="00CD524E">
        <w:rPr>
          <w:b/>
          <w:sz w:val="26"/>
          <w:szCs w:val="26"/>
        </w:rPr>
        <w:t>1.12.</w:t>
      </w:r>
      <w:r>
        <w:rPr>
          <w:sz w:val="26"/>
          <w:szCs w:val="26"/>
        </w:rPr>
        <w:t xml:space="preserve"> </w:t>
      </w:r>
      <w:r w:rsidR="00162557" w:rsidRPr="00CD524E">
        <w:rPr>
          <w:sz w:val="26"/>
          <w:szCs w:val="26"/>
        </w:rPr>
        <w:t xml:space="preserve">В рамках </w:t>
      </w:r>
      <w:r w:rsidR="00162557" w:rsidRPr="00CD524E">
        <w:rPr>
          <w:color w:val="212529"/>
          <w:sz w:val="26"/>
          <w:szCs w:val="26"/>
        </w:rPr>
        <w:t xml:space="preserve">реализации </w:t>
      </w:r>
      <w:r w:rsidR="00162557" w:rsidRPr="00CD524E">
        <w:rPr>
          <w:sz w:val="26"/>
          <w:szCs w:val="26"/>
        </w:rPr>
        <w:t xml:space="preserve">Федерального проекта «Успех каждого ребенка» </w:t>
      </w:r>
      <w:r w:rsidR="00162557" w:rsidRPr="00CD524E">
        <w:rPr>
          <w:color w:val="212529"/>
          <w:sz w:val="26"/>
          <w:szCs w:val="26"/>
        </w:rPr>
        <w:t xml:space="preserve">национального проекта «Образование» </w:t>
      </w:r>
      <w:r w:rsidR="00162557" w:rsidRPr="00CD524E">
        <w:rPr>
          <w:sz w:val="26"/>
          <w:szCs w:val="26"/>
        </w:rPr>
        <w:t xml:space="preserve">реализуется целевая модель дополнительного образования детей, </w:t>
      </w:r>
      <w:r w:rsidR="00162557" w:rsidRPr="00CD524E">
        <w:rPr>
          <w:sz w:val="26"/>
          <w:szCs w:val="26"/>
          <w:lang w:eastAsia="en-US"/>
        </w:rPr>
        <w:t xml:space="preserve">функционирует муниципальный опорный центр дополнительного образования детей на базе МБОУ «Приморская СШ», </w:t>
      </w:r>
      <w:r w:rsidR="00EA3FFD" w:rsidRPr="00CD524E">
        <w:rPr>
          <w:sz w:val="26"/>
          <w:szCs w:val="26"/>
          <w:lang w:eastAsia="en-US"/>
        </w:rPr>
        <w:br/>
      </w:r>
      <w:r w:rsidR="00162557" w:rsidRPr="00CD524E">
        <w:rPr>
          <w:sz w:val="26"/>
          <w:szCs w:val="26"/>
          <w:lang w:eastAsia="en-US"/>
        </w:rPr>
        <w:t xml:space="preserve">в целях реализации модели персонифицированного финансирования дополнительного образования детей с сентября 2021 года </w:t>
      </w:r>
      <w:r w:rsidR="001E4D30" w:rsidRPr="00CD524E">
        <w:rPr>
          <w:sz w:val="26"/>
          <w:szCs w:val="26"/>
          <w:lang w:eastAsia="en-US"/>
        </w:rPr>
        <w:t>продолжают свою работу</w:t>
      </w:r>
      <w:r w:rsidR="00162557" w:rsidRPr="00CD524E">
        <w:rPr>
          <w:sz w:val="26"/>
          <w:szCs w:val="26"/>
          <w:lang w:eastAsia="en-US"/>
        </w:rPr>
        <w:t xml:space="preserve"> </w:t>
      </w:r>
      <w:r w:rsidR="00162557" w:rsidRPr="00CD524E">
        <w:rPr>
          <w:sz w:val="26"/>
          <w:szCs w:val="26"/>
          <w:lang w:eastAsia="en-US"/>
        </w:rPr>
        <w:lastRenderedPageBreak/>
        <w:t>4 структурных подразделения дополнительного образования детей на базе школ.</w:t>
      </w:r>
      <w:r>
        <w:rPr>
          <w:sz w:val="26"/>
          <w:szCs w:val="26"/>
          <w:lang w:eastAsia="en-US"/>
        </w:rPr>
        <w:t xml:space="preserve"> Обеспечен охват системой персонифицированного финансирования дополнительного образования детей - 80,6%.</w:t>
      </w:r>
    </w:p>
    <w:p w14:paraId="4EE01644" w14:textId="0D1323A8" w:rsidR="00413D3E" w:rsidRPr="00CD524E" w:rsidRDefault="00CD524E" w:rsidP="00CD524E">
      <w:pPr>
        <w:tabs>
          <w:tab w:val="left" w:pos="851"/>
          <w:tab w:val="left" w:pos="993"/>
        </w:tabs>
        <w:ind w:firstLine="709"/>
        <w:jc w:val="both"/>
        <w:rPr>
          <w:color w:val="212529"/>
          <w:sz w:val="26"/>
          <w:szCs w:val="26"/>
        </w:rPr>
      </w:pPr>
      <w:r w:rsidRPr="00CD524E">
        <w:rPr>
          <w:b/>
          <w:color w:val="auto"/>
          <w:sz w:val="26"/>
          <w:szCs w:val="26"/>
        </w:rPr>
        <w:t>1.14.</w:t>
      </w:r>
      <w:r>
        <w:rPr>
          <w:color w:val="auto"/>
          <w:sz w:val="26"/>
          <w:szCs w:val="26"/>
        </w:rPr>
        <w:t xml:space="preserve"> </w:t>
      </w:r>
      <w:r w:rsidR="00413D3E" w:rsidRPr="00CD524E">
        <w:rPr>
          <w:color w:val="auto"/>
          <w:sz w:val="26"/>
          <w:szCs w:val="26"/>
        </w:rPr>
        <w:t xml:space="preserve">В рамках </w:t>
      </w:r>
      <w:r w:rsidR="009D33A1" w:rsidRPr="00CD524E">
        <w:rPr>
          <w:color w:val="auto"/>
          <w:sz w:val="26"/>
          <w:szCs w:val="26"/>
        </w:rPr>
        <w:t>федерального проекта «Творческие люди» национального проекта «Культура» филиал «Детская школа искусств п. Васьково» муниципального бюджетного учреждения дополнительного образования «Приморская детская школа искусств» получила субсидию на поддержку 1 работника.</w:t>
      </w:r>
    </w:p>
    <w:p w14:paraId="621E62CA" w14:textId="6F114457" w:rsidR="001F71F7" w:rsidRPr="0080545D" w:rsidRDefault="001F71F7" w:rsidP="001F71F7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4452F2">
        <w:rPr>
          <w:b/>
          <w:bCs/>
          <w:sz w:val="26"/>
          <w:szCs w:val="26"/>
        </w:rPr>
        <w:t>В рамках задачи «</w:t>
      </w:r>
      <w:r w:rsidR="00AA5AE8">
        <w:rPr>
          <w:b/>
          <w:bCs/>
          <w:sz w:val="26"/>
          <w:szCs w:val="26"/>
        </w:rPr>
        <w:t>Создание условий для вовлечения в педагогическую деятельность и повыш</w:t>
      </w:r>
      <w:bookmarkStart w:id="0" w:name="_GoBack"/>
      <w:bookmarkEnd w:id="0"/>
      <w:r w:rsidR="00AA5AE8">
        <w:rPr>
          <w:b/>
          <w:bCs/>
          <w:sz w:val="26"/>
          <w:szCs w:val="26"/>
        </w:rPr>
        <w:t>ение уровня профессионального развития педагогических работников</w:t>
      </w:r>
      <w:r w:rsidRPr="0080545D">
        <w:rPr>
          <w:b/>
          <w:bCs/>
          <w:sz w:val="26"/>
          <w:szCs w:val="26"/>
        </w:rPr>
        <w:t>» реализованы следующие мероприятия.</w:t>
      </w:r>
    </w:p>
    <w:p w14:paraId="42C0D9AA" w14:textId="77777777" w:rsidR="001F71F7" w:rsidRPr="0080545D" w:rsidRDefault="001F71F7" w:rsidP="001F71F7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80545D">
        <w:rPr>
          <w:b/>
          <w:bCs/>
          <w:sz w:val="26"/>
          <w:szCs w:val="26"/>
        </w:rPr>
        <w:t>2.1.</w:t>
      </w:r>
      <w:r w:rsidRPr="0080545D">
        <w:rPr>
          <w:sz w:val="26"/>
          <w:szCs w:val="26"/>
        </w:rPr>
        <w:tab/>
      </w:r>
      <w:r w:rsidRPr="0080545D">
        <w:rPr>
          <w:sz w:val="26"/>
          <w:szCs w:val="26"/>
        </w:rPr>
        <w:tab/>
        <w:t xml:space="preserve">Предоставлена компенсация расходов на оплату жилых помещений, отопления и освещения педагогическим работникам муниципальных образовательных организаций, </w:t>
      </w:r>
      <w:r w:rsidRPr="00C35013">
        <w:rPr>
          <w:sz w:val="26"/>
          <w:szCs w:val="26"/>
        </w:rPr>
        <w:t>кредиторская задолженность по возмещению компенсации – 0 тыс.</w:t>
      </w:r>
      <w:r w:rsidR="005628F4" w:rsidRPr="00C35013">
        <w:rPr>
          <w:sz w:val="26"/>
          <w:szCs w:val="26"/>
        </w:rPr>
        <w:t xml:space="preserve"> </w:t>
      </w:r>
      <w:r w:rsidRPr="00C35013">
        <w:rPr>
          <w:sz w:val="26"/>
          <w:szCs w:val="26"/>
        </w:rPr>
        <w:t>руб.</w:t>
      </w:r>
    </w:p>
    <w:p w14:paraId="7B6B3961" w14:textId="29D56D99" w:rsidR="001F71F7" w:rsidRPr="0080545D" w:rsidRDefault="001F71F7" w:rsidP="001F71F7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 w:rsidRPr="0080545D">
        <w:rPr>
          <w:b/>
          <w:bCs/>
          <w:sz w:val="26"/>
          <w:szCs w:val="26"/>
        </w:rPr>
        <w:t>2.2.</w:t>
      </w:r>
      <w:r w:rsidRPr="0080545D">
        <w:rPr>
          <w:sz w:val="26"/>
          <w:szCs w:val="26"/>
        </w:rPr>
        <w:tab/>
      </w:r>
      <w:r w:rsidRPr="0080545D">
        <w:rPr>
          <w:sz w:val="26"/>
          <w:szCs w:val="26"/>
        </w:rPr>
        <w:tab/>
      </w:r>
      <w:r w:rsidRPr="00B979FB">
        <w:rPr>
          <w:color w:val="0A0808"/>
          <w:sz w:val="26"/>
          <w:szCs w:val="26"/>
          <w:shd w:val="clear" w:color="auto" w:fill="FFFFFF"/>
        </w:rPr>
        <w:t>Предос</w:t>
      </w:r>
      <w:r w:rsidR="00B979FB" w:rsidRPr="00B979FB">
        <w:rPr>
          <w:color w:val="0A0808"/>
          <w:sz w:val="26"/>
          <w:szCs w:val="26"/>
          <w:shd w:val="clear" w:color="auto" w:fill="FFFFFF"/>
        </w:rPr>
        <w:t>тавлена единовременная выплата 4</w:t>
      </w:r>
      <w:r w:rsidRPr="00B979FB">
        <w:rPr>
          <w:color w:val="0A0808"/>
          <w:sz w:val="26"/>
          <w:szCs w:val="26"/>
          <w:shd w:val="clear" w:color="auto" w:fill="FFFFFF"/>
        </w:rPr>
        <w:t xml:space="preserve"> молодым специалистам </w:t>
      </w:r>
      <w:r w:rsidR="00EA3FFD" w:rsidRPr="00B979FB">
        <w:rPr>
          <w:color w:val="0A0808"/>
          <w:sz w:val="26"/>
          <w:szCs w:val="26"/>
          <w:shd w:val="clear" w:color="auto" w:fill="FFFFFF"/>
        </w:rPr>
        <w:br/>
      </w:r>
      <w:r w:rsidRPr="00B979FB">
        <w:rPr>
          <w:color w:val="0A0808"/>
          <w:sz w:val="26"/>
          <w:szCs w:val="26"/>
          <w:shd w:val="clear" w:color="auto" w:fill="FFFFFF"/>
        </w:rPr>
        <w:t>в сфере образования в связи с поступлением на работу.</w:t>
      </w:r>
    </w:p>
    <w:p w14:paraId="5B852A49" w14:textId="77777777" w:rsidR="00281CF6" w:rsidRDefault="001F71F7" w:rsidP="00281CF6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 w:rsidRPr="00281CF6">
        <w:rPr>
          <w:b/>
          <w:bCs/>
          <w:color w:val="0A0808"/>
          <w:sz w:val="26"/>
          <w:szCs w:val="26"/>
          <w:shd w:val="clear" w:color="auto" w:fill="FFFFFF"/>
        </w:rPr>
        <w:t>2.3.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Pr="0080545D">
        <w:rPr>
          <w:color w:val="0A0808"/>
          <w:sz w:val="26"/>
          <w:szCs w:val="26"/>
          <w:shd w:val="clear" w:color="auto" w:fill="FFFFFF"/>
        </w:rPr>
        <w:tab/>
        <w:t>Проведен</w:t>
      </w:r>
      <w:r w:rsidR="00281CF6">
        <w:rPr>
          <w:color w:val="0A0808"/>
          <w:sz w:val="26"/>
          <w:szCs w:val="26"/>
          <w:shd w:val="clear" w:color="auto" w:fill="FFFFFF"/>
        </w:rPr>
        <w:t>ы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="00281CF6">
        <w:rPr>
          <w:color w:val="0A0808"/>
          <w:sz w:val="26"/>
          <w:szCs w:val="26"/>
          <w:shd w:val="clear" w:color="auto" w:fill="FFFFFF"/>
        </w:rPr>
        <w:t xml:space="preserve">муниципальные </w:t>
      </w:r>
      <w:r w:rsidRPr="0080545D">
        <w:rPr>
          <w:color w:val="0A0808"/>
          <w:sz w:val="26"/>
          <w:szCs w:val="26"/>
          <w:shd w:val="clear" w:color="auto" w:fill="FFFFFF"/>
        </w:rPr>
        <w:t>конкурс</w:t>
      </w:r>
      <w:r w:rsidR="00281CF6">
        <w:rPr>
          <w:color w:val="0A0808"/>
          <w:sz w:val="26"/>
          <w:szCs w:val="26"/>
          <w:shd w:val="clear" w:color="auto" w:fill="FFFFFF"/>
        </w:rPr>
        <w:t>ы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профессионального мастерства</w:t>
      </w:r>
      <w:r w:rsidR="00281CF6">
        <w:rPr>
          <w:color w:val="0A0808"/>
          <w:sz w:val="26"/>
          <w:szCs w:val="26"/>
          <w:shd w:val="clear" w:color="auto" w:fill="FFFFFF"/>
        </w:rPr>
        <w:t>:</w:t>
      </w:r>
    </w:p>
    <w:p w14:paraId="1EB409AA" w14:textId="77777777" w:rsidR="00281CF6" w:rsidRDefault="00281CF6" w:rsidP="00281CF6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>
        <w:rPr>
          <w:color w:val="0A0808"/>
          <w:sz w:val="26"/>
          <w:szCs w:val="26"/>
          <w:shd w:val="clear" w:color="auto" w:fill="FFFFFF"/>
        </w:rPr>
        <w:t xml:space="preserve">конкурс </w:t>
      </w:r>
      <w:r w:rsidR="001F71F7" w:rsidRPr="0080545D">
        <w:rPr>
          <w:color w:val="0A0808"/>
          <w:sz w:val="26"/>
          <w:szCs w:val="26"/>
          <w:shd w:val="clear" w:color="auto" w:fill="FFFFFF"/>
        </w:rPr>
        <w:t>на выплату премий главы муниципального образования «Приморский муниципальный район» лучшим педагогам, реализующим образовательные программы дошкольного, начального общего, основного общего, среднего (полного) общего и дополнительного образования и прошедшим</w:t>
      </w:r>
      <w:r w:rsidR="007B22D4"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="001F71F7" w:rsidRPr="0080545D">
        <w:rPr>
          <w:color w:val="0A0808"/>
          <w:sz w:val="26"/>
          <w:szCs w:val="26"/>
          <w:shd w:val="clear" w:color="auto" w:fill="FFFFFF"/>
        </w:rPr>
        <w:t xml:space="preserve">конкурсный отбор, </w:t>
      </w:r>
      <w:r>
        <w:rPr>
          <w:color w:val="0A0808"/>
          <w:sz w:val="26"/>
          <w:szCs w:val="26"/>
          <w:shd w:val="clear" w:color="auto" w:fill="FFFFFF"/>
        </w:rPr>
        <w:t xml:space="preserve">количество участников - </w:t>
      </w:r>
      <w:r w:rsidR="00C9172C">
        <w:rPr>
          <w:color w:val="0A0808"/>
          <w:sz w:val="26"/>
          <w:szCs w:val="26"/>
          <w:shd w:val="clear" w:color="auto" w:fill="FFFFFF"/>
        </w:rPr>
        <w:t>9</w:t>
      </w:r>
      <w:r w:rsidR="001F71F7" w:rsidRPr="0080545D">
        <w:rPr>
          <w:color w:val="0A0808"/>
          <w:sz w:val="26"/>
          <w:szCs w:val="26"/>
          <w:shd w:val="clear" w:color="auto" w:fill="FFFFFF"/>
        </w:rPr>
        <w:t>,</w:t>
      </w:r>
      <w:r w:rsidR="007B22D4"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="001F71F7" w:rsidRPr="0080545D">
        <w:rPr>
          <w:color w:val="0A0808"/>
          <w:sz w:val="26"/>
          <w:szCs w:val="26"/>
          <w:shd w:val="clear" w:color="auto" w:fill="FFFFFF"/>
        </w:rPr>
        <w:t>5 из которых стали победителями</w:t>
      </w:r>
      <w:r w:rsidR="007B22D4" w:rsidRPr="0080545D">
        <w:rPr>
          <w:color w:val="0A0808"/>
          <w:sz w:val="26"/>
          <w:szCs w:val="26"/>
          <w:shd w:val="clear" w:color="auto" w:fill="FFFFFF"/>
        </w:rPr>
        <w:t>.</w:t>
      </w:r>
    </w:p>
    <w:p w14:paraId="7BE37BBF" w14:textId="77777777" w:rsidR="00281CF6" w:rsidRPr="00822238" w:rsidRDefault="00281CF6" w:rsidP="00281CF6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 w:rsidRPr="00C9172C">
        <w:rPr>
          <w:color w:val="0A0808"/>
          <w:sz w:val="26"/>
          <w:szCs w:val="26"/>
          <w:shd w:val="clear" w:color="auto" w:fill="FFFFFF"/>
        </w:rPr>
        <w:t xml:space="preserve">конкурс </w:t>
      </w:r>
      <w:r w:rsidR="00C9172C" w:rsidRPr="00C9172C">
        <w:rPr>
          <w:kern w:val="1"/>
          <w:sz w:val="26"/>
          <w:szCs w:val="26"/>
          <w:lang w:eastAsia="hi-IN" w:bidi="hi-IN"/>
        </w:rPr>
        <w:t>«Учитель года – 2023</w:t>
      </w:r>
      <w:r w:rsidRPr="00C9172C">
        <w:rPr>
          <w:kern w:val="1"/>
          <w:sz w:val="26"/>
          <w:szCs w:val="26"/>
          <w:lang w:eastAsia="hi-IN" w:bidi="hi-IN"/>
        </w:rPr>
        <w:t>»</w:t>
      </w:r>
      <w:r w:rsidRPr="00C9172C">
        <w:rPr>
          <w:color w:val="0A0808"/>
          <w:sz w:val="26"/>
          <w:szCs w:val="26"/>
          <w:shd w:val="clear" w:color="auto" w:fill="FFFFFF"/>
        </w:rPr>
        <w:t xml:space="preserve">, </w:t>
      </w:r>
      <w:r w:rsidR="00C9172C" w:rsidRPr="00C9172C">
        <w:rPr>
          <w:color w:val="0A0808"/>
          <w:sz w:val="26"/>
          <w:szCs w:val="26"/>
          <w:shd w:val="clear" w:color="auto" w:fill="FFFFFF"/>
        </w:rPr>
        <w:t xml:space="preserve">8 педагогических работников стали победителями и призерами, </w:t>
      </w:r>
      <w:r w:rsidR="00C9172C" w:rsidRPr="00C9172C">
        <w:rPr>
          <w:sz w:val="26"/>
          <w:szCs w:val="26"/>
        </w:rPr>
        <w:t xml:space="preserve">победители в каждой </w:t>
      </w:r>
      <w:r w:rsidR="00C9172C">
        <w:rPr>
          <w:sz w:val="26"/>
          <w:szCs w:val="26"/>
        </w:rPr>
        <w:t>но</w:t>
      </w:r>
      <w:r w:rsidR="00C9172C" w:rsidRPr="00C9172C">
        <w:rPr>
          <w:sz w:val="26"/>
          <w:szCs w:val="26"/>
        </w:rPr>
        <w:t>минации награждены ценными призами.</w:t>
      </w:r>
    </w:p>
    <w:p w14:paraId="610F490B" w14:textId="75FD4837" w:rsidR="00C424F6" w:rsidRDefault="007B22D4" w:rsidP="00C424F6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B979FB">
        <w:rPr>
          <w:b/>
          <w:bCs/>
          <w:color w:val="0A0808"/>
          <w:sz w:val="26"/>
          <w:szCs w:val="26"/>
          <w:shd w:val="clear" w:color="auto" w:fill="FFFFFF"/>
        </w:rPr>
        <w:t>2.</w:t>
      </w:r>
      <w:r w:rsidR="00C424F6" w:rsidRPr="00B979FB">
        <w:rPr>
          <w:b/>
          <w:bCs/>
          <w:color w:val="0A0808"/>
          <w:sz w:val="26"/>
          <w:szCs w:val="26"/>
          <w:shd w:val="clear" w:color="auto" w:fill="FFFFFF"/>
        </w:rPr>
        <w:t>5</w:t>
      </w:r>
      <w:r w:rsidRPr="00B979FB">
        <w:rPr>
          <w:b/>
          <w:bCs/>
          <w:color w:val="0A0808"/>
          <w:sz w:val="26"/>
          <w:szCs w:val="26"/>
          <w:shd w:val="clear" w:color="auto" w:fill="FFFFFF"/>
        </w:rPr>
        <w:t>.</w:t>
      </w:r>
      <w:r w:rsidRPr="00B979FB">
        <w:rPr>
          <w:color w:val="0A0808"/>
          <w:sz w:val="26"/>
          <w:szCs w:val="26"/>
          <w:shd w:val="clear" w:color="auto" w:fill="FFFFFF"/>
        </w:rPr>
        <w:t xml:space="preserve"> </w:t>
      </w:r>
      <w:r w:rsidRPr="00B979FB">
        <w:rPr>
          <w:color w:val="0A0808"/>
          <w:sz w:val="26"/>
          <w:szCs w:val="26"/>
          <w:shd w:val="clear" w:color="auto" w:fill="FFFFFF"/>
        </w:rPr>
        <w:tab/>
      </w:r>
      <w:r w:rsidR="00B979FB" w:rsidRPr="00B979FB">
        <w:rPr>
          <w:sz w:val="26"/>
          <w:szCs w:val="26"/>
        </w:rPr>
        <w:t>2</w:t>
      </w:r>
      <w:r w:rsidR="00C424F6" w:rsidRPr="00B979FB">
        <w:rPr>
          <w:sz w:val="26"/>
          <w:szCs w:val="26"/>
        </w:rPr>
        <w:t xml:space="preserve"> обучающихся,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- программам </w:t>
      </w:r>
      <w:proofErr w:type="spellStart"/>
      <w:r w:rsidR="00C424F6" w:rsidRPr="00B979FB">
        <w:rPr>
          <w:sz w:val="26"/>
          <w:szCs w:val="26"/>
        </w:rPr>
        <w:t>бакалавриата</w:t>
      </w:r>
      <w:proofErr w:type="spellEnd"/>
      <w:r w:rsidR="00C424F6" w:rsidRPr="00B979FB">
        <w:rPr>
          <w:sz w:val="26"/>
          <w:szCs w:val="26"/>
        </w:rPr>
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заключивших договор о целевом обучении, получают меры социальной поддержки.</w:t>
      </w:r>
    </w:p>
    <w:p w14:paraId="4A6CE414" w14:textId="16E27E9C" w:rsidR="000F6880" w:rsidRPr="00CD1F25" w:rsidRDefault="000F6880" w:rsidP="00CD1F25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CD524E">
        <w:rPr>
          <w:b/>
          <w:sz w:val="26"/>
          <w:szCs w:val="26"/>
        </w:rPr>
        <w:t>2.6.</w:t>
      </w:r>
      <w:r>
        <w:rPr>
          <w:sz w:val="26"/>
          <w:szCs w:val="26"/>
        </w:rPr>
        <w:t xml:space="preserve"> В рамках федерального проекта «Патриотическое воспитание граждан Российской Федерации» национального проекта «Образование» в общеобразователь</w:t>
      </w:r>
      <w:r w:rsidR="00CD1F25">
        <w:rPr>
          <w:sz w:val="26"/>
          <w:szCs w:val="26"/>
        </w:rPr>
        <w:t>ных организациях создано 5 ставок советников директора по воспитанию и взаимодействию с детскими общественными объединениями.</w:t>
      </w:r>
    </w:p>
    <w:p w14:paraId="2272122D" w14:textId="77777777"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0545D">
        <w:rPr>
          <w:b/>
          <w:bCs/>
          <w:sz w:val="26"/>
          <w:szCs w:val="26"/>
        </w:rPr>
        <w:t>В рамках задачи «Создание условий для сохранения и укрепления здоровья обучающихся» реализованы следующие мероприятия.</w:t>
      </w:r>
    </w:p>
    <w:p w14:paraId="0D300066" w14:textId="77777777"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bCs/>
          <w:color w:val="0A0808"/>
          <w:sz w:val="26"/>
          <w:szCs w:val="26"/>
          <w:shd w:val="clear" w:color="auto" w:fill="FFFFFF"/>
        </w:rPr>
      </w:pPr>
      <w:r w:rsidRPr="0080545D">
        <w:rPr>
          <w:b/>
          <w:bCs/>
          <w:sz w:val="26"/>
          <w:szCs w:val="26"/>
        </w:rPr>
        <w:t xml:space="preserve">3.1. </w:t>
      </w:r>
      <w:r w:rsidRPr="005D286C">
        <w:rPr>
          <w:bCs/>
          <w:color w:val="0A0808"/>
          <w:sz w:val="26"/>
          <w:szCs w:val="26"/>
          <w:shd w:val="clear" w:color="auto" w:fill="FFFFFF"/>
        </w:rPr>
        <w:t>1</w:t>
      </w:r>
      <w:r w:rsidR="002611C8">
        <w:rPr>
          <w:bCs/>
          <w:color w:val="0A0808"/>
          <w:sz w:val="26"/>
          <w:szCs w:val="26"/>
          <w:shd w:val="clear" w:color="auto" w:fill="FFFFFF"/>
        </w:rPr>
        <w:t>50</w:t>
      </w:r>
      <w:r w:rsidRPr="0080545D">
        <w:rPr>
          <w:bCs/>
          <w:color w:val="0A0808"/>
          <w:sz w:val="26"/>
          <w:szCs w:val="26"/>
          <w:shd w:val="clear" w:color="auto" w:fill="FFFFFF"/>
        </w:rPr>
        <w:t xml:space="preserve"> обучающи</w:t>
      </w:r>
      <w:r w:rsidR="00570AF6">
        <w:rPr>
          <w:bCs/>
          <w:color w:val="0A0808"/>
          <w:sz w:val="26"/>
          <w:szCs w:val="26"/>
          <w:shd w:val="clear" w:color="auto" w:fill="FFFFFF"/>
        </w:rPr>
        <w:t>х</w:t>
      </w:r>
      <w:r w:rsidRPr="0080545D">
        <w:rPr>
          <w:bCs/>
          <w:color w:val="0A0808"/>
          <w:sz w:val="26"/>
          <w:szCs w:val="26"/>
          <w:shd w:val="clear" w:color="auto" w:fill="FFFFFF"/>
        </w:rPr>
        <w:t>ся с ограниченными возможностями здоровья</w:t>
      </w:r>
      <w:r w:rsidR="00E563B7">
        <w:rPr>
          <w:bCs/>
          <w:color w:val="0A0808"/>
          <w:sz w:val="26"/>
          <w:szCs w:val="26"/>
          <w:shd w:val="clear" w:color="auto" w:fill="FFFFFF"/>
        </w:rPr>
        <w:br/>
      </w:r>
      <w:r w:rsidR="00570AF6">
        <w:rPr>
          <w:bCs/>
          <w:color w:val="0A0808"/>
          <w:sz w:val="26"/>
          <w:szCs w:val="26"/>
          <w:shd w:val="clear" w:color="auto" w:fill="FFFFFF"/>
        </w:rPr>
        <w:t xml:space="preserve">и </w:t>
      </w:r>
      <w:r w:rsidR="002611C8">
        <w:rPr>
          <w:bCs/>
          <w:color w:val="0A0808"/>
          <w:sz w:val="26"/>
          <w:szCs w:val="26"/>
          <w:shd w:val="clear" w:color="auto" w:fill="FFFFFF"/>
        </w:rPr>
        <w:t>4</w:t>
      </w:r>
      <w:r w:rsidR="00E563B7">
        <w:rPr>
          <w:bCs/>
          <w:color w:val="0A0808"/>
          <w:sz w:val="26"/>
          <w:szCs w:val="26"/>
          <w:shd w:val="clear" w:color="auto" w:fill="FFFFFF"/>
        </w:rPr>
        <w:t xml:space="preserve"> обучаю</w:t>
      </w:r>
      <w:r w:rsidR="002611C8">
        <w:rPr>
          <w:bCs/>
          <w:color w:val="0A0808"/>
          <w:sz w:val="26"/>
          <w:szCs w:val="26"/>
          <w:shd w:val="clear" w:color="auto" w:fill="FFFFFF"/>
        </w:rPr>
        <w:t>щихся, проживающих в пришкольных интернатах</w:t>
      </w:r>
      <w:r w:rsidR="00E563B7">
        <w:rPr>
          <w:bCs/>
          <w:color w:val="0A0808"/>
          <w:sz w:val="26"/>
          <w:szCs w:val="26"/>
          <w:shd w:val="clear" w:color="auto" w:fill="FFFFFF"/>
        </w:rPr>
        <w:t xml:space="preserve"> в д. </w:t>
      </w:r>
      <w:proofErr w:type="spellStart"/>
      <w:r w:rsidR="00E563B7">
        <w:rPr>
          <w:bCs/>
          <w:color w:val="0A0808"/>
          <w:sz w:val="26"/>
          <w:szCs w:val="26"/>
          <w:shd w:val="clear" w:color="auto" w:fill="FFFFFF"/>
        </w:rPr>
        <w:t>Лявля</w:t>
      </w:r>
      <w:proofErr w:type="spellEnd"/>
      <w:r w:rsidR="002611C8">
        <w:rPr>
          <w:bCs/>
          <w:color w:val="0A0808"/>
          <w:sz w:val="26"/>
          <w:szCs w:val="26"/>
          <w:shd w:val="clear" w:color="auto" w:fill="FFFFFF"/>
        </w:rPr>
        <w:t xml:space="preserve"> </w:t>
      </w:r>
      <w:r w:rsidR="002611C8">
        <w:rPr>
          <w:bCs/>
          <w:color w:val="0A0808"/>
          <w:sz w:val="26"/>
          <w:szCs w:val="26"/>
          <w:shd w:val="clear" w:color="auto" w:fill="FFFFFF"/>
        </w:rPr>
        <w:br/>
        <w:t xml:space="preserve">и д. </w:t>
      </w:r>
      <w:proofErr w:type="spellStart"/>
      <w:r w:rsidR="002611C8">
        <w:rPr>
          <w:bCs/>
          <w:color w:val="0A0808"/>
          <w:sz w:val="26"/>
          <w:szCs w:val="26"/>
          <w:shd w:val="clear" w:color="auto" w:fill="FFFFFF"/>
        </w:rPr>
        <w:t>Лопшеньга</w:t>
      </w:r>
      <w:proofErr w:type="spellEnd"/>
      <w:r w:rsidR="00E563B7">
        <w:rPr>
          <w:bCs/>
          <w:color w:val="0A0808"/>
          <w:sz w:val="26"/>
          <w:szCs w:val="26"/>
          <w:shd w:val="clear" w:color="auto" w:fill="FFFFFF"/>
        </w:rPr>
        <w:t xml:space="preserve"> обеспечены горячим питанием.</w:t>
      </w:r>
    </w:p>
    <w:p w14:paraId="058BF770" w14:textId="20D509EE"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545D">
        <w:rPr>
          <w:b/>
          <w:color w:val="0A0808"/>
          <w:sz w:val="26"/>
          <w:szCs w:val="26"/>
          <w:shd w:val="clear" w:color="auto" w:fill="FFFFFF"/>
        </w:rPr>
        <w:t>3.2.</w:t>
      </w:r>
      <w:r w:rsidRPr="0080545D">
        <w:rPr>
          <w:b/>
          <w:color w:val="0A0808"/>
          <w:sz w:val="26"/>
          <w:szCs w:val="26"/>
          <w:shd w:val="clear" w:color="auto" w:fill="FFFFFF"/>
        </w:rPr>
        <w:tab/>
      </w:r>
      <w:r w:rsidRPr="0080545D">
        <w:rPr>
          <w:b/>
          <w:color w:val="0A0808"/>
          <w:sz w:val="26"/>
          <w:szCs w:val="26"/>
          <w:shd w:val="clear" w:color="auto" w:fill="FFFFFF"/>
        </w:rPr>
        <w:tab/>
        <w:t xml:space="preserve"> </w:t>
      </w:r>
      <w:r w:rsidRPr="003801A4">
        <w:rPr>
          <w:rStyle w:val="31"/>
          <w:color w:val="000000"/>
          <w:sz w:val="26"/>
          <w:szCs w:val="26"/>
          <w:shd w:val="clear" w:color="auto" w:fill="FFFFFF"/>
        </w:rPr>
        <w:t xml:space="preserve">В летний период времени </w:t>
      </w:r>
      <w:r w:rsidR="003801A4" w:rsidRPr="003801A4">
        <w:rPr>
          <w:rStyle w:val="31"/>
          <w:color w:val="000000"/>
          <w:sz w:val="26"/>
          <w:szCs w:val="26"/>
        </w:rPr>
        <w:t>991</w:t>
      </w:r>
      <w:r w:rsidRPr="003801A4">
        <w:rPr>
          <w:rStyle w:val="31"/>
          <w:color w:val="000000"/>
          <w:sz w:val="26"/>
          <w:szCs w:val="26"/>
        </w:rPr>
        <w:t xml:space="preserve"> несовершеннолетних, охвачены</w:t>
      </w:r>
      <w:r w:rsidRPr="003801A4">
        <w:rPr>
          <w:color w:val="000000"/>
          <w:sz w:val="26"/>
          <w:szCs w:val="26"/>
          <w:shd w:val="clear" w:color="auto" w:fill="FFFFFF"/>
        </w:rPr>
        <w:t xml:space="preserve"> отдыхом и оздоровлением в </w:t>
      </w:r>
      <w:r w:rsidR="00426EE6" w:rsidRPr="003801A4">
        <w:rPr>
          <w:color w:val="000000"/>
          <w:sz w:val="26"/>
          <w:szCs w:val="26"/>
          <w:shd w:val="clear" w:color="auto" w:fill="FFFFFF"/>
        </w:rPr>
        <w:t xml:space="preserve">18-ти </w:t>
      </w:r>
      <w:r w:rsidRPr="003801A4">
        <w:rPr>
          <w:color w:val="000000"/>
          <w:sz w:val="26"/>
          <w:szCs w:val="26"/>
          <w:shd w:val="clear" w:color="auto" w:fill="FFFFFF"/>
        </w:rPr>
        <w:t xml:space="preserve">лагерях с дневным пребыванием детей на базе </w:t>
      </w:r>
      <w:r w:rsidRPr="003801A4">
        <w:rPr>
          <w:bCs/>
          <w:color w:val="000000"/>
          <w:sz w:val="26"/>
          <w:szCs w:val="26"/>
          <w:shd w:val="clear" w:color="auto" w:fill="FFFFFF"/>
        </w:rPr>
        <w:t>общеобразовательных</w:t>
      </w:r>
      <w:r w:rsidRPr="003801A4">
        <w:rPr>
          <w:color w:val="000000"/>
          <w:sz w:val="26"/>
          <w:szCs w:val="26"/>
          <w:shd w:val="clear" w:color="auto" w:fill="FFFFFF"/>
        </w:rPr>
        <w:t xml:space="preserve"> учреждений.</w:t>
      </w:r>
    </w:p>
    <w:p w14:paraId="65A047DF" w14:textId="77777777"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0545D">
        <w:rPr>
          <w:b/>
          <w:bCs/>
          <w:sz w:val="26"/>
          <w:szCs w:val="26"/>
        </w:rPr>
        <w:t>В рамках задачи «Развитие сети образовательных организаций» реализованы следующие мероприятия.</w:t>
      </w:r>
    </w:p>
    <w:p w14:paraId="73061C77" w14:textId="6EA42D7E" w:rsidR="00236B1F" w:rsidRPr="009F4D2A" w:rsidRDefault="007B22D4" w:rsidP="009F4D2A">
      <w:pPr>
        <w:tabs>
          <w:tab w:val="left" w:pos="851"/>
          <w:tab w:val="left" w:pos="993"/>
        </w:tabs>
        <w:ind w:firstLine="709"/>
        <w:jc w:val="both"/>
        <w:rPr>
          <w:bCs/>
          <w:color w:val="0A0808"/>
          <w:sz w:val="26"/>
          <w:szCs w:val="26"/>
          <w:shd w:val="clear" w:color="auto" w:fill="FFFFFF"/>
        </w:rPr>
      </w:pPr>
      <w:r w:rsidRPr="009F4D2A">
        <w:rPr>
          <w:b/>
          <w:bCs/>
          <w:sz w:val="26"/>
          <w:szCs w:val="26"/>
        </w:rPr>
        <w:lastRenderedPageBreak/>
        <w:t xml:space="preserve">4.1. </w:t>
      </w:r>
      <w:proofErr w:type="spellStart"/>
      <w:r w:rsidR="009F4D2A" w:rsidRPr="009F4D2A">
        <w:rPr>
          <w:bCs/>
          <w:color w:val="0A0808"/>
          <w:sz w:val="26"/>
          <w:szCs w:val="26"/>
          <w:shd w:val="clear" w:color="auto" w:fill="FFFFFF"/>
        </w:rPr>
        <w:t>П</w:t>
      </w:r>
      <w:r w:rsidRPr="009F4D2A">
        <w:rPr>
          <w:bCs/>
          <w:color w:val="0A0808"/>
          <w:sz w:val="26"/>
          <w:szCs w:val="26"/>
          <w:shd w:val="clear" w:color="auto" w:fill="FFFFFF"/>
        </w:rPr>
        <w:t>роектно</w:t>
      </w:r>
      <w:proofErr w:type="spellEnd"/>
      <w:r w:rsidRPr="009F4D2A">
        <w:rPr>
          <w:bCs/>
          <w:color w:val="0A0808"/>
          <w:sz w:val="26"/>
          <w:szCs w:val="26"/>
          <w:shd w:val="clear" w:color="auto" w:fill="FFFFFF"/>
        </w:rPr>
        <w:t xml:space="preserve"> – сметная документация </w:t>
      </w:r>
      <w:r w:rsidR="00F933D2" w:rsidRPr="009F4D2A">
        <w:rPr>
          <w:bCs/>
          <w:color w:val="0A0808"/>
          <w:sz w:val="26"/>
          <w:szCs w:val="26"/>
          <w:shd w:val="clear" w:color="auto" w:fill="FFFFFF"/>
        </w:rPr>
        <w:t xml:space="preserve">по объекту: «Реконструкция здания, расположенного по адресу: Архангельская область, Приморский район, поселок </w:t>
      </w:r>
      <w:proofErr w:type="spellStart"/>
      <w:r w:rsidR="00F933D2" w:rsidRPr="009F4D2A">
        <w:rPr>
          <w:bCs/>
          <w:color w:val="0A0808"/>
          <w:sz w:val="26"/>
          <w:szCs w:val="26"/>
          <w:shd w:val="clear" w:color="auto" w:fill="FFFFFF"/>
        </w:rPr>
        <w:t>Уемский</w:t>
      </w:r>
      <w:proofErr w:type="spellEnd"/>
      <w:r w:rsidR="00F933D2" w:rsidRPr="009F4D2A">
        <w:rPr>
          <w:bCs/>
          <w:color w:val="0A0808"/>
          <w:sz w:val="26"/>
          <w:szCs w:val="26"/>
          <w:shd w:val="clear" w:color="auto" w:fill="FFFFFF"/>
        </w:rPr>
        <w:t xml:space="preserve">, ул. </w:t>
      </w:r>
      <w:proofErr w:type="spellStart"/>
      <w:r w:rsidR="00F933D2" w:rsidRPr="009F4D2A">
        <w:rPr>
          <w:bCs/>
          <w:color w:val="0A0808"/>
          <w:sz w:val="26"/>
          <w:szCs w:val="26"/>
          <w:shd w:val="clear" w:color="auto" w:fill="FFFFFF"/>
        </w:rPr>
        <w:t>Большесельская</w:t>
      </w:r>
      <w:proofErr w:type="spellEnd"/>
      <w:r w:rsidR="00F933D2" w:rsidRPr="009F4D2A">
        <w:rPr>
          <w:bCs/>
          <w:color w:val="0A0808"/>
          <w:sz w:val="26"/>
          <w:szCs w:val="26"/>
          <w:shd w:val="clear" w:color="auto" w:fill="FFFFFF"/>
        </w:rPr>
        <w:t>, д. 84б для размещения в нем Дет</w:t>
      </w:r>
      <w:r w:rsidR="009F4D2A" w:rsidRPr="009F4D2A">
        <w:rPr>
          <w:bCs/>
          <w:color w:val="0A0808"/>
          <w:sz w:val="26"/>
          <w:szCs w:val="26"/>
          <w:shd w:val="clear" w:color="auto" w:fill="FFFFFF"/>
        </w:rPr>
        <w:t xml:space="preserve">ской школы искусств </w:t>
      </w:r>
      <w:proofErr w:type="gramStart"/>
      <w:r w:rsidR="009F4D2A" w:rsidRPr="009F4D2A">
        <w:rPr>
          <w:bCs/>
          <w:color w:val="0A0808"/>
          <w:sz w:val="26"/>
          <w:szCs w:val="26"/>
          <w:shd w:val="clear" w:color="auto" w:fill="FFFFFF"/>
        </w:rPr>
        <w:t>п .</w:t>
      </w:r>
      <w:proofErr w:type="spellStart"/>
      <w:r w:rsidR="009F4D2A" w:rsidRPr="009F4D2A">
        <w:rPr>
          <w:bCs/>
          <w:color w:val="0A0808"/>
          <w:sz w:val="26"/>
          <w:szCs w:val="26"/>
          <w:shd w:val="clear" w:color="auto" w:fill="FFFFFF"/>
        </w:rPr>
        <w:t>Уемский</w:t>
      </w:r>
      <w:proofErr w:type="spellEnd"/>
      <w:proofErr w:type="gramEnd"/>
      <w:r w:rsidR="009F4D2A" w:rsidRPr="009F4D2A">
        <w:rPr>
          <w:bCs/>
          <w:color w:val="0A0808"/>
          <w:sz w:val="26"/>
          <w:szCs w:val="26"/>
          <w:shd w:val="clear" w:color="auto" w:fill="FFFFFF"/>
        </w:rPr>
        <w:t>» получила положительное заключение государственной экспертизы от 08.08.2023 года №29-1-1-3-046232-2023.</w:t>
      </w:r>
    </w:p>
    <w:p w14:paraId="4C7EFCA3" w14:textId="77777777" w:rsidR="00236B1F" w:rsidRPr="00C9172C" w:rsidRDefault="005058E3" w:rsidP="00C9172C">
      <w:pPr>
        <w:pStyle w:val="ConsPlusNonforma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0545D">
        <w:rPr>
          <w:rFonts w:ascii="Times New Roman" w:hAnsi="Times New Roman" w:cs="Times New Roman"/>
          <w:b/>
          <w:bCs/>
          <w:sz w:val="26"/>
          <w:szCs w:val="26"/>
        </w:rPr>
        <w:t>Об участии муниципального образования в 202</w:t>
      </w:r>
      <w:r w:rsidR="00C9172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 году в реализации федеральных и региональных проект</w:t>
      </w:r>
      <w:r w:rsidR="00DA2537">
        <w:rPr>
          <w:rFonts w:ascii="Times New Roman" w:hAnsi="Times New Roman" w:cs="Times New Roman"/>
          <w:b/>
          <w:bCs/>
          <w:sz w:val="26"/>
          <w:szCs w:val="26"/>
        </w:rPr>
        <w:t>ах</w:t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, государственных программах Архангельской области. </w:t>
      </w:r>
    </w:p>
    <w:p w14:paraId="3EAED959" w14:textId="77777777" w:rsidR="00236B1F" w:rsidRPr="00DA2537" w:rsidRDefault="005058E3" w:rsidP="00DA2537">
      <w:pPr>
        <w:ind w:firstLine="709"/>
        <w:jc w:val="both"/>
        <w:rPr>
          <w:sz w:val="26"/>
          <w:szCs w:val="26"/>
        </w:rPr>
      </w:pPr>
      <w:r w:rsidRPr="00DA2537">
        <w:rPr>
          <w:color w:val="212529"/>
          <w:sz w:val="26"/>
          <w:szCs w:val="26"/>
        </w:rPr>
        <w:t>В рамках реализации Федерального проекта «Современная школа» национального проекта «Образование»</w:t>
      </w:r>
      <w:r w:rsidR="003F5AC0" w:rsidRPr="00DA2537">
        <w:rPr>
          <w:color w:val="212529"/>
          <w:sz w:val="26"/>
          <w:szCs w:val="26"/>
        </w:rPr>
        <w:t xml:space="preserve"> </w:t>
      </w:r>
      <w:r w:rsidRPr="00DA2537">
        <w:rPr>
          <w:color w:val="212529"/>
          <w:sz w:val="26"/>
          <w:szCs w:val="26"/>
          <w:lang w:eastAsia="en-US"/>
        </w:rPr>
        <w:t>п</w:t>
      </w:r>
      <w:r w:rsidRPr="00DA2537">
        <w:rPr>
          <w:sz w:val="26"/>
          <w:szCs w:val="26"/>
          <w:lang w:eastAsia="en-US"/>
        </w:rPr>
        <w:t>родолжа</w:t>
      </w:r>
      <w:r w:rsidR="0011690D" w:rsidRPr="00DA2537">
        <w:rPr>
          <w:sz w:val="26"/>
          <w:szCs w:val="26"/>
          <w:lang w:eastAsia="en-US"/>
        </w:rPr>
        <w:t>ю</w:t>
      </w:r>
      <w:r w:rsidRPr="00DA2537">
        <w:rPr>
          <w:sz w:val="26"/>
          <w:szCs w:val="26"/>
          <w:lang w:eastAsia="en-US"/>
        </w:rPr>
        <w:t>т свою работу современны</w:t>
      </w:r>
      <w:r w:rsidR="0011690D" w:rsidRPr="00DA2537">
        <w:rPr>
          <w:sz w:val="26"/>
          <w:szCs w:val="26"/>
          <w:lang w:eastAsia="en-US"/>
        </w:rPr>
        <w:t>е</w:t>
      </w:r>
      <w:r w:rsidRPr="00DA2537">
        <w:rPr>
          <w:sz w:val="26"/>
          <w:szCs w:val="26"/>
          <w:lang w:eastAsia="en-US"/>
        </w:rPr>
        <w:t xml:space="preserve"> центр</w:t>
      </w:r>
      <w:r w:rsidR="0011690D" w:rsidRPr="00DA2537">
        <w:rPr>
          <w:sz w:val="26"/>
          <w:szCs w:val="26"/>
          <w:lang w:eastAsia="en-US"/>
        </w:rPr>
        <w:t>ы</w:t>
      </w:r>
      <w:r w:rsidRPr="00DA2537">
        <w:rPr>
          <w:sz w:val="26"/>
          <w:szCs w:val="26"/>
          <w:lang w:eastAsia="en-US"/>
        </w:rPr>
        <w:t xml:space="preserve"> «Точка роста» на базе МБОУ «</w:t>
      </w:r>
      <w:proofErr w:type="spellStart"/>
      <w:r w:rsidRPr="00DA2537">
        <w:rPr>
          <w:sz w:val="26"/>
          <w:szCs w:val="26"/>
          <w:lang w:eastAsia="en-US"/>
        </w:rPr>
        <w:t>Уемская</w:t>
      </w:r>
      <w:proofErr w:type="spellEnd"/>
      <w:r w:rsidRPr="00DA2537">
        <w:rPr>
          <w:sz w:val="26"/>
          <w:szCs w:val="26"/>
          <w:lang w:eastAsia="en-US"/>
        </w:rPr>
        <w:t xml:space="preserve"> СШ»,</w:t>
      </w:r>
      <w:r w:rsidR="0011690D" w:rsidRPr="00DA2537">
        <w:rPr>
          <w:sz w:val="26"/>
          <w:szCs w:val="26"/>
          <w:lang w:eastAsia="en-US"/>
        </w:rPr>
        <w:t xml:space="preserve"> МБОУ «</w:t>
      </w:r>
      <w:proofErr w:type="spellStart"/>
      <w:r w:rsidR="0011690D" w:rsidRPr="00DA2537">
        <w:rPr>
          <w:sz w:val="26"/>
          <w:szCs w:val="26"/>
          <w:lang w:eastAsia="en-US"/>
        </w:rPr>
        <w:t>Катунинская</w:t>
      </w:r>
      <w:proofErr w:type="spellEnd"/>
      <w:r w:rsidR="0011690D" w:rsidRPr="00DA2537">
        <w:rPr>
          <w:sz w:val="26"/>
          <w:szCs w:val="26"/>
          <w:lang w:eastAsia="en-US"/>
        </w:rPr>
        <w:t xml:space="preserve"> СШ», МБОУ «</w:t>
      </w:r>
      <w:proofErr w:type="spellStart"/>
      <w:r w:rsidR="0011690D" w:rsidRPr="00DA2537">
        <w:rPr>
          <w:sz w:val="26"/>
          <w:szCs w:val="26"/>
          <w:lang w:eastAsia="en-US"/>
        </w:rPr>
        <w:t>Талажская</w:t>
      </w:r>
      <w:proofErr w:type="spellEnd"/>
      <w:r w:rsidR="0011690D" w:rsidRPr="00DA2537">
        <w:rPr>
          <w:sz w:val="26"/>
          <w:szCs w:val="26"/>
          <w:lang w:eastAsia="en-US"/>
        </w:rPr>
        <w:t xml:space="preserve"> СШ»</w:t>
      </w:r>
      <w:r w:rsidR="00DA2537">
        <w:rPr>
          <w:sz w:val="26"/>
          <w:szCs w:val="26"/>
          <w:lang w:eastAsia="en-US"/>
        </w:rPr>
        <w:t>, МБОУ «П</w:t>
      </w:r>
      <w:r w:rsidR="002611C8">
        <w:rPr>
          <w:sz w:val="26"/>
          <w:szCs w:val="26"/>
          <w:lang w:eastAsia="en-US"/>
        </w:rPr>
        <w:t xml:space="preserve">риморская СШ», </w:t>
      </w:r>
      <w:r w:rsidR="00DA2537">
        <w:rPr>
          <w:sz w:val="26"/>
          <w:szCs w:val="26"/>
          <w:lang w:eastAsia="en-US"/>
        </w:rPr>
        <w:t>МБОУ «</w:t>
      </w:r>
      <w:proofErr w:type="spellStart"/>
      <w:r w:rsidR="00DA2537">
        <w:rPr>
          <w:sz w:val="26"/>
          <w:szCs w:val="26"/>
          <w:lang w:eastAsia="en-US"/>
        </w:rPr>
        <w:t>Заостровская</w:t>
      </w:r>
      <w:proofErr w:type="spellEnd"/>
      <w:r w:rsidR="00DA2537">
        <w:rPr>
          <w:sz w:val="26"/>
          <w:szCs w:val="26"/>
          <w:lang w:eastAsia="en-US"/>
        </w:rPr>
        <w:t xml:space="preserve"> ОШ»</w:t>
      </w:r>
      <w:r w:rsidR="002611C8">
        <w:rPr>
          <w:sz w:val="26"/>
          <w:szCs w:val="26"/>
          <w:lang w:eastAsia="en-US"/>
        </w:rPr>
        <w:t>, МБОУ «</w:t>
      </w:r>
      <w:proofErr w:type="spellStart"/>
      <w:r w:rsidR="002611C8">
        <w:rPr>
          <w:sz w:val="26"/>
          <w:szCs w:val="26"/>
          <w:lang w:eastAsia="en-US"/>
        </w:rPr>
        <w:t>Ластольская</w:t>
      </w:r>
      <w:proofErr w:type="spellEnd"/>
      <w:r w:rsidR="002611C8">
        <w:rPr>
          <w:sz w:val="26"/>
          <w:szCs w:val="26"/>
          <w:lang w:eastAsia="en-US"/>
        </w:rPr>
        <w:t xml:space="preserve"> СШ», МБОУ «</w:t>
      </w:r>
      <w:proofErr w:type="spellStart"/>
      <w:r w:rsidR="002611C8">
        <w:rPr>
          <w:sz w:val="26"/>
          <w:szCs w:val="26"/>
          <w:lang w:eastAsia="en-US"/>
        </w:rPr>
        <w:t>Патракеевская</w:t>
      </w:r>
      <w:proofErr w:type="spellEnd"/>
      <w:r w:rsidR="002611C8">
        <w:rPr>
          <w:sz w:val="26"/>
          <w:szCs w:val="26"/>
          <w:lang w:eastAsia="en-US"/>
        </w:rPr>
        <w:t xml:space="preserve"> ОШ»</w:t>
      </w:r>
      <w:r w:rsidR="0011690D" w:rsidRPr="00DA2537">
        <w:rPr>
          <w:sz w:val="26"/>
          <w:szCs w:val="26"/>
          <w:lang w:eastAsia="en-US"/>
        </w:rPr>
        <w:t>;</w:t>
      </w:r>
      <w:r w:rsidRPr="00DA2537">
        <w:rPr>
          <w:sz w:val="26"/>
          <w:szCs w:val="26"/>
          <w:lang w:eastAsia="en-US"/>
        </w:rPr>
        <w:t xml:space="preserve"> обучающиеся 5-11 классов</w:t>
      </w:r>
      <w:r w:rsidR="0011690D" w:rsidRPr="00DA2537">
        <w:rPr>
          <w:sz w:val="26"/>
          <w:szCs w:val="26"/>
          <w:lang w:eastAsia="en-US"/>
        </w:rPr>
        <w:t xml:space="preserve"> </w:t>
      </w:r>
      <w:r w:rsidRPr="00DA2537">
        <w:rPr>
          <w:sz w:val="26"/>
          <w:szCs w:val="26"/>
          <w:lang w:eastAsia="en-US"/>
        </w:rPr>
        <w:t>в рамках вариативной части основной образовательной программы изучают такие направления как: «Промышленный дизайн», «Виртуальная и дополненные реальности», «Работа с ГИС-системами»,</w:t>
      </w:r>
      <w:r w:rsidR="00EA3FFD">
        <w:rPr>
          <w:sz w:val="26"/>
          <w:szCs w:val="26"/>
          <w:lang w:eastAsia="en-US"/>
        </w:rPr>
        <w:br/>
      </w:r>
      <w:r w:rsidRPr="00DA2537">
        <w:rPr>
          <w:sz w:val="26"/>
          <w:szCs w:val="26"/>
          <w:lang w:eastAsia="en-US"/>
        </w:rPr>
        <w:t xml:space="preserve"> для обучающихся 1-11 классов в рамках дополнительного образования</w:t>
      </w:r>
      <w:r w:rsidR="003F5AC0" w:rsidRPr="00DA2537">
        <w:rPr>
          <w:sz w:val="26"/>
          <w:szCs w:val="26"/>
          <w:lang w:eastAsia="en-US"/>
        </w:rPr>
        <w:t xml:space="preserve"> </w:t>
      </w:r>
      <w:r w:rsidR="00EA3FFD">
        <w:rPr>
          <w:sz w:val="26"/>
          <w:szCs w:val="26"/>
          <w:lang w:eastAsia="en-US"/>
        </w:rPr>
        <w:br/>
      </w:r>
      <w:r w:rsidRPr="00DA2537">
        <w:rPr>
          <w:sz w:val="26"/>
          <w:szCs w:val="26"/>
          <w:lang w:eastAsia="en-US"/>
        </w:rPr>
        <w:t xml:space="preserve">и организации внеурочной деятельности реализуются образовательные программы: «Основы промышленного дизайна», «Разработка </w:t>
      </w:r>
      <w:r w:rsidRPr="00DA2537">
        <w:rPr>
          <w:sz w:val="26"/>
          <w:szCs w:val="26"/>
          <w:lang w:val="en-US" w:eastAsia="en-US"/>
        </w:rPr>
        <w:t>VR</w:t>
      </w:r>
      <w:r w:rsidRPr="00DA2537">
        <w:rPr>
          <w:sz w:val="26"/>
          <w:szCs w:val="26"/>
          <w:lang w:eastAsia="en-US"/>
        </w:rPr>
        <w:t>/</w:t>
      </w:r>
      <w:r w:rsidRPr="00DA2537">
        <w:rPr>
          <w:sz w:val="26"/>
          <w:szCs w:val="26"/>
          <w:lang w:val="en-US" w:eastAsia="en-US"/>
        </w:rPr>
        <w:t>IR</w:t>
      </w:r>
      <w:r w:rsidRPr="00DA2537">
        <w:rPr>
          <w:sz w:val="26"/>
          <w:szCs w:val="26"/>
          <w:lang w:eastAsia="en-US"/>
        </w:rPr>
        <w:t xml:space="preserve">приложений», «Геоинформационные технологии», «Программирование на </w:t>
      </w:r>
      <w:r w:rsidRPr="00DA2537">
        <w:rPr>
          <w:sz w:val="26"/>
          <w:szCs w:val="26"/>
          <w:lang w:val="en-US" w:eastAsia="en-US"/>
        </w:rPr>
        <w:t>PYTHON</w:t>
      </w:r>
      <w:r w:rsidRPr="00DA2537">
        <w:rPr>
          <w:sz w:val="26"/>
          <w:szCs w:val="26"/>
          <w:lang w:eastAsia="en-US"/>
        </w:rPr>
        <w:t>», «Шахматно-шашечный спорт», «3</w:t>
      </w:r>
      <w:r w:rsidRPr="00DA2537">
        <w:rPr>
          <w:sz w:val="26"/>
          <w:szCs w:val="26"/>
          <w:lang w:val="en-US" w:eastAsia="en-US"/>
        </w:rPr>
        <w:t>D</w:t>
      </w:r>
      <w:r w:rsidRPr="00DA2537">
        <w:rPr>
          <w:sz w:val="26"/>
          <w:szCs w:val="26"/>
          <w:lang w:eastAsia="en-US"/>
        </w:rPr>
        <w:t xml:space="preserve"> моделирование»</w:t>
      </w:r>
      <w:r w:rsidR="003F5AC0" w:rsidRPr="00DA2537">
        <w:rPr>
          <w:sz w:val="26"/>
          <w:szCs w:val="26"/>
          <w:lang w:eastAsia="en-US"/>
        </w:rPr>
        <w:t>. В 202</w:t>
      </w:r>
      <w:r w:rsidR="002611C8">
        <w:rPr>
          <w:sz w:val="26"/>
          <w:szCs w:val="26"/>
          <w:lang w:eastAsia="en-US"/>
        </w:rPr>
        <w:t>3</w:t>
      </w:r>
      <w:r w:rsidR="003F5AC0" w:rsidRPr="00DA2537">
        <w:rPr>
          <w:sz w:val="26"/>
          <w:szCs w:val="26"/>
          <w:lang w:eastAsia="en-US"/>
        </w:rPr>
        <w:t xml:space="preserve"> году вновь создано два современных центра на базах МБОУ</w:t>
      </w:r>
      <w:r w:rsidRPr="00DA2537">
        <w:rPr>
          <w:sz w:val="26"/>
          <w:szCs w:val="26"/>
          <w:lang w:eastAsia="en-US"/>
        </w:rPr>
        <w:t xml:space="preserve"> «</w:t>
      </w:r>
      <w:r w:rsidR="002611C8">
        <w:rPr>
          <w:sz w:val="26"/>
          <w:szCs w:val="26"/>
          <w:lang w:eastAsia="en-US"/>
        </w:rPr>
        <w:t>Бобровская</w:t>
      </w:r>
      <w:r w:rsidRPr="00DA2537">
        <w:rPr>
          <w:sz w:val="26"/>
          <w:szCs w:val="26"/>
          <w:lang w:eastAsia="en-US"/>
        </w:rPr>
        <w:t xml:space="preserve"> СШ», </w:t>
      </w:r>
      <w:r w:rsidR="00EA3FFD">
        <w:rPr>
          <w:sz w:val="26"/>
          <w:szCs w:val="26"/>
          <w:lang w:eastAsia="en-US"/>
        </w:rPr>
        <w:br/>
      </w:r>
      <w:r w:rsidRPr="00DA2537">
        <w:rPr>
          <w:sz w:val="26"/>
          <w:szCs w:val="26"/>
          <w:lang w:eastAsia="en-US"/>
        </w:rPr>
        <w:t>МБОУ «</w:t>
      </w:r>
      <w:proofErr w:type="spellStart"/>
      <w:r w:rsidR="002611C8">
        <w:rPr>
          <w:sz w:val="26"/>
          <w:szCs w:val="26"/>
          <w:lang w:eastAsia="en-US"/>
        </w:rPr>
        <w:t>Соловецкая</w:t>
      </w:r>
      <w:proofErr w:type="spellEnd"/>
      <w:r w:rsidR="002611C8">
        <w:rPr>
          <w:sz w:val="26"/>
          <w:szCs w:val="26"/>
          <w:lang w:eastAsia="en-US"/>
        </w:rPr>
        <w:t xml:space="preserve"> СШ</w:t>
      </w:r>
      <w:r w:rsidRPr="00DA2537">
        <w:rPr>
          <w:sz w:val="26"/>
          <w:szCs w:val="26"/>
          <w:lang w:eastAsia="en-US"/>
        </w:rPr>
        <w:t>».</w:t>
      </w:r>
    </w:p>
    <w:p w14:paraId="54D506E5" w14:textId="77777777" w:rsidR="00236B1F" w:rsidRPr="002611C8" w:rsidRDefault="005058E3" w:rsidP="002611C8">
      <w:pPr>
        <w:ind w:firstLine="709"/>
        <w:jc w:val="both"/>
        <w:rPr>
          <w:color w:val="212529"/>
          <w:sz w:val="26"/>
          <w:szCs w:val="26"/>
        </w:rPr>
      </w:pPr>
      <w:r w:rsidRPr="00DA2537">
        <w:rPr>
          <w:sz w:val="26"/>
          <w:szCs w:val="26"/>
        </w:rPr>
        <w:t xml:space="preserve">В рамках </w:t>
      </w:r>
      <w:r w:rsidRPr="00DA2537">
        <w:rPr>
          <w:color w:val="212529"/>
          <w:sz w:val="26"/>
          <w:szCs w:val="26"/>
        </w:rPr>
        <w:t xml:space="preserve">реализации </w:t>
      </w:r>
      <w:r w:rsidRPr="00DA2537">
        <w:rPr>
          <w:sz w:val="26"/>
          <w:szCs w:val="26"/>
        </w:rPr>
        <w:t xml:space="preserve">Федерального проекта «Цифровая образовательная среда» </w:t>
      </w:r>
      <w:r w:rsidRPr="00DA2537">
        <w:rPr>
          <w:color w:val="212529"/>
          <w:sz w:val="26"/>
          <w:szCs w:val="26"/>
        </w:rPr>
        <w:t>национального проекта «Образование»</w:t>
      </w:r>
      <w:r w:rsidR="00A8726E" w:rsidRPr="00DA2537">
        <w:rPr>
          <w:sz w:val="26"/>
          <w:szCs w:val="26"/>
        </w:rPr>
        <w:t xml:space="preserve"> </w:t>
      </w:r>
      <w:r w:rsidR="002611C8">
        <w:rPr>
          <w:sz w:val="26"/>
          <w:szCs w:val="26"/>
        </w:rPr>
        <w:t>в 2023</w:t>
      </w:r>
      <w:r w:rsidR="00D05702">
        <w:rPr>
          <w:sz w:val="26"/>
          <w:szCs w:val="26"/>
        </w:rPr>
        <w:t xml:space="preserve"> году </w:t>
      </w:r>
      <w:r w:rsidRPr="00DA2537">
        <w:rPr>
          <w:sz w:val="26"/>
          <w:szCs w:val="26"/>
        </w:rPr>
        <w:t>оснащен</w:t>
      </w:r>
      <w:r w:rsidR="00D05702">
        <w:rPr>
          <w:sz w:val="26"/>
          <w:szCs w:val="26"/>
        </w:rPr>
        <w:t>ы</w:t>
      </w:r>
      <w:r w:rsidRPr="00DA2537">
        <w:rPr>
          <w:sz w:val="26"/>
          <w:szCs w:val="26"/>
        </w:rPr>
        <w:t xml:space="preserve"> компьютерами, ноутбуками, программным обеспечением</w:t>
      </w:r>
      <w:r w:rsidR="00A8726E" w:rsidRPr="00DA2537">
        <w:rPr>
          <w:sz w:val="26"/>
          <w:szCs w:val="26"/>
        </w:rPr>
        <w:t xml:space="preserve"> </w:t>
      </w:r>
      <w:r w:rsidRPr="00DA2537">
        <w:rPr>
          <w:sz w:val="26"/>
          <w:szCs w:val="26"/>
        </w:rPr>
        <w:t xml:space="preserve">и презентационным оборудованием </w:t>
      </w:r>
      <w:r w:rsidRPr="00DA2537">
        <w:rPr>
          <w:color w:val="212529"/>
          <w:sz w:val="26"/>
          <w:szCs w:val="26"/>
        </w:rPr>
        <w:t>МБОУ «</w:t>
      </w:r>
      <w:proofErr w:type="spellStart"/>
      <w:r w:rsidR="002611C8">
        <w:rPr>
          <w:color w:val="212529"/>
          <w:sz w:val="26"/>
          <w:szCs w:val="26"/>
        </w:rPr>
        <w:t>Ластольская</w:t>
      </w:r>
      <w:proofErr w:type="spellEnd"/>
      <w:r w:rsidR="0011690D" w:rsidRPr="00DA2537">
        <w:rPr>
          <w:color w:val="212529"/>
          <w:sz w:val="26"/>
          <w:szCs w:val="26"/>
        </w:rPr>
        <w:t xml:space="preserve"> СШ»</w:t>
      </w:r>
      <w:r w:rsidR="00D05702">
        <w:rPr>
          <w:color w:val="212529"/>
          <w:sz w:val="26"/>
          <w:szCs w:val="26"/>
        </w:rPr>
        <w:t xml:space="preserve"> и </w:t>
      </w:r>
      <w:r w:rsidR="002611C8">
        <w:rPr>
          <w:color w:val="212529"/>
          <w:sz w:val="26"/>
          <w:szCs w:val="26"/>
        </w:rPr>
        <w:t xml:space="preserve">филиал «Васьковская СШ-ДС» </w:t>
      </w:r>
      <w:r w:rsidR="002611C8">
        <w:rPr>
          <w:color w:val="212529"/>
          <w:sz w:val="26"/>
          <w:szCs w:val="26"/>
        </w:rPr>
        <w:br/>
        <w:t>МБОУ «Приморская</w:t>
      </w:r>
      <w:r w:rsidR="00D05702">
        <w:rPr>
          <w:color w:val="212529"/>
          <w:sz w:val="26"/>
          <w:szCs w:val="26"/>
        </w:rPr>
        <w:t xml:space="preserve"> СШ»</w:t>
      </w:r>
      <w:r w:rsidR="0011690D" w:rsidRPr="00DA2537">
        <w:rPr>
          <w:color w:val="212529"/>
          <w:sz w:val="26"/>
          <w:szCs w:val="26"/>
        </w:rPr>
        <w:t>.</w:t>
      </w:r>
    </w:p>
    <w:p w14:paraId="0B7657AF" w14:textId="77777777" w:rsidR="009C193B" w:rsidRPr="002611C8" w:rsidRDefault="005058E3" w:rsidP="002611C8">
      <w:pPr>
        <w:pStyle w:val="ConsPlusNonforma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Принятые меры по восполнению допущенного в предыдущем отчетном периоде отставания в выполнении мероприятия, в том числе </w:t>
      </w:r>
      <w:r w:rsidR="00EA3FFD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в целях завершения проведения конкурсных процедур и заключения муниципальных контрактов, выполнения подрядных работ на стройках </w:t>
      </w:r>
      <w:r w:rsidR="00EA3FFD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>и объектах.</w:t>
      </w:r>
    </w:p>
    <w:p w14:paraId="560E9BE8" w14:textId="77777777" w:rsidR="003D7699" w:rsidRPr="00683148" w:rsidRDefault="005058E3" w:rsidP="006135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148">
        <w:rPr>
          <w:rFonts w:ascii="Times New Roman" w:hAnsi="Times New Roman" w:cs="Times New Roman"/>
          <w:sz w:val="26"/>
          <w:szCs w:val="26"/>
        </w:rPr>
        <w:t>Отставани</w:t>
      </w:r>
      <w:r w:rsidR="006135AB" w:rsidRPr="00683148">
        <w:rPr>
          <w:rFonts w:ascii="Times New Roman" w:hAnsi="Times New Roman" w:cs="Times New Roman"/>
          <w:sz w:val="26"/>
          <w:szCs w:val="26"/>
        </w:rPr>
        <w:t>е</w:t>
      </w:r>
      <w:r w:rsidRPr="00683148">
        <w:rPr>
          <w:rFonts w:ascii="Times New Roman" w:hAnsi="Times New Roman" w:cs="Times New Roman"/>
          <w:sz w:val="26"/>
          <w:szCs w:val="26"/>
        </w:rPr>
        <w:t xml:space="preserve"> в выполнении мероприятий программы в 20</w:t>
      </w:r>
      <w:r w:rsidR="0011690D" w:rsidRPr="00683148">
        <w:rPr>
          <w:rFonts w:ascii="Times New Roman" w:hAnsi="Times New Roman" w:cs="Times New Roman"/>
          <w:sz w:val="26"/>
          <w:szCs w:val="26"/>
        </w:rPr>
        <w:t>2</w:t>
      </w:r>
      <w:r w:rsidR="002611C8" w:rsidRPr="00683148">
        <w:rPr>
          <w:rFonts w:ascii="Times New Roman" w:hAnsi="Times New Roman" w:cs="Times New Roman"/>
          <w:sz w:val="26"/>
          <w:szCs w:val="26"/>
        </w:rPr>
        <w:t>3</w:t>
      </w:r>
      <w:r w:rsidRPr="00683148">
        <w:rPr>
          <w:rFonts w:ascii="Times New Roman" w:hAnsi="Times New Roman" w:cs="Times New Roman"/>
          <w:sz w:val="26"/>
          <w:szCs w:val="26"/>
        </w:rPr>
        <w:t xml:space="preserve"> году наблюдалось</w:t>
      </w:r>
      <w:r w:rsidR="00EA3FFD" w:rsidRPr="00683148">
        <w:rPr>
          <w:rFonts w:ascii="Times New Roman" w:hAnsi="Times New Roman" w:cs="Times New Roman"/>
          <w:sz w:val="26"/>
          <w:szCs w:val="26"/>
        </w:rPr>
        <w:t xml:space="preserve"> </w:t>
      </w:r>
      <w:r w:rsidR="006135AB" w:rsidRPr="00683148">
        <w:rPr>
          <w:rFonts w:ascii="Times New Roman" w:hAnsi="Times New Roman" w:cs="Times New Roman"/>
          <w:sz w:val="26"/>
          <w:szCs w:val="26"/>
        </w:rPr>
        <w:t xml:space="preserve">в виду объективных причин: уменьшение численности обучающихся в возрасте от 3 до 7 лет, </w:t>
      </w:r>
      <w:r w:rsidR="003D7699" w:rsidRPr="00683148">
        <w:rPr>
          <w:rFonts w:ascii="Times New Roman" w:hAnsi="Times New Roman" w:cs="Times New Roman"/>
          <w:sz w:val="26"/>
          <w:szCs w:val="26"/>
          <w:lang w:eastAsia="en-US"/>
        </w:rPr>
        <w:t>низкой ответственностью получателей услуг дополнительного образования.</w:t>
      </w:r>
    </w:p>
    <w:p w14:paraId="097FEA20" w14:textId="77777777" w:rsidR="00236B1F" w:rsidRPr="0080545D" w:rsidRDefault="006135AB" w:rsidP="002611C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148">
        <w:rPr>
          <w:rFonts w:ascii="Times New Roman" w:hAnsi="Times New Roman" w:cs="Times New Roman"/>
          <w:sz w:val="26"/>
          <w:szCs w:val="26"/>
        </w:rPr>
        <w:t>На проведение конкурсных процедур, заключение муниципальных контрактов, выполнение подрядных работ неисполнение мероприятий не повлияло.</w:t>
      </w:r>
    </w:p>
    <w:p w14:paraId="5504CA72" w14:textId="77777777" w:rsidR="00236B1F" w:rsidRDefault="00236B1F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3D75A3F" w14:textId="77777777" w:rsidR="00236B1F" w:rsidRDefault="00236B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ADECC4" w14:textId="77777777" w:rsidR="00236B1F" w:rsidRDefault="00236B1F" w:rsidP="00D1255D">
      <w:pPr>
        <w:jc w:val="both"/>
        <w:rPr>
          <w:color w:val="000000"/>
          <w:sz w:val="26"/>
          <w:szCs w:val="26"/>
        </w:rPr>
        <w:sectPr w:rsidR="00236B1F" w:rsidSect="00DA39C3">
          <w:headerReference w:type="default" r:id="rId8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14:paraId="1660F8CB" w14:textId="77777777" w:rsidR="00236B1F" w:rsidRDefault="005058E3">
      <w:pPr>
        <w:pStyle w:val="ConsPlusNonformat"/>
        <w:ind w:left="3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2.Отчет об исполнении мероприятий муниципальной программы «Развитие образования» за 202</w:t>
      </w:r>
      <w:r w:rsidR="002B6C0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1353234" w14:textId="77777777" w:rsidR="00236B1F" w:rsidRDefault="00236B1F">
      <w:pPr>
        <w:pStyle w:val="ConsPlusNonformat"/>
        <w:ind w:firstLine="540"/>
        <w:rPr>
          <w:rFonts w:ascii="Times New Roman" w:hAnsi="Times New Roman" w:cs="Times New Roman"/>
        </w:rPr>
      </w:pPr>
    </w:p>
    <w:tbl>
      <w:tblPr>
        <w:tblW w:w="147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0"/>
        <w:gridCol w:w="2086"/>
        <w:gridCol w:w="1297"/>
        <w:gridCol w:w="2968"/>
        <w:gridCol w:w="2084"/>
        <w:gridCol w:w="2078"/>
        <w:gridCol w:w="2959"/>
      </w:tblGrid>
      <w:tr w:rsidR="00236B1F" w14:paraId="709B72D1" w14:textId="77777777" w:rsidTr="00D13DEB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0D3C00C" w14:textId="77777777" w:rsidR="00236B1F" w:rsidRDefault="005058E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67B46F5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25DDA20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85F583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F286E0B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D127277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7BE0A3D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236B1F" w14:paraId="472DDC7D" w14:textId="77777777" w:rsidTr="00D13DEB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6909FA8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549C0E1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9795134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E2D0D15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15BCCA0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9C5E27A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78E3FAF" w14:textId="77777777"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6B1F" w14:paraId="07C229EF" w14:textId="77777777" w:rsidTr="00F94B3E">
        <w:trPr>
          <w:trHeight w:val="140"/>
          <w:jc w:val="center"/>
        </w:trPr>
        <w:tc>
          <w:tcPr>
            <w:tcW w:w="14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707EED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–развитие дошкольного, общего и дополнительного образования</w:t>
            </w:r>
          </w:p>
        </w:tc>
      </w:tr>
      <w:tr w:rsidR="00236B1F" w14:paraId="614046E5" w14:textId="77777777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ECF7583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7DC0B91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общедоступного и бесплатного дошкольного образования муниципальными бюджетными образовательными учреждениями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FB47F83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1A8C8328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B9062B6" w14:textId="77777777" w:rsidR="00236B1F" w:rsidRDefault="005058E3" w:rsidP="002C59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Численность обучающихся в возрасте от 3 до 7 лет, обеспеченных услугами дошкольного образования,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D27970B" w14:textId="77777777" w:rsidR="00236B1F" w:rsidRPr="00B63BFD" w:rsidRDefault="002B6C03" w:rsidP="002C59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DA39F1" w14:textId="0E453A2E" w:rsidR="00236B1F" w:rsidRPr="00B63BFD" w:rsidRDefault="003801A4" w:rsidP="002C59C9">
            <w:pPr>
              <w:pStyle w:val="aa"/>
              <w:snapToGri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8EDAE30" w14:textId="10D5C1DE" w:rsidR="00236B1F" w:rsidRDefault="002B6C03" w:rsidP="002C59C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Снижение численности обучающихся в возрасте от</w:t>
            </w:r>
            <w:r w:rsidR="003801A4" w:rsidRPr="00380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до 7 лет</w:t>
            </w:r>
          </w:p>
        </w:tc>
      </w:tr>
      <w:tr w:rsidR="00236B1F" w14:paraId="64F523DE" w14:textId="77777777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9ECA8C3" w14:textId="77777777" w:rsidR="00236B1F" w:rsidRDefault="008302C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7133E6C" w14:textId="77777777" w:rsidR="00236B1F" w:rsidRDefault="005058E3" w:rsidP="002C59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дополнительных мест (групп) для детей в возрасте от полутора до трех лет в организациях частной формы собственности и у индивидуальных предпринимателей,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>
              <w:rPr>
                <w:sz w:val="20"/>
                <w:szCs w:val="20"/>
              </w:rPr>
              <w:t>присмотр</w:t>
            </w:r>
            <w:proofErr w:type="gramEnd"/>
            <w:r>
              <w:rPr>
                <w:sz w:val="20"/>
                <w:szCs w:val="20"/>
              </w:rPr>
              <w:t xml:space="preserve"> и уход за детьми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084E7933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458C4356" w14:textId="77777777" w:rsidR="00236B1F" w:rsidRDefault="005058E3" w:rsidP="002C59C9"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310021B8" w14:textId="77777777" w:rsidR="00236B1F" w:rsidRDefault="005058E3" w:rsidP="002C59C9">
            <w:r>
              <w:rPr>
                <w:sz w:val="20"/>
                <w:szCs w:val="20"/>
              </w:rPr>
              <w:t>Перечисление выделенных бюджетных средств в соответствии с заявкой, представленной организацией частной формой собственности, на предоставление дошкольного образования,</w:t>
            </w:r>
            <w:r w:rsidR="000359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D1A63C3" w14:textId="77777777" w:rsidR="00236B1F" w:rsidRDefault="005058E3" w:rsidP="002C59C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8721A77" w14:textId="77777777" w:rsidR="00236B1F" w:rsidRPr="00B63BFD" w:rsidRDefault="00B63BFD" w:rsidP="002C59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2A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C6E0CFD" w14:textId="77777777" w:rsidR="00236B1F" w:rsidRDefault="00B63BFD" w:rsidP="002C59C9">
            <w:pPr>
              <w:tabs>
                <w:tab w:val="left" w:pos="851"/>
                <w:tab w:val="left" w:pos="993"/>
              </w:tabs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14:paraId="7D041050" w14:textId="77777777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B6DF34F" w14:textId="77777777" w:rsidR="00236B1F" w:rsidRDefault="005058E3" w:rsidP="00D47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41BFA9D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общедоступного и </w:t>
            </w:r>
            <w:r>
              <w:rPr>
                <w:sz w:val="20"/>
                <w:szCs w:val="20"/>
              </w:rPr>
              <w:lastRenderedPageBreak/>
              <w:t>бесплатного начального общего, основного общего, среднего общего образования детей по основным образовательным программам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06A1581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</w:t>
            </w:r>
          </w:p>
          <w:p w14:paraId="70C7BFBD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A13B99C" w14:textId="77777777" w:rsidR="00236B1F" w:rsidRDefault="005058E3" w:rsidP="002C59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Численность обучающихся по основным образовательным </w:t>
            </w:r>
            <w:r>
              <w:rPr>
                <w:sz w:val="20"/>
                <w:szCs w:val="20"/>
              </w:rPr>
              <w:lastRenderedPageBreak/>
              <w:t>программам,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1C46A91" w14:textId="77777777" w:rsidR="00236B1F" w:rsidRPr="008122ED" w:rsidRDefault="008122ED" w:rsidP="002C59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2ED">
              <w:rPr>
                <w:rFonts w:ascii="Times New Roman" w:hAnsi="Times New Roman" w:cs="Times New Roman"/>
              </w:rPr>
              <w:lastRenderedPageBreak/>
              <w:t>25</w:t>
            </w:r>
            <w:r w:rsidR="002B6C03">
              <w:rPr>
                <w:rFonts w:ascii="Times New Roman" w:hAnsi="Times New Roman" w:cs="Times New Roman"/>
              </w:rPr>
              <w:t>33</w:t>
            </w:r>
          </w:p>
          <w:p w14:paraId="07390ECD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2F984F2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96E13C7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EF9874A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5C82575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A51D1D9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FEC2B3B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432F28" w14:textId="77777777" w:rsidR="00236B1F" w:rsidRDefault="00DF07B6" w:rsidP="002C59C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2B6C03">
              <w:rPr>
                <w:rFonts w:ascii="Times New Roman" w:hAnsi="Times New Roman" w:cs="Times New Roman"/>
              </w:rPr>
              <w:t>44</w:t>
            </w:r>
          </w:p>
          <w:p w14:paraId="2674D844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B996E29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8240357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8A128E7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9AAE8FA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CB8AE77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409D795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8A04C7D" w14:textId="77777777"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8A33DB0" w14:textId="77777777" w:rsidR="00236B1F" w:rsidRDefault="00325B82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39826074" w14:textId="77777777" w:rsidR="00236B1F" w:rsidRDefault="00236B1F" w:rsidP="002C59C9">
            <w:pPr>
              <w:rPr>
                <w:sz w:val="20"/>
                <w:szCs w:val="20"/>
              </w:rPr>
            </w:pPr>
          </w:p>
          <w:p w14:paraId="59BB21F9" w14:textId="77777777" w:rsidR="00236B1F" w:rsidRDefault="00236B1F" w:rsidP="002C59C9">
            <w:pPr>
              <w:rPr>
                <w:sz w:val="20"/>
                <w:szCs w:val="20"/>
              </w:rPr>
            </w:pPr>
          </w:p>
          <w:p w14:paraId="7B133382" w14:textId="77777777" w:rsidR="00236B1F" w:rsidRDefault="00236B1F" w:rsidP="002C59C9">
            <w:pPr>
              <w:rPr>
                <w:sz w:val="20"/>
                <w:szCs w:val="20"/>
              </w:rPr>
            </w:pPr>
          </w:p>
          <w:p w14:paraId="2AABEB34" w14:textId="77777777" w:rsidR="00236B1F" w:rsidRDefault="00236B1F" w:rsidP="002C59C9">
            <w:pPr>
              <w:rPr>
                <w:sz w:val="20"/>
                <w:szCs w:val="20"/>
              </w:rPr>
            </w:pPr>
          </w:p>
          <w:p w14:paraId="206AEFCD" w14:textId="77777777" w:rsidR="00236B1F" w:rsidRDefault="00236B1F" w:rsidP="002C59C9">
            <w:pPr>
              <w:rPr>
                <w:sz w:val="20"/>
                <w:szCs w:val="20"/>
              </w:rPr>
            </w:pPr>
          </w:p>
          <w:p w14:paraId="417E5102" w14:textId="77777777" w:rsidR="00236B1F" w:rsidRDefault="00236B1F" w:rsidP="002C59C9">
            <w:pPr>
              <w:rPr>
                <w:sz w:val="20"/>
                <w:szCs w:val="20"/>
              </w:rPr>
            </w:pPr>
          </w:p>
          <w:p w14:paraId="25F682C9" w14:textId="77777777" w:rsidR="00236B1F" w:rsidRDefault="00236B1F" w:rsidP="002C59C9">
            <w:pPr>
              <w:rPr>
                <w:sz w:val="20"/>
                <w:szCs w:val="20"/>
              </w:rPr>
            </w:pPr>
          </w:p>
        </w:tc>
      </w:tr>
      <w:tr w:rsidR="00236B1F" w14:paraId="40123FDB" w14:textId="77777777" w:rsidTr="00F94B3E">
        <w:trPr>
          <w:trHeight w:val="539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14:paraId="1FF2CF37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14:paraId="41043816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дополнительного образования для детей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14:paraId="59E88C4B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495AED17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14:paraId="40466F03" w14:textId="77777777" w:rsidR="00236B1F" w:rsidRDefault="005058E3" w:rsidP="002C59C9">
            <w:r>
              <w:rPr>
                <w:sz w:val="20"/>
                <w:szCs w:val="20"/>
              </w:rPr>
              <w:t xml:space="preserve">Численность обучающихся по     образовательным </w:t>
            </w:r>
            <w:r w:rsidR="002C59C9">
              <w:rPr>
                <w:sz w:val="20"/>
                <w:szCs w:val="20"/>
              </w:rPr>
              <w:t>программам дополнительного</w:t>
            </w:r>
            <w:r>
              <w:rPr>
                <w:sz w:val="20"/>
                <w:szCs w:val="20"/>
              </w:rPr>
              <w:t xml:space="preserve"> образования,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14:paraId="691D8FE4" w14:textId="1B637DA9" w:rsidR="00236B1F" w:rsidRPr="00AB700A" w:rsidRDefault="00683148" w:rsidP="002C59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700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14:paraId="2E261ACF" w14:textId="52CB096D" w:rsidR="00236B1F" w:rsidRPr="00AB700A" w:rsidRDefault="004452F2" w:rsidP="002C59C9">
            <w:pPr>
              <w:widowControl w:val="0"/>
              <w:rPr>
                <w:sz w:val="20"/>
                <w:szCs w:val="20"/>
              </w:rPr>
            </w:pPr>
            <w:r w:rsidRPr="00AB700A">
              <w:rPr>
                <w:sz w:val="20"/>
                <w:szCs w:val="20"/>
              </w:rPr>
              <w:t>3326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14:paraId="06DF5025" w14:textId="77777777" w:rsidR="00236B1F" w:rsidRDefault="005058E3" w:rsidP="002C59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14:paraId="3AB5CB1B" w14:textId="77777777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728990A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B83DE5E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 – технической базы, приобретение материалов и проведение ремонтных работ, с целью обеспечения выполнения требований санитарных правил и норм, своевременного устранения предписаний надзорных органов, обеспечение требований пожарной безопасности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CF6656F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739E3062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образования;</w:t>
            </w:r>
          </w:p>
          <w:p w14:paraId="16B3105F" w14:textId="77777777" w:rsidR="00236B1F" w:rsidRDefault="00236B1F" w:rsidP="002C59C9">
            <w:pPr>
              <w:rPr>
                <w:sz w:val="20"/>
                <w:szCs w:val="20"/>
              </w:rPr>
            </w:pPr>
          </w:p>
          <w:p w14:paraId="6E87CE39" w14:textId="77777777"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культуры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AFF4602" w14:textId="77777777" w:rsidR="00236B1F" w:rsidRPr="002B6C03" w:rsidRDefault="005058E3" w:rsidP="002C59C9">
            <w:r w:rsidRPr="002B6C03">
              <w:rPr>
                <w:sz w:val="20"/>
                <w:szCs w:val="20"/>
              </w:rPr>
              <w:t>Количество образовательных организаций, обновивших материально-техническую базу и (или) выполнивших ремонтные работы, единиц</w:t>
            </w:r>
          </w:p>
          <w:p w14:paraId="5E2DAABE" w14:textId="77777777" w:rsidR="00236B1F" w:rsidRPr="002B6C03" w:rsidRDefault="00236B1F" w:rsidP="002C59C9">
            <w:pPr>
              <w:rPr>
                <w:sz w:val="20"/>
                <w:szCs w:val="20"/>
              </w:rPr>
            </w:pPr>
          </w:p>
          <w:p w14:paraId="18FC2A25" w14:textId="77777777" w:rsidR="00236B1F" w:rsidRPr="002B6C03" w:rsidRDefault="00236B1F" w:rsidP="002C59C9">
            <w:pPr>
              <w:rPr>
                <w:sz w:val="20"/>
                <w:szCs w:val="20"/>
              </w:rPr>
            </w:pPr>
          </w:p>
          <w:p w14:paraId="1CE98F3B" w14:textId="77777777" w:rsidR="00236B1F" w:rsidRPr="002B6C03" w:rsidRDefault="00236B1F" w:rsidP="002C59C9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7289057" w14:textId="77777777" w:rsidR="00236B1F" w:rsidRPr="00325B82" w:rsidRDefault="005058E3" w:rsidP="002C59C9">
            <w:pPr>
              <w:snapToGrid w:val="0"/>
            </w:pPr>
            <w:r w:rsidRPr="00325B8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A364580" w14:textId="77777777" w:rsidR="00236B1F" w:rsidRPr="00325B82" w:rsidRDefault="00325B82" w:rsidP="002C59C9">
            <w:pPr>
              <w:pStyle w:val="aa"/>
              <w:snapToGrid w:val="0"/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9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F152EEC" w14:textId="77777777" w:rsidR="00236B1F" w:rsidRDefault="005058E3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14:paraId="337FAD18" w14:textId="77777777" w:rsidTr="00D47B9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7647063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3859A9" w14:textId="77777777"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Обновление материально-технической базы для занятий физической культурой и спортом в рамках реализации федерального проекта «Успех каждого ребенка» </w:t>
            </w:r>
            <w:r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3D47E1D" w14:textId="77777777"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</w:t>
            </w:r>
          </w:p>
          <w:p w14:paraId="49F6F095" w14:textId="77777777"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1785A00" w14:textId="77777777"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образовательных организаций, обновивших материально-техническую базу </w:t>
            </w:r>
            <w:r>
              <w:rPr>
                <w:color w:val="000000"/>
                <w:sz w:val="20"/>
                <w:szCs w:val="20"/>
              </w:rPr>
              <w:t>для занятий физической культуры и спортом, единиц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1216B9F" w14:textId="191A2529" w:rsidR="00236B1F" w:rsidRDefault="00F955DC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A2A8064" w14:textId="77777777" w:rsidR="00236B1F" w:rsidRDefault="00325B82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B8C36B2" w14:textId="77777777" w:rsidR="00736D08" w:rsidRDefault="00736D08" w:rsidP="00D47B99">
            <w:pPr>
              <w:rPr>
                <w:sz w:val="20"/>
                <w:szCs w:val="20"/>
              </w:rPr>
            </w:pPr>
          </w:p>
          <w:p w14:paraId="7D1B379B" w14:textId="77777777" w:rsidR="00236B1F" w:rsidRDefault="00236B1F" w:rsidP="00D47B99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83139B6" w14:textId="77777777" w:rsidR="00236B1F" w:rsidRPr="00F94B3E" w:rsidRDefault="00325B82" w:rsidP="00F94B3E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-</w:t>
            </w:r>
          </w:p>
        </w:tc>
      </w:tr>
      <w:tr w:rsidR="00236B1F" w14:paraId="245B7CFA" w14:textId="77777777" w:rsidTr="004E78DD">
        <w:trPr>
          <w:trHeight w:val="3444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420517A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6E29468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системы муниципальных, областных, межрегиональных, всероссийских, мероприятий, обеспечивающих выявление и поддержку интеллектуально одаренных и талантливых детей, а также спортивных, воспитательных мероприятий для обучающихся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D642083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65402D69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образования;</w:t>
            </w:r>
          </w:p>
          <w:p w14:paraId="6A1AFD98" w14:textId="77777777" w:rsidR="00236B1F" w:rsidRDefault="00236B1F" w:rsidP="004E78DD">
            <w:pPr>
              <w:rPr>
                <w:sz w:val="20"/>
                <w:szCs w:val="20"/>
              </w:rPr>
            </w:pPr>
          </w:p>
          <w:p w14:paraId="287F9200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110E56A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муниципального этапа всероссийской олимпиады школьников, человек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03DDE10" w14:textId="77777777" w:rsidR="00236B1F" w:rsidRPr="004452F2" w:rsidRDefault="005058E3" w:rsidP="004E78DD">
            <w:pPr>
              <w:snapToGrid w:val="0"/>
            </w:pPr>
            <w:r w:rsidRPr="004452F2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07CDB63" w14:textId="77777777" w:rsidR="00236B1F" w:rsidRPr="004452F2" w:rsidRDefault="00325B82" w:rsidP="004E78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52F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0F93B0E" w14:textId="56461B67" w:rsidR="00236B1F" w:rsidRPr="004452F2" w:rsidRDefault="004452F2" w:rsidP="004E78DD">
            <w:pPr>
              <w:rPr>
                <w:sz w:val="20"/>
                <w:szCs w:val="20"/>
                <w:highlight w:val="yellow"/>
              </w:rPr>
            </w:pPr>
            <w:r w:rsidRPr="004452F2">
              <w:rPr>
                <w:sz w:val="20"/>
                <w:szCs w:val="20"/>
              </w:rPr>
              <w:t>Высокие требования к проходным баллам для участия в муниципальном этапе олимпиады</w:t>
            </w:r>
          </w:p>
        </w:tc>
      </w:tr>
      <w:tr w:rsidR="00236B1F" w14:paraId="2F59F58B" w14:textId="77777777" w:rsidTr="00F94B3E">
        <w:trPr>
          <w:trHeight w:val="1601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4D64415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AFEBB7D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местного самоуправления в области образования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96B666D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8455064" w14:textId="77777777" w:rsidR="00236B1F" w:rsidRPr="00F5328E" w:rsidRDefault="005058E3" w:rsidP="004E78DD">
            <w:pPr>
              <w:rPr>
                <w:sz w:val="20"/>
                <w:szCs w:val="20"/>
              </w:rPr>
            </w:pPr>
            <w:r w:rsidRPr="00F5328E">
              <w:rPr>
                <w:sz w:val="20"/>
                <w:szCs w:val="20"/>
              </w:rPr>
              <w:t xml:space="preserve">Освоение выделенных бюджетных ассигнований в соответствии со сметой, 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62A02A3" w14:textId="77777777" w:rsidR="00236B1F" w:rsidRPr="00F5328E" w:rsidRDefault="005058E3" w:rsidP="004E78DD">
            <w:pPr>
              <w:pStyle w:val="aa"/>
              <w:snapToGrid w:val="0"/>
              <w:rPr>
                <w:sz w:val="20"/>
                <w:szCs w:val="20"/>
              </w:rPr>
            </w:pPr>
            <w:r w:rsidRPr="00F5328E">
              <w:rPr>
                <w:sz w:val="20"/>
                <w:szCs w:val="20"/>
              </w:rPr>
              <w:t>95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4B42026" w14:textId="78FCFB6F" w:rsidR="00236B1F" w:rsidRPr="00F5328E" w:rsidRDefault="00F5328E" w:rsidP="004E78DD">
            <w:pPr>
              <w:pStyle w:val="aa"/>
              <w:snapToGrid w:val="0"/>
              <w:rPr>
                <w:sz w:val="20"/>
                <w:szCs w:val="20"/>
              </w:rPr>
            </w:pPr>
            <w:r w:rsidRPr="00F5328E">
              <w:rPr>
                <w:sz w:val="20"/>
                <w:szCs w:val="20"/>
              </w:rPr>
              <w:t>98,9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D42323D" w14:textId="77777777"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F8E1F3B" w14:textId="77777777" w:rsidR="00236B1F" w:rsidRDefault="00236B1F" w:rsidP="004E78DD">
            <w:pPr>
              <w:rPr>
                <w:sz w:val="20"/>
                <w:szCs w:val="20"/>
              </w:rPr>
            </w:pPr>
          </w:p>
          <w:p w14:paraId="0A5108CE" w14:textId="77777777" w:rsidR="00236B1F" w:rsidRDefault="00236B1F" w:rsidP="004E78DD">
            <w:pPr>
              <w:rPr>
                <w:sz w:val="20"/>
                <w:szCs w:val="20"/>
              </w:rPr>
            </w:pPr>
          </w:p>
          <w:p w14:paraId="61CB8FBD" w14:textId="77777777" w:rsidR="00236B1F" w:rsidRDefault="00236B1F" w:rsidP="004E78DD">
            <w:pPr>
              <w:rPr>
                <w:sz w:val="20"/>
                <w:szCs w:val="20"/>
              </w:rPr>
            </w:pPr>
          </w:p>
          <w:p w14:paraId="59563BBF" w14:textId="77777777" w:rsidR="00236B1F" w:rsidRDefault="00236B1F" w:rsidP="004E78DD">
            <w:pPr>
              <w:rPr>
                <w:sz w:val="20"/>
                <w:szCs w:val="20"/>
              </w:rPr>
            </w:pPr>
          </w:p>
          <w:p w14:paraId="5C3EF26A" w14:textId="77777777" w:rsidR="00236B1F" w:rsidRDefault="00236B1F" w:rsidP="004E78DD">
            <w:pPr>
              <w:rPr>
                <w:sz w:val="20"/>
                <w:szCs w:val="20"/>
              </w:rPr>
            </w:pPr>
          </w:p>
          <w:p w14:paraId="75E6B927" w14:textId="77777777" w:rsidR="00236B1F" w:rsidRDefault="00236B1F" w:rsidP="004E78DD"/>
        </w:tc>
      </w:tr>
      <w:tr w:rsidR="00D13DEB" w14:paraId="20F2E4EC" w14:textId="77777777" w:rsidTr="00F94B3E">
        <w:trPr>
          <w:trHeight w:val="2594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92DB063" w14:textId="77777777" w:rsidR="00D13DEB" w:rsidRDefault="00D13DEB" w:rsidP="00D13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8D4861A" w14:textId="77777777" w:rsidR="00D13DEB" w:rsidRPr="00D13DEB" w:rsidRDefault="00D13DEB" w:rsidP="004E78DD">
            <w:pPr>
              <w:rPr>
                <w:sz w:val="20"/>
                <w:szCs w:val="20"/>
              </w:rPr>
            </w:pPr>
            <w:r w:rsidRPr="00D13DEB">
              <w:rPr>
                <w:color w:val="000000"/>
                <w:sz w:val="20"/>
                <w:szCs w:val="20"/>
              </w:rPr>
              <w:t xml:space="preserve">Обеспечение функционирования персонифицированного финансирования дополнительного образования детей </w:t>
            </w:r>
            <w:r w:rsidRPr="00D13DEB">
              <w:rPr>
                <w:sz w:val="20"/>
                <w:szCs w:val="20"/>
              </w:rPr>
              <w:t>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C297FDD" w14:textId="77777777" w:rsidR="00D13DEB" w:rsidRDefault="00D13DEB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F1B3B1F" w14:textId="77777777" w:rsidR="00D13DEB" w:rsidRPr="00D13DEB" w:rsidRDefault="00D13DEB" w:rsidP="004E78DD">
            <w:pPr>
              <w:snapToGrid w:val="0"/>
              <w:rPr>
                <w:sz w:val="20"/>
                <w:szCs w:val="20"/>
              </w:rPr>
            </w:pPr>
            <w:r w:rsidRPr="00D13DEB">
              <w:rPr>
                <w:sz w:val="20"/>
                <w:szCs w:val="20"/>
              </w:rPr>
              <w:t>Доля детей, охваченных системой персонифицированного финансирования дополнительного образования детей, %</w:t>
            </w:r>
          </w:p>
          <w:p w14:paraId="22B7D53A" w14:textId="77777777" w:rsidR="00D13DEB" w:rsidRDefault="00D13DEB" w:rsidP="004E78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17BD80F" w14:textId="5B7F6BD0" w:rsidR="00D13DEB" w:rsidRDefault="00F955DC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71C5D97" w14:textId="4A82316D" w:rsidR="00D13DEB" w:rsidRPr="004452F2" w:rsidRDefault="004452F2" w:rsidP="004E78DD">
            <w:pPr>
              <w:widowControl w:val="0"/>
              <w:snapToGrid w:val="0"/>
              <w:rPr>
                <w:sz w:val="20"/>
                <w:szCs w:val="20"/>
              </w:rPr>
            </w:pPr>
            <w:r w:rsidRPr="004452F2">
              <w:rPr>
                <w:sz w:val="20"/>
                <w:szCs w:val="20"/>
              </w:rPr>
              <w:t>80,6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63F2ECA" w14:textId="401BBE03" w:rsidR="00D13DEB" w:rsidRPr="004452F2" w:rsidRDefault="00F955DC" w:rsidP="004E78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5DC" w14:paraId="4EC2875D" w14:textId="77777777" w:rsidTr="00F94B3E">
        <w:trPr>
          <w:trHeight w:val="2594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E9803D2" w14:textId="17CFCBA3" w:rsidR="00F955DC" w:rsidRDefault="00F955DC" w:rsidP="00D13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1.14.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8D73FD8" w14:textId="1BF08F3F" w:rsidR="00F955DC" w:rsidRPr="00D13DEB" w:rsidRDefault="00F955DC" w:rsidP="004E7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муниципальных образовательных организаций дополнительного образования детей, находящихся на территории сельских поселений Архангельской области, и их работников искусств в рамках реализации федерального проекта «Творческие люди» национального проекта «Культура»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4B90FEC" w14:textId="78AE7CE6" w:rsidR="00F955DC" w:rsidRDefault="00F955DC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AA48B07" w14:textId="5FCCD966" w:rsidR="00F955DC" w:rsidRPr="00D13DEB" w:rsidRDefault="00F955DC" w:rsidP="004E78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учреждений, получивших государственную поддержку сельских учреждений культуры (муниципальные образовательные организации дополнительного образования детей)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5767186" w14:textId="50BD018F" w:rsidR="00F955DC" w:rsidRDefault="00F955DC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BEDDD52" w14:textId="7DF1AD2D" w:rsidR="00F955DC" w:rsidRPr="004452F2" w:rsidRDefault="00F955DC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F50831A" w14:textId="3B8D9C92" w:rsidR="00F955DC" w:rsidRDefault="00F955DC" w:rsidP="004E78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14:paraId="6D1123A8" w14:textId="77777777" w:rsidTr="00F94B3E">
        <w:trPr>
          <w:trHeight w:val="184"/>
          <w:jc w:val="center"/>
        </w:trPr>
        <w:tc>
          <w:tcPr>
            <w:tcW w:w="14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144F253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2 - создание условий для вовлечения в педагогическую деятельность и повышение уровня профессионального развития педагогических работников</w:t>
            </w:r>
          </w:p>
        </w:tc>
      </w:tr>
      <w:tr w:rsidR="00727FC9" w14:paraId="3C8191E6" w14:textId="77777777" w:rsidTr="00D13DEB">
        <w:trPr>
          <w:trHeight w:val="125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91C523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444B925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расходов на оплату жилых помещений, отопления и освещения педагогическим работникам муниципальных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B7F635B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41138CA0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образования;</w:t>
            </w:r>
          </w:p>
          <w:p w14:paraId="2606A58D" w14:textId="77777777" w:rsidR="00727FC9" w:rsidRDefault="00727FC9" w:rsidP="004E78DD">
            <w:pPr>
              <w:rPr>
                <w:sz w:val="20"/>
                <w:szCs w:val="20"/>
              </w:rPr>
            </w:pPr>
          </w:p>
          <w:p w14:paraId="6809DA60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D0B9201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Кредиторская задолженность по возмещению компенсации расходов на оплату жилых помещений, отопления и освещения педагогическим работникам муниципальных образовательных организаций, тыс. рублей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FED173E" w14:textId="77777777" w:rsidR="00727FC9" w:rsidRDefault="00727FC9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5A1680F" w14:textId="77777777" w:rsidR="00727FC9" w:rsidRDefault="00727FC9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C21ECAD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14:paraId="6956C2A0" w14:textId="77777777" w:rsidTr="00D13DEB">
        <w:trPr>
          <w:trHeight w:val="1866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1C6F181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82BD09B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единовременной выплаты молодым специалистам в сфере образования в связи с поступлением на работу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EEB5FC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17C838B3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733EEAF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Доля молодых </w:t>
            </w:r>
            <w:proofErr w:type="gramStart"/>
            <w:r>
              <w:rPr>
                <w:sz w:val="20"/>
                <w:szCs w:val="20"/>
              </w:rPr>
              <w:t>специалистов ,</w:t>
            </w:r>
            <w:proofErr w:type="gramEnd"/>
            <w:r>
              <w:rPr>
                <w:sz w:val="20"/>
                <w:szCs w:val="20"/>
              </w:rPr>
              <w:t xml:space="preserve"> получивших единовременную выплату в связи с поступлением на работу, в общем количестве молодых специалистов, поступивших на работу и подавших заявление на получение единовременной </w:t>
            </w:r>
            <w:r>
              <w:rPr>
                <w:sz w:val="20"/>
                <w:szCs w:val="20"/>
              </w:rPr>
              <w:lastRenderedPageBreak/>
              <w:t>выплаты, %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E58B09A" w14:textId="77777777" w:rsidR="00727FC9" w:rsidRDefault="00727FC9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B7BD5B1" w14:textId="77777777" w:rsidR="00727FC9" w:rsidRDefault="00727FC9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8C1C7A8" w14:textId="77777777" w:rsidR="00727FC9" w:rsidRDefault="00727FC9" w:rsidP="004E78DD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D15687F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14:paraId="6379E610" w14:textId="77777777" w:rsidTr="004E78DD">
        <w:trPr>
          <w:trHeight w:val="193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07562F2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261AA30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муниципальных конкурсов профессионального мастерства педагогических работников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7CAF032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14:paraId="2F6D7246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4C5C58B" w14:textId="77777777"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муниципальных конкурсов профессионального </w:t>
            </w:r>
            <w:proofErr w:type="gramStart"/>
            <w:r>
              <w:rPr>
                <w:sz w:val="20"/>
                <w:szCs w:val="20"/>
              </w:rPr>
              <w:t xml:space="preserve">мастерства,  </w:t>
            </w:r>
            <w:r>
              <w:rPr>
                <w:color w:val="000000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2381E5F" w14:textId="77777777" w:rsidR="00727FC9" w:rsidRDefault="00727FC9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DF1D0D1" w14:textId="77777777" w:rsidR="00727FC9" w:rsidRDefault="004E78DD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0E4C583" w14:textId="77777777" w:rsidR="00727FC9" w:rsidRDefault="004E78DD" w:rsidP="004E78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14:paraId="051E367E" w14:textId="77777777" w:rsidTr="001A624D">
        <w:trPr>
          <w:trHeight w:val="2889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67BEBD9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F2C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B13C8AF" w14:textId="77777777" w:rsidR="00727FC9" w:rsidRPr="00EF2C70" w:rsidRDefault="00EF2C70" w:rsidP="00CD0896">
            <w:pPr>
              <w:rPr>
                <w:sz w:val="20"/>
                <w:szCs w:val="20"/>
              </w:rPr>
            </w:pPr>
            <w:r w:rsidRPr="00EF2C70">
              <w:rPr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106CE25" w14:textId="77777777" w:rsidR="00727FC9" w:rsidRDefault="00727FC9" w:rsidP="00CD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D1F42ED" w14:textId="77777777" w:rsidR="001A624D" w:rsidRPr="00EF2C70" w:rsidRDefault="00EF2C70" w:rsidP="00CD08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C70">
              <w:rPr>
                <w:rFonts w:ascii="Times New Roman" w:hAnsi="Times New Roman" w:cs="Times New Roman"/>
              </w:rPr>
              <w:t xml:space="preserve">Доля обучающихся, получающих меры социальной поддержки,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- программам </w:t>
            </w:r>
            <w:proofErr w:type="spellStart"/>
            <w:r w:rsidRPr="00EF2C70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F2C70">
              <w:rPr>
                <w:rFonts w:ascii="Times New Roman" w:hAnsi="Times New Roman" w:cs="Times New Roman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 </w:t>
            </w:r>
            <w:r>
              <w:rPr>
                <w:rFonts w:ascii="Times New Roman" w:hAnsi="Times New Roman" w:cs="Times New Roman"/>
              </w:rPr>
              <w:t>«</w:t>
            </w:r>
            <w:r w:rsidRPr="00EF2C70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>»</w:t>
            </w:r>
            <w:r w:rsidRPr="00EF2C70">
              <w:rPr>
                <w:rFonts w:ascii="Times New Roman" w:hAnsi="Times New Roman" w:cs="Times New Roman"/>
              </w:rPr>
              <w:t xml:space="preserve">, заключивших договор о целевом обучении, % - 100%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573DB7" w14:textId="77777777" w:rsidR="00727FC9" w:rsidRDefault="00727FC9" w:rsidP="00CD0896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4E7511F" w14:textId="77777777" w:rsidR="00727FC9" w:rsidRDefault="00727FC9" w:rsidP="00CD0896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200295" w14:textId="77777777" w:rsidR="00727FC9" w:rsidRDefault="00727FC9" w:rsidP="00CD08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C0FCC51" w14:textId="77777777" w:rsidR="00727FC9" w:rsidRDefault="00727FC9" w:rsidP="00CD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089" w14:paraId="39FA336A" w14:textId="77777777" w:rsidTr="00BB5089">
        <w:trPr>
          <w:trHeight w:val="2889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4278CB8" w14:textId="4E934718" w:rsidR="00BB5089" w:rsidRDefault="00BB508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C4E3E6A" w14:textId="58558390" w:rsidR="00BB5089" w:rsidRPr="00EF2C70" w:rsidRDefault="00BB5089" w:rsidP="00CD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взаимодействия с детскими общественными объединениями в общеобразовательных организациях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0BD64F8" w14:textId="4C3C60EB" w:rsidR="00BB5089" w:rsidRDefault="00BB5089" w:rsidP="00CD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CD72654" w14:textId="2C8F13D5" w:rsidR="00BB5089" w:rsidRPr="00EF2C70" w:rsidRDefault="00BB5089" w:rsidP="00CD08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введенных в общеобразовательных организациях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4E6531B" w14:textId="00537661" w:rsidR="00BB5089" w:rsidRDefault="00BB5089" w:rsidP="00CD0896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30F36E8" w14:textId="1CF1158C" w:rsidR="00BB5089" w:rsidRDefault="00BB5089" w:rsidP="00CD0896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9BA451D" w14:textId="67D45913" w:rsidR="00BB5089" w:rsidRDefault="00BB5089" w:rsidP="00CD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14:paraId="4021C87E" w14:textId="77777777" w:rsidTr="00F94B3E">
        <w:trPr>
          <w:trHeight w:val="112"/>
          <w:jc w:val="center"/>
        </w:trPr>
        <w:tc>
          <w:tcPr>
            <w:tcW w:w="14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31D2503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– создание условий для сохранения и укрепления здоровья обучающихся</w:t>
            </w:r>
          </w:p>
        </w:tc>
      </w:tr>
      <w:tr w:rsidR="00727FC9" w14:paraId="17D1BEE5" w14:textId="77777777" w:rsidTr="00E76149">
        <w:trPr>
          <w:trHeight w:val="198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B1572E5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0E5B553" w14:textId="77777777"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горячим питанием обучающихся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76A0DFC" w14:textId="77777777"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AA77EC6" w14:textId="77777777"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 -детей с ограниченными возможностями здоровья и детей, проживающих в интернате, обеспеченных горячим питанием, 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6B74014" w14:textId="77777777" w:rsidR="00727FC9" w:rsidRDefault="00727FC9" w:rsidP="00E76149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F222A69" w14:textId="77777777" w:rsidR="00727FC9" w:rsidRDefault="00727FC9" w:rsidP="00E7614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CC1F49B" w14:textId="77777777"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14:paraId="0C2E6E21" w14:textId="77777777" w:rsidTr="00E76149">
        <w:trPr>
          <w:trHeight w:val="198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4950FD6" w14:textId="77777777"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8D6ADF" w14:textId="77777777"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отдых и оздоровление детей в каникулярный период, в том числе оплата наборов продуктов питания для детей в оздоровительных лагерях с дневным пребыванием детей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D49B697" w14:textId="77777777"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FEEA6EE" w14:textId="77777777" w:rsidR="00727FC9" w:rsidRDefault="00727FC9" w:rsidP="00E76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охваченных услугами отдыха и оздоровления в лагерях с дневным пребыванием детей,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186DDC4" w14:textId="7A0E0437" w:rsidR="00727FC9" w:rsidRPr="004452F2" w:rsidRDefault="004452F2" w:rsidP="00E76149">
            <w:pPr>
              <w:pStyle w:val="aa"/>
              <w:snapToGrid w:val="0"/>
              <w:rPr>
                <w:sz w:val="20"/>
                <w:szCs w:val="20"/>
              </w:rPr>
            </w:pPr>
            <w:r w:rsidRPr="004452F2">
              <w:rPr>
                <w:sz w:val="20"/>
                <w:szCs w:val="20"/>
              </w:rPr>
              <w:t>980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DF671DC" w14:textId="54F75203" w:rsidR="00727FC9" w:rsidRPr="004452F2" w:rsidRDefault="003801A4" w:rsidP="00E76149">
            <w:pPr>
              <w:widowControl w:val="0"/>
              <w:snapToGrid w:val="0"/>
              <w:rPr>
                <w:sz w:val="20"/>
                <w:szCs w:val="20"/>
              </w:rPr>
            </w:pPr>
            <w:r w:rsidRPr="004452F2">
              <w:rPr>
                <w:sz w:val="20"/>
                <w:szCs w:val="20"/>
              </w:rPr>
              <w:t>991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27ACD9B" w14:textId="77777777"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B7" w14:paraId="6560BE1B" w14:textId="77777777" w:rsidTr="00E76149">
        <w:trPr>
          <w:trHeight w:val="198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C43B204" w14:textId="77777777" w:rsidR="00E563B7" w:rsidRDefault="00E563B7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4.1.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C112EF9" w14:textId="77777777" w:rsidR="00E563B7" w:rsidRPr="00E563B7" w:rsidRDefault="00E563B7" w:rsidP="00E76149">
            <w:pPr>
              <w:rPr>
                <w:sz w:val="20"/>
                <w:szCs w:val="20"/>
              </w:rPr>
            </w:pPr>
            <w:r w:rsidRPr="00E563B7">
              <w:rPr>
                <w:sz w:val="20"/>
                <w:szCs w:val="20"/>
              </w:rPr>
              <w:t>Строительство объектов образования, в том числе разработка проектно-сметной документации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A43F979" w14:textId="77777777" w:rsidR="00E563B7" w:rsidRPr="00F5040A" w:rsidRDefault="00E563B7" w:rsidP="00E76149">
            <w:pPr>
              <w:rPr>
                <w:sz w:val="20"/>
                <w:szCs w:val="20"/>
              </w:rPr>
            </w:pPr>
            <w:proofErr w:type="spellStart"/>
            <w:r w:rsidRPr="00F5040A">
              <w:rPr>
                <w:sz w:val="20"/>
                <w:szCs w:val="20"/>
              </w:rPr>
              <w:t>УИРиМХ</w:t>
            </w:r>
            <w:proofErr w:type="spellEnd"/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CC669E7" w14:textId="77777777" w:rsidR="00F5040A" w:rsidRPr="009F4D2A" w:rsidRDefault="00F5040A" w:rsidP="00F5040A">
            <w:pPr>
              <w:rPr>
                <w:sz w:val="20"/>
                <w:szCs w:val="20"/>
              </w:rPr>
            </w:pPr>
            <w:r w:rsidRPr="009F4D2A">
              <w:rPr>
                <w:sz w:val="20"/>
                <w:szCs w:val="20"/>
              </w:rPr>
              <w:t xml:space="preserve">Введение в эксплуатацию объектов образования, </w:t>
            </w:r>
          </w:p>
          <w:p w14:paraId="42D99FAE" w14:textId="77777777" w:rsidR="00F5040A" w:rsidRPr="009F4D2A" w:rsidRDefault="00F5040A" w:rsidP="00F5040A">
            <w:pPr>
              <w:rPr>
                <w:sz w:val="20"/>
                <w:szCs w:val="20"/>
              </w:rPr>
            </w:pPr>
            <w:r w:rsidRPr="009F4D2A">
              <w:rPr>
                <w:sz w:val="20"/>
                <w:szCs w:val="20"/>
              </w:rPr>
              <w:t>единиц</w:t>
            </w:r>
          </w:p>
          <w:p w14:paraId="31CFAB1B" w14:textId="77777777" w:rsidR="00E563B7" w:rsidRPr="009F4D2A" w:rsidRDefault="00E563B7" w:rsidP="00E76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6E3FCEF" w14:textId="6709EEFD" w:rsidR="00E563B7" w:rsidRPr="009F4D2A" w:rsidRDefault="009F4D2A" w:rsidP="00E76149">
            <w:pPr>
              <w:pStyle w:val="aa"/>
              <w:snapToGrid w:val="0"/>
              <w:rPr>
                <w:sz w:val="20"/>
                <w:szCs w:val="20"/>
              </w:rPr>
            </w:pPr>
            <w:r w:rsidRPr="009F4D2A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36B134B" w14:textId="58DC698F" w:rsidR="00E563B7" w:rsidRPr="009F4D2A" w:rsidRDefault="009F4D2A" w:rsidP="00E76149">
            <w:pPr>
              <w:widowControl w:val="0"/>
              <w:snapToGrid w:val="0"/>
              <w:rPr>
                <w:sz w:val="20"/>
                <w:szCs w:val="20"/>
              </w:rPr>
            </w:pPr>
            <w:r w:rsidRPr="009F4D2A">
              <w:rPr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DD02678" w14:textId="77777777" w:rsidR="00E563B7" w:rsidRDefault="00F5040A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B69FD08" w14:textId="77777777" w:rsidR="000A12F6" w:rsidRDefault="000A12F6">
      <w:pPr>
        <w:widowControl w:val="0"/>
        <w:jc w:val="both"/>
        <w:rPr>
          <w:sz w:val="20"/>
          <w:szCs w:val="20"/>
        </w:rPr>
      </w:pPr>
    </w:p>
    <w:p w14:paraId="3C1CF2F9" w14:textId="77777777" w:rsidR="00342FC8" w:rsidRDefault="00342FC8">
      <w:pPr>
        <w:widowControl w:val="0"/>
        <w:jc w:val="both"/>
        <w:rPr>
          <w:sz w:val="20"/>
          <w:szCs w:val="20"/>
        </w:rPr>
      </w:pPr>
    </w:p>
    <w:p w14:paraId="3DA216D8" w14:textId="77777777" w:rsidR="00236B1F" w:rsidRDefault="00236B1F">
      <w:pPr>
        <w:widowControl w:val="0"/>
        <w:ind w:firstLine="540"/>
        <w:jc w:val="both"/>
        <w:rPr>
          <w:sz w:val="20"/>
          <w:szCs w:val="20"/>
        </w:rPr>
      </w:pPr>
    </w:p>
    <w:p w14:paraId="0E5334E3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2920A8D4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64F9A7FA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58AE0F4A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288D722F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556248EB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36944307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70DC2D58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49C485F3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13539438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0869F320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63A0D0BD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2B74D2C1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3BC605C3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36D7E6E7" w14:textId="77777777"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14:paraId="13C1F653" w14:textId="77777777" w:rsidR="00CC0AA4" w:rsidRDefault="00CC0AA4" w:rsidP="00CC0AA4">
      <w:pPr>
        <w:widowControl w:val="0"/>
        <w:jc w:val="both"/>
        <w:rPr>
          <w:sz w:val="20"/>
          <w:szCs w:val="20"/>
        </w:rPr>
      </w:pPr>
    </w:p>
    <w:p w14:paraId="13138FCB" w14:textId="77777777" w:rsidR="00C6341E" w:rsidRDefault="00C6341E" w:rsidP="00CC0AA4">
      <w:pPr>
        <w:widowControl w:val="0"/>
        <w:jc w:val="both"/>
        <w:rPr>
          <w:sz w:val="20"/>
          <w:szCs w:val="20"/>
        </w:rPr>
      </w:pPr>
    </w:p>
    <w:p w14:paraId="586A257D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7B2D025A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08C01DA7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4D3E32F5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6635D00C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397B3D8B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47F4C786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14974B34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0B2CD679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522C857F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110A330E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4F55525D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17458F0E" w14:textId="77777777" w:rsidR="00BB5089" w:rsidRDefault="00BB5089" w:rsidP="00CC0AA4">
      <w:pPr>
        <w:widowControl w:val="0"/>
        <w:jc w:val="both"/>
        <w:rPr>
          <w:sz w:val="20"/>
          <w:szCs w:val="20"/>
        </w:rPr>
      </w:pPr>
    </w:p>
    <w:p w14:paraId="708016B7" w14:textId="4C100DA1" w:rsidR="00236B1F" w:rsidRDefault="005058E3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Объемы финансирования и освоения средств муниципальной программы «Развитие образования» за 202</w:t>
      </w:r>
      <w:r w:rsidR="00AA5AE8">
        <w:rPr>
          <w:rFonts w:ascii="Times New Roman" w:hAnsi="Times New Roman" w:cs="Times New Roman"/>
          <w:sz w:val="26"/>
          <w:szCs w:val="26"/>
        </w:rPr>
        <w:t>3</w:t>
      </w:r>
      <w:r w:rsidR="00BD76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14:paraId="7CF45E9E" w14:textId="77777777" w:rsidR="00236B1F" w:rsidRDefault="00236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702" w:type="dxa"/>
        <w:tblBorders>
          <w:top w:val="single" w:sz="8" w:space="0" w:color="000001"/>
          <w:left w:val="single" w:sz="8" w:space="0" w:color="000001"/>
        </w:tblBorders>
        <w:tblLayout w:type="fixed"/>
        <w:tblCellMar>
          <w:left w:w="-10" w:type="dxa"/>
        </w:tblCellMar>
        <w:tblLook w:val="0000" w:firstRow="0" w:lastRow="0" w:firstColumn="0" w:lastColumn="0" w:noHBand="0" w:noVBand="0"/>
      </w:tblPr>
      <w:tblGrid>
        <w:gridCol w:w="1721"/>
        <w:gridCol w:w="976"/>
        <w:gridCol w:w="850"/>
        <w:gridCol w:w="851"/>
        <w:gridCol w:w="709"/>
        <w:gridCol w:w="850"/>
        <w:gridCol w:w="851"/>
        <w:gridCol w:w="850"/>
        <w:gridCol w:w="851"/>
        <w:gridCol w:w="992"/>
        <w:gridCol w:w="936"/>
        <w:gridCol w:w="618"/>
        <w:gridCol w:w="830"/>
        <w:gridCol w:w="809"/>
        <w:gridCol w:w="980"/>
        <w:gridCol w:w="818"/>
        <w:gridCol w:w="1668"/>
      </w:tblGrid>
      <w:tr w:rsidR="002E69F2" w14:paraId="27054C3F" w14:textId="77777777" w:rsidTr="00A30158">
        <w:trPr>
          <w:trHeight w:val="364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5DEC238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  <w:p w14:paraId="0DCDAAB3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мероприятий</w:t>
            </w:r>
          </w:p>
          <w:p w14:paraId="261A4C07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59E36875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042B2806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06AB27A7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6F1CF15B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44641908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F21342D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</w:t>
            </w:r>
          </w:p>
          <w:p w14:paraId="47DB8E3F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исполнитель,</w:t>
            </w:r>
          </w:p>
          <w:p w14:paraId="4CECCFF1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соисполнители, участники</w:t>
            </w:r>
          </w:p>
          <w:p w14:paraId="33F22E36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6CE3A967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74E6C1CF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53A629E5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  <w:p w14:paraId="28A20E3C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5" w:type="dxa"/>
            <w:gridSpan w:val="1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C08D7AE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финансирования муниципальной программы</w:t>
            </w:r>
          </w:p>
        </w:tc>
        <w:tc>
          <w:tcPr>
            <w:tcW w:w="16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A471DC8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Причины отклонения</w:t>
            </w:r>
          </w:p>
          <w:p w14:paraId="054E46F8" w14:textId="77777777" w:rsidR="00236B1F" w:rsidRDefault="00236B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69F2" w14:paraId="5B995D45" w14:textId="77777777" w:rsidTr="00A30158">
        <w:trPr>
          <w:trHeight w:val="364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114AD08D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E2F6585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5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B569746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(за отчетный период), тыс. руб.</w:t>
            </w: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3F6514A" w14:textId="77777777" w:rsidR="00236B1F" w:rsidRDefault="00236B1F">
            <w:pPr>
              <w:rPr>
                <w:sz w:val="16"/>
                <w:szCs w:val="16"/>
              </w:rPr>
            </w:pPr>
          </w:p>
        </w:tc>
      </w:tr>
      <w:tr w:rsidR="00735E09" w14:paraId="33FFAB0B" w14:textId="77777777" w:rsidTr="00A30158">
        <w:trPr>
          <w:trHeight w:val="623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59C14A8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FD13CC8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915B6FF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7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14:paraId="611A35AB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источникам</w:t>
            </w:r>
          </w:p>
          <w:p w14:paraId="4589C394" w14:textId="77777777" w:rsidR="00236B1F" w:rsidRDefault="00236B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120D22A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освоено</w:t>
            </w:r>
          </w:p>
          <w:p w14:paraId="732B8772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7F819B9" w14:textId="77777777" w:rsidR="00236B1F" w:rsidRDefault="00236B1F">
            <w:pPr>
              <w:rPr>
                <w:color w:val="000000"/>
                <w:sz w:val="16"/>
                <w:szCs w:val="16"/>
              </w:rPr>
            </w:pPr>
          </w:p>
        </w:tc>
      </w:tr>
      <w:tr w:rsidR="0043345C" w14:paraId="08C2C632" w14:textId="77777777" w:rsidTr="00A30158">
        <w:trPr>
          <w:trHeight w:val="364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vAlign w:val="center"/>
          </w:tcPr>
          <w:p w14:paraId="7251A0DB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vAlign w:val="center"/>
          </w:tcPr>
          <w:p w14:paraId="4094E5EC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B456C06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  <w:vAlign w:val="center"/>
          </w:tcPr>
          <w:p w14:paraId="214DDB21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</w:t>
            </w:r>
          </w:p>
          <w:p w14:paraId="42DC3643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151A87CD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</w:t>
            </w:r>
          </w:p>
          <w:p w14:paraId="35D886AF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9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EB3BECA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районный</w:t>
            </w:r>
          </w:p>
          <w:p w14:paraId="60AB35B4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33830EE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3DB9DB93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1E296A53" w14:textId="77777777" w:rsidR="00236B1F" w:rsidRDefault="00236B1F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5E0B66A" w14:textId="77777777" w:rsidR="00236B1F" w:rsidRDefault="00236B1F">
            <w:pPr>
              <w:rPr>
                <w:color w:val="000000"/>
                <w:sz w:val="16"/>
                <w:szCs w:val="16"/>
              </w:rPr>
            </w:pPr>
          </w:p>
        </w:tc>
      </w:tr>
      <w:tr w:rsidR="00A30158" w14:paraId="501882F3" w14:textId="77777777" w:rsidTr="00A30158">
        <w:trPr>
          <w:trHeight w:val="623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333A1CCB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76F6D2A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8BBC0CB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14:paraId="05E0121A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14:paraId="00232792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FB1C163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14:paraId="4154D965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14:paraId="6F24C52A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0ACD56A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</w:tcMar>
            <w:vAlign w:val="center"/>
          </w:tcPr>
          <w:p w14:paraId="318438C6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14:paraId="3882C1BF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14:paraId="0B4F909C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66B6A72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14:paraId="61DF4C9D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14:paraId="4E8AFB86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4E03160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14:paraId="67D306B7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14:paraId="25B58854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03BBCEE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14:paraId="4ECBDC10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14:paraId="7DC63756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3845E32A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14:paraId="6C28A516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14:paraId="6E522D3B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36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19E3488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14:paraId="0D52283D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14:paraId="23DE760B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8633B38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14:paraId="01E3A82B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14:paraId="15B71E6A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D16831B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14:paraId="53B06EEF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14:paraId="329CB5A5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0F14738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14:paraId="034605BD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14:paraId="3056E7B2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</w:tcMar>
            <w:vAlign w:val="center"/>
          </w:tcPr>
          <w:p w14:paraId="11036ED0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14:paraId="4BBECF32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14:paraId="721F7C64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3CF3F041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554C50D" w14:textId="77777777" w:rsidR="00236B1F" w:rsidRDefault="00236B1F">
            <w:pPr>
              <w:jc w:val="center"/>
              <w:rPr>
                <w:sz w:val="16"/>
                <w:szCs w:val="16"/>
              </w:rPr>
            </w:pPr>
          </w:p>
        </w:tc>
      </w:tr>
      <w:tr w:rsidR="00A30158" w14:paraId="27615A71" w14:textId="77777777" w:rsidTr="00A30158">
        <w:trPr>
          <w:trHeight w:val="33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7648E99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7BF7A1E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7BCB861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DFA0ECC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D166C5F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0483E33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E86DB29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69262F3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8EAE0D1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5BF71EB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C81FC7F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1C0497C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8D0007A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EAF0769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BBC1EBD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AF3F919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CA81604" w14:textId="77777777" w:rsidR="00236B1F" w:rsidRDefault="005058E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A30158" w14:paraId="1A03522A" w14:textId="77777777" w:rsidTr="00E15B49">
        <w:trPr>
          <w:trHeight w:val="1617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CD7635C" w14:textId="77777777" w:rsidR="00BD76DF" w:rsidRDefault="00BD76DF" w:rsidP="00BD76D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Предоставление общедоступного и бесплатного дошкольного образования муниципальными бюджетными образовательными учреждениями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E0BB71C" w14:textId="77777777" w:rsidR="00BD76DF" w:rsidRPr="002354B1" w:rsidRDefault="00BD76DF" w:rsidP="00BD76DF">
            <w:pPr>
              <w:rPr>
                <w:sz w:val="16"/>
                <w:szCs w:val="16"/>
              </w:rPr>
            </w:pPr>
            <w:r w:rsidRPr="002354B1"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27C7C39" w14:textId="4283034E" w:rsidR="00BD76DF" w:rsidRPr="002354B1" w:rsidRDefault="00821169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D24365">
              <w:rPr>
                <w:color w:val="000000"/>
                <w:sz w:val="16"/>
                <w:szCs w:val="16"/>
              </w:rPr>
              <w:t>07 080,54</w:t>
            </w:r>
          </w:p>
        </w:tc>
        <w:tc>
          <w:tcPr>
            <w:tcW w:w="85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CB66262" w14:textId="77777777" w:rsidR="00BD76DF" w:rsidRPr="002354B1" w:rsidRDefault="00821169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301 396,41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2BE934FA" w14:textId="77777777" w:rsidR="00BD76DF" w:rsidRPr="002354B1" w:rsidRDefault="00821169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CA21989" w14:textId="77777777" w:rsidR="00BD76DF" w:rsidRPr="002354B1" w:rsidRDefault="00821169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1BA77E1" w14:textId="77777777" w:rsidR="00BD76DF" w:rsidRPr="002354B1" w:rsidRDefault="00821169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995EE25" w14:textId="77777777" w:rsidR="00BD76DF" w:rsidRPr="002354B1" w:rsidRDefault="00821169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165 031,98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7DDE181" w14:textId="77777777" w:rsidR="00BD76DF" w:rsidRPr="002354B1" w:rsidRDefault="00821169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165 031,98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20C018" w14:textId="77777777" w:rsidR="00BD76DF" w:rsidRPr="002354B1" w:rsidRDefault="00821169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111 728,44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1763555" w14:textId="77777777" w:rsidR="00BD76DF" w:rsidRPr="002354B1" w:rsidRDefault="00821169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111 728,44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EE8C4D6" w14:textId="77777777" w:rsidR="00BD76DF" w:rsidRPr="002354B1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2D4201B" w14:textId="77777777" w:rsidR="00BD76DF" w:rsidRPr="002354B1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EE087E6" w14:textId="2D4E571B" w:rsidR="00BD76DF" w:rsidRPr="00D24365" w:rsidRDefault="00D24365" w:rsidP="0040364A">
            <w:pPr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30 320,1</w:t>
            </w: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6CA3F18" w14:textId="77777777" w:rsidR="00BD76DF" w:rsidRPr="00BD76DF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24 635,99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7E372EE" w14:textId="77777777" w:rsidR="00BD76DF" w:rsidRPr="0043345C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301 386,11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BBCEDFF" w14:textId="77777777" w:rsidR="00BD76DF" w:rsidRDefault="00BD76DF" w:rsidP="00BD76D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за предоставленные услуги внес</w:t>
            </w:r>
            <w:r w:rsidR="00821169">
              <w:rPr>
                <w:color w:val="000000"/>
                <w:sz w:val="16"/>
                <w:szCs w:val="16"/>
              </w:rPr>
              <w:t>ена в последние рабочие дни 2023</w:t>
            </w:r>
            <w:r>
              <w:rPr>
                <w:color w:val="000000"/>
                <w:sz w:val="16"/>
                <w:szCs w:val="16"/>
              </w:rPr>
              <w:t xml:space="preserve"> года, </w:t>
            </w:r>
            <w:r w:rsidRPr="00BD76DF">
              <w:rPr>
                <w:color w:val="000000"/>
                <w:sz w:val="16"/>
                <w:szCs w:val="16"/>
              </w:rPr>
              <w:t>заявительный характер, не предоставлены документы на оплату</w:t>
            </w:r>
          </w:p>
        </w:tc>
      </w:tr>
      <w:tr w:rsidR="00A30158" w14:paraId="5CAD238E" w14:textId="77777777" w:rsidTr="00A30158">
        <w:trPr>
          <w:trHeight w:val="225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0C73D8EC" w14:textId="77777777" w:rsidR="00A30158" w:rsidRDefault="00A30158" w:rsidP="00A3015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Создание дополнительных мест (групп) для детей в возрасте от полутора до трех лет в организациях частной формы собственности и у индивидуальных предпринимателей,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>
              <w:rPr>
                <w:sz w:val="16"/>
                <w:szCs w:val="16"/>
              </w:rPr>
              <w:t>присмотр</w:t>
            </w:r>
            <w:proofErr w:type="gramEnd"/>
            <w:r>
              <w:rPr>
                <w:sz w:val="16"/>
                <w:szCs w:val="16"/>
              </w:rPr>
              <w:t xml:space="preserve"> и уход за детьми 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3558A09" w14:textId="77777777" w:rsidR="00A30158" w:rsidRDefault="00A30158" w:rsidP="00A3015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39D4CDF" w14:textId="77777777" w:rsidR="00A30158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1 949,56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49AB313" w14:textId="77777777" w:rsidR="00A30158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1 949,56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0DD48BE3" w14:textId="77777777" w:rsidR="00A30158" w:rsidRPr="0043345C" w:rsidRDefault="00A30158" w:rsidP="0040364A">
            <w:pPr>
              <w:rPr>
                <w:color w:val="000000"/>
                <w:sz w:val="16"/>
                <w:szCs w:val="16"/>
              </w:rPr>
            </w:pPr>
            <w:r w:rsidRPr="00A30158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2E074ED8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96883F7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99B9037" w14:textId="77777777" w:rsidR="00A30158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1 949,56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0FF886FE" w14:textId="77777777" w:rsidR="00A30158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1 949,56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C5F7F29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069E2D47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7D3BA70D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748488A4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B7B0393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944EBF4" w14:textId="77777777" w:rsidR="00A30158" w:rsidRPr="002354B1" w:rsidRDefault="00A30158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41CC968" w14:textId="77777777" w:rsidR="00A30158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1 949,56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F67657D" w14:textId="77777777" w:rsidR="00A30158" w:rsidRDefault="00A30158" w:rsidP="00A30158">
            <w:pPr>
              <w:rPr>
                <w:sz w:val="16"/>
                <w:szCs w:val="16"/>
              </w:rPr>
            </w:pPr>
          </w:p>
        </w:tc>
      </w:tr>
      <w:tr w:rsidR="00A30158" w14:paraId="15940123" w14:textId="77777777" w:rsidTr="00E15B49">
        <w:trPr>
          <w:trHeight w:val="1681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939F2CC" w14:textId="77777777" w:rsidR="00A30158" w:rsidRDefault="00A30158" w:rsidP="00A3015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 Предоставление общедоступного и бесплатного начального общего, основного общего, среднего общего образования детей по основным образовательным программам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471BF" w14:textId="77777777" w:rsidR="00A30158" w:rsidRDefault="00A30158" w:rsidP="00A3015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42C8D1E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575 956,92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C2EA4D8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575 956,92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5476D081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D29BD34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24 450,88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54C53A5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24 450,88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C31E68B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362 438,37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6610E0" w14:textId="77777777" w:rsidR="00A30158" w:rsidRPr="00A30158" w:rsidRDefault="008F06F5" w:rsidP="008F06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362 438,37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3A24BEC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178 822,94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44781F7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178 822,94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51A37E" w14:textId="77777777" w:rsidR="00A30158" w:rsidRPr="00A30158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4F9EC8A" w14:textId="77777777" w:rsidR="00A30158" w:rsidRPr="00A30158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2F46D2F" w14:textId="77777777" w:rsidR="00A30158" w:rsidRPr="00A30158" w:rsidRDefault="008F06F5" w:rsidP="0040364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10 244,73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660D7213" w14:textId="77777777" w:rsidR="00A30158" w:rsidRPr="00A301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10 244,73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CDE201D" w14:textId="77777777" w:rsidR="00A30158" w:rsidRPr="00A30158" w:rsidRDefault="008F06F5" w:rsidP="0040364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575 956,92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082D0E0" w14:textId="77777777" w:rsidR="00A30158" w:rsidRDefault="00A30158" w:rsidP="00A30158">
            <w:pPr>
              <w:rPr>
                <w:sz w:val="16"/>
                <w:szCs w:val="16"/>
              </w:rPr>
            </w:pPr>
          </w:p>
        </w:tc>
      </w:tr>
      <w:tr w:rsidR="00865F9E" w14:paraId="3F7A3D7E" w14:textId="77777777" w:rsidTr="00E15B49">
        <w:trPr>
          <w:trHeight w:val="194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9FC546F" w14:textId="77777777" w:rsidR="00865F9E" w:rsidRPr="00FB42FD" w:rsidRDefault="00865F9E" w:rsidP="00865F9E">
            <w:pPr>
              <w:rPr>
                <w:sz w:val="16"/>
                <w:szCs w:val="16"/>
                <w:highlight w:val="yellow"/>
              </w:rPr>
            </w:pPr>
            <w:r w:rsidRPr="002354B1">
              <w:rPr>
                <w:color w:val="000000"/>
                <w:sz w:val="16"/>
                <w:szCs w:val="16"/>
              </w:rPr>
              <w:t>1.4. Предоставление дополнительного образования для детей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040136C" w14:textId="77777777" w:rsidR="00865F9E" w:rsidRPr="002354B1" w:rsidRDefault="00865F9E" w:rsidP="00865F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0535DBB2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7E39FDBF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1C89089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65D8CE5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DF2FEB6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E227DEF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C46104B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6EBD840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0D3E245" w14:textId="77777777" w:rsidR="00865F9E" w:rsidRPr="0043345C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3B9C54CC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776DE6E1" w14:textId="77777777" w:rsidR="00865F9E" w:rsidRPr="002354B1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E3F3E99" w14:textId="77777777" w:rsidR="00865F9E" w:rsidRPr="0043345C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B514CF8" w14:textId="77777777" w:rsidR="00865F9E" w:rsidRPr="0043345C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2902BAAF" w14:textId="77777777" w:rsidR="00865F9E" w:rsidRPr="0043345C" w:rsidRDefault="00865F9E" w:rsidP="0040364A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8C09753" w14:textId="77777777" w:rsidR="00865F9E" w:rsidRDefault="00865F9E" w:rsidP="00865F9E">
            <w:pPr>
              <w:rPr>
                <w:sz w:val="16"/>
                <w:szCs w:val="16"/>
              </w:rPr>
            </w:pPr>
          </w:p>
        </w:tc>
      </w:tr>
      <w:tr w:rsidR="00865F9E" w14:paraId="07B5424E" w14:textId="77777777" w:rsidTr="0051099F">
        <w:trPr>
          <w:trHeight w:val="368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F95EBA8" w14:textId="77777777" w:rsidR="00865F9E" w:rsidRPr="00FB42FD" w:rsidRDefault="00865F9E" w:rsidP="00865F9E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57E608D" w14:textId="77777777" w:rsidR="00865F9E" w:rsidRPr="002354B1" w:rsidRDefault="00865F9E" w:rsidP="00865F9E">
            <w:pPr>
              <w:rPr>
                <w:sz w:val="16"/>
                <w:szCs w:val="16"/>
              </w:rPr>
            </w:pPr>
            <w:r w:rsidRPr="002354B1"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C4AD6DE" w14:textId="11A39908" w:rsidR="00865F9E" w:rsidRPr="00423C58" w:rsidRDefault="0086050B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20 720,08</w:t>
            </w:r>
          </w:p>
        </w:tc>
        <w:tc>
          <w:tcPr>
            <w:tcW w:w="85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E21CDB9" w14:textId="77777777" w:rsidR="00865F9E" w:rsidRPr="00423C58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20 720,08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1DE328E" w14:textId="77777777" w:rsidR="00865F9E" w:rsidRPr="002354B1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44677A1" w14:textId="77777777" w:rsidR="00865F9E" w:rsidRPr="002354B1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E685A0B" w14:textId="77777777" w:rsidR="00865F9E" w:rsidRPr="002354B1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45329E5" w14:textId="77777777" w:rsidR="00865F9E" w:rsidRPr="002354B1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499,32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57AFE1F" w14:textId="77777777" w:rsidR="00865F9E" w:rsidRPr="002354B1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499,32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73D37C" w14:textId="77777777" w:rsidR="00865F9E" w:rsidRPr="002354B1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20 215,36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8852F49" w14:textId="77777777" w:rsidR="00865F9E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20 215,36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873EB4C" w14:textId="77777777" w:rsidR="00865F9E" w:rsidRPr="002354B1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2168C1E" w14:textId="77777777" w:rsidR="00865F9E" w:rsidRPr="002354B1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0A15A5" w14:textId="5705B65B" w:rsidR="00865F9E" w:rsidRPr="0043345C" w:rsidRDefault="0086050B" w:rsidP="0040364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5,40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3BED1E01" w14:textId="77777777" w:rsidR="00865F9E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A4ECA6" w14:textId="77777777" w:rsidR="00865F9E" w:rsidRPr="0043345C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20 720,08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5C175F70" w14:textId="77777777" w:rsidR="00865F9E" w:rsidRDefault="009379C1" w:rsidP="00865F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за предоставленные услуги внесена в последние рабочие дни 2023 года</w:t>
            </w:r>
          </w:p>
        </w:tc>
      </w:tr>
      <w:tr w:rsidR="00865F9E" w14:paraId="44809B07" w14:textId="77777777" w:rsidTr="0051099F">
        <w:trPr>
          <w:trHeight w:val="684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FBD4C0E" w14:textId="77777777" w:rsidR="00865F9E" w:rsidRPr="00FB42FD" w:rsidRDefault="00865F9E" w:rsidP="00865F9E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C1B84E3" w14:textId="77777777" w:rsidR="00865F9E" w:rsidRPr="002354B1" w:rsidRDefault="00865F9E" w:rsidP="00865F9E">
            <w:pPr>
              <w:rPr>
                <w:sz w:val="16"/>
                <w:szCs w:val="16"/>
              </w:rPr>
            </w:pPr>
            <w:r w:rsidRPr="002354B1"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5BD1A" w14:textId="0DE8E33F" w:rsidR="00865F9E" w:rsidRPr="002354B1" w:rsidRDefault="0086050B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36 447,87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AF4509B" w14:textId="77777777" w:rsidR="00865F9E" w:rsidRPr="002354B1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36 404,13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69C5330E" w14:textId="77777777" w:rsidR="00865F9E" w:rsidRPr="002354B1" w:rsidRDefault="008F06F5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D449DBD" w14:textId="77777777" w:rsidR="00865F9E" w:rsidRPr="00EB2F04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C644CF3" w14:textId="77777777" w:rsidR="00865F9E" w:rsidRPr="00EB2F04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EE8F8B2" w14:textId="77777777" w:rsidR="00865F9E" w:rsidRPr="00EB2F04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1 185,88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A998627" w14:textId="77777777" w:rsidR="00865F9E" w:rsidRPr="00EB2F04" w:rsidRDefault="008F06F5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1 185,88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EBC5692" w14:textId="77777777" w:rsidR="00865F9E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34 547,65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51CEB1" w14:textId="77777777" w:rsidR="00865F9E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34 547,65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F734A38" w14:textId="77777777" w:rsidR="00865F9E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4F33217" w14:textId="77777777" w:rsidR="00865F9E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0D57DD6" w14:textId="5C5080B7" w:rsidR="00865F9E" w:rsidRPr="00EB2F04" w:rsidRDefault="0086050B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714,34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94960A4" w14:textId="77777777" w:rsidR="00865F9E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670,60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F0D74FC" w14:textId="77777777" w:rsidR="00865F9E" w:rsidRPr="0043345C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36 402,03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24D8F56" w14:textId="77777777" w:rsidR="00865F9E" w:rsidRDefault="00865F9E" w:rsidP="00865F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за предоставленные услуги внес</w:t>
            </w:r>
            <w:r w:rsidR="008F06F5">
              <w:rPr>
                <w:color w:val="000000"/>
                <w:sz w:val="16"/>
                <w:szCs w:val="16"/>
              </w:rPr>
              <w:t>ена в последние рабочие дни 2023</w:t>
            </w:r>
            <w:r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E15B49" w14:paraId="2DF5F2DC" w14:textId="77777777" w:rsidTr="009379C1">
        <w:trPr>
          <w:trHeight w:val="749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4C82BA5" w14:textId="77777777" w:rsidR="00E15B49" w:rsidRDefault="00E15B49" w:rsidP="00E15B4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 Обновление материально – технической базы, приобретение материалов и проведение ремонтных работ, с целью обеспечения выполнения требований санитарных правил и норм, своевременного устранения предписаний надзорных органов, обеспечение требований пожарной безопасности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E3F1316" w14:textId="77777777" w:rsidR="00E15B49" w:rsidRDefault="00E15B49" w:rsidP="00E15B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34CC0B09" w14:textId="77777777" w:rsidR="00E15B49" w:rsidRPr="0043345C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2D01C28" w14:textId="77777777" w:rsidR="00E15B49" w:rsidRPr="0043345C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4D4F3BC" w14:textId="77777777" w:rsidR="00E15B49" w:rsidRPr="0043345C" w:rsidRDefault="00E15B49" w:rsidP="004036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08975EE6" w14:textId="77777777" w:rsidR="00E15B49" w:rsidRPr="00EB2F04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32204ABD" w14:textId="77777777" w:rsidR="00E15B49" w:rsidRPr="00EB2F04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BDFFC72" w14:textId="77777777" w:rsidR="00E15B49" w:rsidRPr="002A37F7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7AE45556" w14:textId="77777777" w:rsidR="00E15B49" w:rsidRPr="002A37F7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24AABFBA" w14:textId="77777777" w:rsidR="00E15B49" w:rsidRPr="0043345C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58A033C" w14:textId="77777777" w:rsidR="00E15B49" w:rsidRPr="0043345C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AAAE545" w14:textId="77777777" w:rsidR="00E15B49" w:rsidRPr="002A37F7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92A650D" w14:textId="77777777" w:rsidR="00E15B49" w:rsidRPr="002A37F7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A738D86" w14:textId="77777777" w:rsidR="00E15B49" w:rsidRPr="00EB2F04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E091370" w14:textId="77777777" w:rsidR="00E15B49" w:rsidRPr="00EB2F04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D3B8DA6" w14:textId="77777777" w:rsidR="00E15B49" w:rsidRPr="0043345C" w:rsidRDefault="00E15B49" w:rsidP="0040364A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0B5EA9B" w14:textId="77777777" w:rsidR="00E15B49" w:rsidRDefault="00E15B49" w:rsidP="00E15B49">
            <w:pPr>
              <w:rPr>
                <w:sz w:val="16"/>
                <w:szCs w:val="16"/>
              </w:rPr>
            </w:pPr>
          </w:p>
        </w:tc>
      </w:tr>
      <w:tr w:rsidR="002A37F7" w14:paraId="46DEBD2D" w14:textId="77777777" w:rsidTr="009379C1">
        <w:trPr>
          <w:trHeight w:val="1001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4F729E63" w14:textId="77777777" w:rsidR="002A37F7" w:rsidRDefault="002A37F7" w:rsidP="002A37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B332C34" w14:textId="77777777" w:rsidR="002A37F7" w:rsidRDefault="002A37F7" w:rsidP="002A37F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533CAD6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35 033,81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EF96EFF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35 033,81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2242533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FB3D2F8" w14:textId="77777777" w:rsidR="002A37F7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0B14BD7" w14:textId="77777777" w:rsidR="002A37F7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CB71F1D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6 801,00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8319B97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6 801,00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22AB3AA" w14:textId="0197AE66" w:rsidR="002A37F7" w:rsidRPr="002A37F7" w:rsidRDefault="003D772F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379C1">
              <w:rPr>
                <w:sz w:val="16"/>
                <w:szCs w:val="16"/>
              </w:rPr>
              <w:t> 317,47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B3B695B" w14:textId="2A976DB1" w:rsidR="002A37F7" w:rsidRPr="002A37F7" w:rsidRDefault="003D772F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379C1">
              <w:rPr>
                <w:sz w:val="16"/>
                <w:szCs w:val="16"/>
              </w:rPr>
              <w:t> 317,47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145B7C7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915,34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AA82089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915,34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EF52067" w14:textId="77777777" w:rsidR="002A37F7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CE8FA31" w14:textId="77777777" w:rsidR="002A37F7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0D2FD7F" w14:textId="77777777" w:rsidR="002A37F7" w:rsidRPr="002A37F7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34 426,75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953C6DB" w14:textId="77777777" w:rsidR="00E15B49" w:rsidRPr="00E15B49" w:rsidRDefault="00E15B49" w:rsidP="00E15B49">
            <w:pPr>
              <w:rPr>
                <w:color w:val="000000"/>
                <w:sz w:val="16"/>
                <w:szCs w:val="16"/>
              </w:rPr>
            </w:pPr>
            <w:r w:rsidRPr="00E15B49">
              <w:rPr>
                <w:color w:val="000000"/>
                <w:sz w:val="16"/>
                <w:szCs w:val="16"/>
              </w:rPr>
              <w:t>Не предоставлены документы на оплату</w:t>
            </w:r>
          </w:p>
          <w:p w14:paraId="0E00919C" w14:textId="77777777" w:rsidR="002A37F7" w:rsidRDefault="002A37F7" w:rsidP="002A37F7">
            <w:pPr>
              <w:rPr>
                <w:sz w:val="16"/>
                <w:szCs w:val="16"/>
              </w:rPr>
            </w:pPr>
          </w:p>
        </w:tc>
      </w:tr>
      <w:tr w:rsidR="00E15B49" w14:paraId="2F9AB08F" w14:textId="77777777" w:rsidTr="00E239F9">
        <w:trPr>
          <w:trHeight w:val="288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6A0C4754" w14:textId="77777777" w:rsidR="00E15B49" w:rsidRDefault="00E15B49" w:rsidP="00E15B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4195580" w14:textId="77777777" w:rsidR="00E15B49" w:rsidRDefault="00E15B49" w:rsidP="00E15B4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AF21699" w14:textId="77777777" w:rsidR="00E15B49" w:rsidRPr="00E15B49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3 866,88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459B23E" w14:textId="33AB42EB" w:rsidR="00E15B49" w:rsidRPr="00E15B49" w:rsidRDefault="0086050B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3 866,8</w:t>
            </w:r>
            <w:r w:rsidR="004452F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017B305" w14:textId="3631F24A" w:rsidR="00E15B49" w:rsidRPr="00E15B49" w:rsidRDefault="004452F2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83B66AA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9DE42CE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EB59F0C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8A34A68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B6A3059" w14:textId="77777777" w:rsidR="00E15B49" w:rsidRPr="00E15B49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3 866,88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3CDCBDB" w14:textId="7353D770" w:rsidR="00E15B49" w:rsidRPr="00E15B49" w:rsidRDefault="003D772F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3 866</w:t>
            </w:r>
            <w:r w:rsidR="0086050B">
              <w:rPr>
                <w:color w:val="000000"/>
                <w:sz w:val="16"/>
                <w:szCs w:val="16"/>
              </w:rPr>
              <w:t>,88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9125E68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0BCB16B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1EF369A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10E9EE5" w14:textId="77777777" w:rsidR="00E15B49" w:rsidRPr="00EB2F0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8F26EDD" w14:textId="3B09018B" w:rsidR="00E15B49" w:rsidRPr="00E15B49" w:rsidRDefault="0086050B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3 861,8</w:t>
            </w:r>
            <w:r w:rsidR="009379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793EC8C" w14:textId="77777777" w:rsidR="009379C1" w:rsidRPr="00E15B49" w:rsidRDefault="00E15B49" w:rsidP="009379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9379C1" w:rsidRPr="00E15B49">
              <w:rPr>
                <w:color w:val="000000"/>
                <w:sz w:val="16"/>
                <w:szCs w:val="16"/>
              </w:rPr>
              <w:t>Не предоставлены документы на оплату</w:t>
            </w:r>
          </w:p>
          <w:p w14:paraId="00E6C185" w14:textId="77777777" w:rsidR="00E15B49" w:rsidRDefault="00E15B49" w:rsidP="00E15B49">
            <w:pPr>
              <w:rPr>
                <w:sz w:val="16"/>
                <w:szCs w:val="16"/>
              </w:rPr>
            </w:pPr>
          </w:p>
        </w:tc>
      </w:tr>
      <w:tr w:rsidR="00185642" w14:paraId="49E43626" w14:textId="77777777" w:rsidTr="00A30158">
        <w:trPr>
          <w:trHeight w:val="209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5C741BFD" w14:textId="77777777" w:rsidR="00185642" w:rsidRPr="000A0742" w:rsidRDefault="00185642" w:rsidP="0018564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1.6. Обновление материально-технической базы для формирования у обучающихся современных технологических и гуманитарных навыков в рамках реализации федерального проекта «Современная школа» национального проекта </w:t>
            </w:r>
            <w:r>
              <w:rPr>
                <w:color w:val="000000"/>
                <w:sz w:val="16"/>
                <w:szCs w:val="16"/>
              </w:rPr>
              <w:lastRenderedPageBreak/>
              <w:t>«Образование»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6D62AD89" w14:textId="77777777" w:rsidR="00185642" w:rsidRDefault="00185642" w:rsidP="0018564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7DA84339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3B27D59F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023B0E9B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2EABFB9E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6E0B5CB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5AAEB9C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91DA8B9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1DE8E03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21FAC389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2C2C2C52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35AD1F8E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DA0554A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AF4D565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3DAB518B" w14:textId="77777777" w:rsidR="00185642" w:rsidRPr="0018564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706410C5" w14:textId="77777777" w:rsidR="00185642" w:rsidRDefault="00185642" w:rsidP="0018564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1FA2" w14:paraId="23884AC2" w14:textId="77777777" w:rsidTr="00B91FA2">
        <w:trPr>
          <w:trHeight w:val="191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2FE2EE3" w14:textId="77777777" w:rsidR="00B91FA2" w:rsidRDefault="00B91FA2" w:rsidP="00B91FA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 Обновление материально-технической базы для занятий физической культурой и спортом 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C59A78F" w14:textId="77777777" w:rsidR="00B91FA2" w:rsidRDefault="00B91FA2" w:rsidP="00B91FA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67E04C6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9 415,22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B89E217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9 415,22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3B3751A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6A06440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2 424,09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232C431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2 424,09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09D5694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6 641,11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F0F503E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6 641,11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9864A9E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350,02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FE95F0B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350,02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6F02C6B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6E4F5CA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8B615F5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C752E19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676439B" w14:textId="77777777" w:rsidR="00B91FA2" w:rsidRPr="00B91FA2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9 415,22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20C78F0" w14:textId="77777777" w:rsidR="00B91FA2" w:rsidRDefault="00B91FA2" w:rsidP="00B91FA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1FA2" w14:paraId="7EC08099" w14:textId="77777777" w:rsidTr="00A30158">
        <w:trPr>
          <w:trHeight w:val="119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EA8B776" w14:textId="77777777" w:rsidR="00B91FA2" w:rsidRDefault="00B91FA2" w:rsidP="00B91FA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1.8. Оснащение образовательных организаций специальными транспортными средствами для перевозки детей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993128A" w14:textId="77777777" w:rsidR="00B91FA2" w:rsidRDefault="00B91FA2" w:rsidP="00B91FA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A3B2ED2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B7FFD56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826BE48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15EBB87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A4D0F0D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9471381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6C41507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B678D39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EA1C22F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EA3764B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FFDE067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996C25C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7AB0F7A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87D7CCF" w14:textId="77777777" w:rsidR="00B91FA2" w:rsidRPr="00B91FA2" w:rsidRDefault="00B91FA2" w:rsidP="0040364A">
            <w:pPr>
              <w:rPr>
                <w:sz w:val="16"/>
                <w:szCs w:val="16"/>
              </w:rPr>
            </w:pPr>
            <w:r w:rsidRPr="00B91FA2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129E199" w14:textId="77777777" w:rsidR="00B91FA2" w:rsidRDefault="00B91FA2" w:rsidP="00B91FA2">
            <w:pPr>
              <w:rPr>
                <w:sz w:val="16"/>
                <w:szCs w:val="16"/>
              </w:rPr>
            </w:pPr>
          </w:p>
        </w:tc>
      </w:tr>
      <w:tr w:rsidR="00BC2563" w14:paraId="6D7E50D6" w14:textId="77777777" w:rsidTr="006F1B74">
        <w:trPr>
          <w:trHeight w:val="1234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A125B81" w14:textId="77777777" w:rsidR="00BC2563" w:rsidRPr="00F90154" w:rsidRDefault="00BC2563" w:rsidP="00BC25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1.9 Проведение системы муниципальных, областных, межрегиональных, всероссийских, мероприятий, обеспечивающих выявление и поддержку интеллектуально одаренных и талантливых детей, а также спортивных, воспитательных мероприятий для обучающихся 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D4D2952" w14:textId="77777777" w:rsidR="00BC2563" w:rsidRDefault="00BC2563" w:rsidP="00BC25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437173D" w14:textId="77777777" w:rsidR="00BC2563" w:rsidRPr="0043345C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0836118" w14:textId="77777777" w:rsidR="00BC2563" w:rsidRPr="0043345C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B3098B5" w14:textId="77777777" w:rsidR="00BC2563" w:rsidRPr="0043345C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25F1A11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577CE81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039D38C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57593E7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AB7C9EE" w14:textId="77777777" w:rsidR="00BC2563" w:rsidRPr="0043345C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7CA6E19" w14:textId="77777777" w:rsidR="00BC2563" w:rsidRPr="0043345C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5BEEAF97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ED30D05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1A75880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BFAFEB0" w14:textId="77777777" w:rsidR="00BC2563" w:rsidRPr="00BC2563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7099E1F" w14:textId="77777777" w:rsidR="00BC2563" w:rsidRPr="0043345C" w:rsidRDefault="00BC2563" w:rsidP="0040364A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703F296" w14:textId="77777777" w:rsidR="00BC2563" w:rsidRDefault="00BC2563" w:rsidP="00BC2563">
            <w:pPr>
              <w:rPr>
                <w:sz w:val="16"/>
                <w:szCs w:val="16"/>
              </w:rPr>
            </w:pPr>
          </w:p>
        </w:tc>
      </w:tr>
      <w:tr w:rsidR="00BC2563" w14:paraId="7C038DF7" w14:textId="77777777" w:rsidTr="006F1B74">
        <w:trPr>
          <w:trHeight w:val="401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1F014C2" w14:textId="77777777" w:rsidR="00BC2563" w:rsidRDefault="00BC2563" w:rsidP="00BC25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259296D" w14:textId="77777777" w:rsidR="00BC2563" w:rsidRDefault="00BC2563" w:rsidP="00BC25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0196F100" w14:textId="77777777" w:rsidR="00BC2563" w:rsidRPr="00B91FA2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320,86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6A83B89" w14:textId="77777777" w:rsidR="00BC2563" w:rsidRPr="00B91FA2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300,96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4F00A287" w14:textId="77777777" w:rsidR="00BC2563" w:rsidRPr="00B91FA2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93,80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667FD61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E705CC9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7A47018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A6D4A31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4DC43535" w14:textId="77777777" w:rsidR="00BC2563" w:rsidRPr="00B91FA2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320,86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B3A1262" w14:textId="77777777" w:rsidR="00BC2563" w:rsidRPr="00B91FA2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300,96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DE03B86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E5882AF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449A48EB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DEC34F0" w14:textId="77777777" w:rsidR="00BC2563" w:rsidRPr="00BC2563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9B7C5AA" w14:textId="77777777" w:rsidR="00BC2563" w:rsidRPr="00B91FA2" w:rsidRDefault="009379C1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300,96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A26C294" w14:textId="77777777" w:rsidR="00BC2563" w:rsidRDefault="00BC2563" w:rsidP="00BC2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91FA2">
              <w:rPr>
                <w:sz w:val="16"/>
                <w:szCs w:val="16"/>
              </w:rPr>
              <w:t>одведение итог</w:t>
            </w:r>
            <w:r w:rsidR="009379C1">
              <w:rPr>
                <w:sz w:val="16"/>
                <w:szCs w:val="16"/>
              </w:rPr>
              <w:t>ов муниципальной олимпиады в последние дни 2023 года, выплата премий в 2024</w:t>
            </w:r>
          </w:p>
        </w:tc>
      </w:tr>
      <w:tr w:rsidR="00BC2563" w14:paraId="53490034" w14:textId="77777777" w:rsidTr="006F1B74">
        <w:trPr>
          <w:trHeight w:val="973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F6A33A5" w14:textId="77777777" w:rsidR="00BC2563" w:rsidRDefault="00BC2563" w:rsidP="00BC2563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84BFE9C" w14:textId="77777777" w:rsidR="00BC2563" w:rsidRPr="006F1B74" w:rsidRDefault="00BC2563" w:rsidP="00BC2563">
            <w:pPr>
              <w:jc w:val="both"/>
              <w:rPr>
                <w:sz w:val="16"/>
                <w:szCs w:val="16"/>
              </w:rPr>
            </w:pPr>
            <w:r w:rsidRPr="006F1B74"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736CF5" w14:textId="77777777" w:rsidR="00BC2563" w:rsidRPr="006F1B7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2563" w:rsidRPr="00BC256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527B505" w14:textId="77777777" w:rsidR="00BC2563" w:rsidRPr="006F1B7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2563" w:rsidRPr="006F1B74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F583544" w14:textId="77777777" w:rsidR="00BC2563" w:rsidRPr="006F1B74" w:rsidRDefault="00BC2563" w:rsidP="0040364A">
            <w:pPr>
              <w:rPr>
                <w:sz w:val="16"/>
                <w:szCs w:val="16"/>
              </w:rPr>
            </w:pPr>
            <w:r w:rsidRPr="006F1B74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600513C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5395B56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471EBB3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16C1CBB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B96D839" w14:textId="77777777" w:rsidR="00BC2563" w:rsidRPr="006F1B7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2563" w:rsidRPr="006F1B74">
              <w:rPr>
                <w:sz w:val="16"/>
                <w:szCs w:val="16"/>
              </w:rPr>
              <w:t>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F1D594" w14:textId="77777777" w:rsidR="00BC2563" w:rsidRPr="006F1B7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2563" w:rsidRPr="006F1B74">
              <w:rPr>
                <w:sz w:val="16"/>
                <w:szCs w:val="16"/>
              </w:rPr>
              <w:t>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C9B700F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226D726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718B5A1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9FCBFBF" w14:textId="77777777" w:rsidR="00BC2563" w:rsidRPr="00BC2563" w:rsidRDefault="00BC2563" w:rsidP="0040364A">
            <w:pPr>
              <w:rPr>
                <w:sz w:val="16"/>
                <w:szCs w:val="16"/>
              </w:rPr>
            </w:pPr>
            <w:r w:rsidRPr="00BC256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054EF90" w14:textId="77777777" w:rsidR="00BC2563" w:rsidRPr="006F1B74" w:rsidRDefault="009379C1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2563" w:rsidRPr="006F1B74">
              <w:rPr>
                <w:sz w:val="16"/>
                <w:szCs w:val="16"/>
              </w:rPr>
              <w:t>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55770D60" w14:textId="77777777" w:rsidR="00BC2563" w:rsidRDefault="00BC2563" w:rsidP="00BC25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A79" w14:paraId="042BD409" w14:textId="77777777" w:rsidTr="00A30158">
        <w:trPr>
          <w:trHeight w:val="154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299BB6F" w14:textId="77777777" w:rsidR="00173A79" w:rsidRDefault="00173A79" w:rsidP="00173A7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1.10. Руководство и управление в сфере установленных функций органа местного самоуправления в области образования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EB8646B" w14:textId="77777777" w:rsidR="00173A79" w:rsidRDefault="00173A79" w:rsidP="00173A7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F14792" w14:textId="77777777" w:rsidR="00173A79" w:rsidRPr="00E239F9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16 732,77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D5378B1" w14:textId="77777777" w:rsidR="00173A79" w:rsidRPr="00E239F9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16 611,90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649F12D" w14:textId="77777777" w:rsidR="00173A79" w:rsidRPr="00E239F9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DB5FAC7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9627D4F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6E1173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3A022C6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162D008" w14:textId="77777777" w:rsidR="00173A79" w:rsidRPr="00E239F9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16 732,77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6D3B565" w14:textId="77777777" w:rsidR="00173A79" w:rsidRPr="00E239F9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16 611,90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E2D283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2B2B7DE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D44960B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0B3CE809" w14:textId="77777777" w:rsidR="00173A79" w:rsidRPr="00E239F9" w:rsidRDefault="00173A79" w:rsidP="0040364A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A9E520C" w14:textId="77777777" w:rsidR="00173A79" w:rsidRPr="00E239F9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16 611,90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6BE79B6" w14:textId="77777777" w:rsidR="00173A79" w:rsidRPr="00E239F9" w:rsidRDefault="009379C1" w:rsidP="00173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Сотрудники в декабре 2023 года находились на больничном, экономия фондов заработной платы и по налогам на заработную плату</w:t>
            </w:r>
          </w:p>
          <w:p w14:paraId="345035C7" w14:textId="77777777" w:rsidR="00173A79" w:rsidRPr="00E239F9" w:rsidRDefault="00173A79" w:rsidP="00173A79">
            <w:pPr>
              <w:rPr>
                <w:sz w:val="16"/>
                <w:szCs w:val="16"/>
              </w:rPr>
            </w:pPr>
          </w:p>
        </w:tc>
      </w:tr>
      <w:tr w:rsidR="006D0FA1" w14:paraId="37A8FFC7" w14:textId="77777777" w:rsidTr="00A30158">
        <w:trPr>
          <w:trHeight w:val="60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0720E5A" w14:textId="77777777" w:rsidR="006D0FA1" w:rsidRDefault="006D0FA1" w:rsidP="006D0F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1.11. Приобретение музыкальных инструментов, оборудования и материалов для </w:t>
            </w:r>
            <w:r>
              <w:rPr>
                <w:color w:val="000000"/>
                <w:sz w:val="16"/>
                <w:szCs w:val="16"/>
              </w:rPr>
              <w:lastRenderedPageBreak/>
              <w:t>детских школ искусств в рамках реализации федерального проекта «Обеспечение качественно нового уровня развития инфраструктуры культуры» национального проекта «Культура»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29D4532" w14:textId="77777777" w:rsidR="006D0FA1" w:rsidRDefault="006D0FA1" w:rsidP="006D0F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6747956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D5FC0D7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D75E7D4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F4B5CE5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937B5D4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9474A93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F04CAF5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5EB05DF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44D395E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19EA0A5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D859716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901E2DB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868F0C8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CEA00FF" w14:textId="77777777" w:rsidR="006D0FA1" w:rsidRDefault="006D0FA1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8351665" w14:textId="77777777" w:rsidR="006D0FA1" w:rsidRDefault="006D0FA1" w:rsidP="006D0F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79CF" w14:paraId="6651452C" w14:textId="77777777" w:rsidTr="00A30158">
        <w:trPr>
          <w:trHeight w:val="60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9693C06" w14:textId="77777777" w:rsidR="007979CF" w:rsidRDefault="007979CF" w:rsidP="007979CF">
            <w:pPr>
              <w:snapToGrid w:val="0"/>
            </w:pPr>
            <w:r>
              <w:rPr>
                <w:color w:val="000000"/>
                <w:sz w:val="16"/>
                <w:szCs w:val="16"/>
              </w:rPr>
              <w:t xml:space="preserve">1.12. Обеспечение функционирования персонифицированного финансирования дополнительного образования детей </w:t>
            </w:r>
            <w:r>
              <w:rPr>
                <w:sz w:val="16"/>
                <w:szCs w:val="16"/>
              </w:rPr>
              <w:t>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5309E01" w14:textId="77777777" w:rsidR="007979CF" w:rsidRDefault="007979CF" w:rsidP="007979CF">
            <w:pPr>
              <w:snapToGrid w:val="0"/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52A4E73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6 403,82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310738F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6 361,49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92E105D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7368A57" w14:textId="77777777" w:rsidR="007979CF" w:rsidRDefault="007979CF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265FB2E" w14:textId="77777777" w:rsidR="007979CF" w:rsidRDefault="007979CF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D61E9CE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5 109,75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053525C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5 109,75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78B7B0C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1 294,07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CFC5D4A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1 251,74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893C93C" w14:textId="77777777" w:rsidR="007979CF" w:rsidRDefault="007979CF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89BC51C" w14:textId="77777777" w:rsidR="007979CF" w:rsidRDefault="007979CF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AE5937E" w14:textId="77777777" w:rsidR="007979CF" w:rsidRDefault="007979CF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4583E2F" w14:textId="77777777" w:rsidR="007979CF" w:rsidRDefault="007979CF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8568330" w14:textId="77777777" w:rsidR="007979CF" w:rsidRPr="007979CF" w:rsidRDefault="00C92A8D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6 361,49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9F3BAC8" w14:textId="77777777" w:rsidR="007979CF" w:rsidRDefault="007979CF" w:rsidP="007979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6C75A3">
              <w:rPr>
                <w:color w:val="000000"/>
                <w:sz w:val="16"/>
                <w:szCs w:val="16"/>
              </w:rPr>
              <w:t>аявительный характер, не предоставлены документы на оплату</w:t>
            </w:r>
          </w:p>
        </w:tc>
      </w:tr>
      <w:tr w:rsidR="0047660B" w14:paraId="5DB24321" w14:textId="77777777" w:rsidTr="00A30158">
        <w:trPr>
          <w:trHeight w:val="233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6D7A3DE" w14:textId="77777777" w:rsidR="0047660B" w:rsidRPr="00CA1634" w:rsidRDefault="0047660B" w:rsidP="0047660B">
            <w:pPr>
              <w:snapToGrid w:val="0"/>
            </w:pPr>
            <w:r>
              <w:rPr>
                <w:color w:val="000000"/>
                <w:sz w:val="16"/>
                <w:szCs w:val="16"/>
              </w:rPr>
              <w:t xml:space="preserve">1.13. Модернизация муниципальных школ искусств по видам искусств в рамках реализации </w:t>
            </w:r>
            <w:r>
              <w:rPr>
                <w:sz w:val="16"/>
                <w:szCs w:val="16"/>
              </w:rPr>
              <w:t>федерального проекта «Обеспечение качественно нового уровня развития инфраструктуры культуры» национального проекта «Культура»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9B6514B" w14:textId="77777777" w:rsidR="0047660B" w:rsidRDefault="0047660B" w:rsidP="0047660B">
            <w:pPr>
              <w:snapToGrid w:val="0"/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2597553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CF6CB24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2DC03B0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D864816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38842F7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D7DE8CD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258EFF7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8FABB5D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5F29017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58E89C4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847DBA7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7C25908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5DE46B3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B4AFCC0" w14:textId="77777777" w:rsidR="0047660B" w:rsidRDefault="0047660B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6CEFC4F" w14:textId="77777777" w:rsidR="0047660B" w:rsidRDefault="0047660B" w:rsidP="0047660B">
            <w:pPr>
              <w:rPr>
                <w:color w:val="000000"/>
                <w:sz w:val="16"/>
                <w:szCs w:val="16"/>
              </w:rPr>
            </w:pPr>
          </w:p>
        </w:tc>
      </w:tr>
      <w:tr w:rsidR="009E2A72" w14:paraId="41451433" w14:textId="77777777" w:rsidTr="00BE1C7A">
        <w:trPr>
          <w:trHeight w:val="492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AC6406D" w14:textId="77777777" w:rsidR="009E2A72" w:rsidRDefault="009E2A72" w:rsidP="009E2A72">
            <w:pPr>
              <w:snapToGrid w:val="0"/>
            </w:pPr>
            <w:r>
              <w:rPr>
                <w:sz w:val="16"/>
                <w:szCs w:val="16"/>
              </w:rPr>
              <w:t xml:space="preserve">1.14. Государственная поддержка лучших муниципальных учреждений культуры, муниципальных образовательных организаций дополнительного образования детей, находящихся на территории сельских поселений Архангельской области, и их </w:t>
            </w:r>
            <w:proofErr w:type="gramStart"/>
            <w:r>
              <w:rPr>
                <w:sz w:val="16"/>
                <w:szCs w:val="16"/>
              </w:rPr>
              <w:t xml:space="preserve">работников  </w:t>
            </w:r>
            <w:r>
              <w:rPr>
                <w:color w:val="000000"/>
                <w:sz w:val="16"/>
                <w:szCs w:val="16"/>
              </w:rPr>
              <w:t>искусств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рамках реализации </w:t>
            </w:r>
            <w:r>
              <w:rPr>
                <w:sz w:val="16"/>
                <w:szCs w:val="16"/>
              </w:rPr>
              <w:t>федерального проекта «Творческие люди» национального проекта «Культура»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2A25D9B" w14:textId="77777777" w:rsidR="009E2A72" w:rsidRDefault="009E2A72" w:rsidP="009E2A72">
            <w:pPr>
              <w:snapToGrid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9EDCC23" w14:textId="572AFC11" w:rsidR="009E2A72" w:rsidRDefault="005E164E" w:rsidP="0040364A">
            <w:r>
              <w:rPr>
                <w:sz w:val="16"/>
                <w:szCs w:val="16"/>
              </w:rPr>
              <w:t>66,93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2BD49D5" w14:textId="695BD7B6" w:rsidR="009E2A72" w:rsidRDefault="005E164E" w:rsidP="00C92A8D">
            <w:r>
              <w:rPr>
                <w:sz w:val="16"/>
                <w:szCs w:val="16"/>
              </w:rPr>
              <w:t>66,93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2C65888" w14:textId="77777777" w:rsidR="009E2A72" w:rsidRDefault="00C92A8D" w:rsidP="0040364A"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E3F1F50" w14:textId="77777777" w:rsidR="009E2A72" w:rsidRDefault="00C92A8D" w:rsidP="0040364A"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6A12BF6" w14:textId="77777777" w:rsidR="009E2A72" w:rsidRDefault="00C92A8D" w:rsidP="0040364A"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020456C" w14:textId="77777777" w:rsidR="009E2A72" w:rsidRDefault="00C92A8D" w:rsidP="0040364A">
            <w:r>
              <w:rPr>
                <w:sz w:val="16"/>
                <w:szCs w:val="16"/>
              </w:rPr>
              <w:t>5,56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1141DE5" w14:textId="77777777" w:rsidR="009E2A72" w:rsidRDefault="00C92A8D" w:rsidP="0040364A">
            <w:r>
              <w:rPr>
                <w:sz w:val="16"/>
                <w:szCs w:val="16"/>
              </w:rPr>
              <w:t>5,56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BCBB5FB" w14:textId="77777777" w:rsidR="009E2A72" w:rsidRDefault="00C92A8D" w:rsidP="0040364A">
            <w:r>
              <w:rPr>
                <w:sz w:val="16"/>
                <w:szCs w:val="16"/>
              </w:rPr>
              <w:t>11,38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1112538" w14:textId="77777777" w:rsidR="009E2A72" w:rsidRDefault="00C92A8D" w:rsidP="0040364A">
            <w:r>
              <w:rPr>
                <w:sz w:val="16"/>
                <w:szCs w:val="16"/>
              </w:rPr>
              <w:t>11,38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9CD9050" w14:textId="77777777" w:rsidR="009E2A72" w:rsidRDefault="009E2A72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E262507" w14:textId="77777777" w:rsidR="009E2A72" w:rsidRDefault="009E2A72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86760D3" w14:textId="77777777" w:rsidR="009E2A72" w:rsidRDefault="009E2A72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20FA4BFB" w14:textId="77777777" w:rsidR="009E2A72" w:rsidRDefault="009E2A72" w:rsidP="0040364A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D41A10B" w14:textId="5DFED19F" w:rsidR="009E2A72" w:rsidRDefault="005E164E" w:rsidP="0040364A">
            <w:r>
              <w:rPr>
                <w:sz w:val="16"/>
                <w:szCs w:val="16"/>
              </w:rPr>
              <w:t>66,93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9CBFA11" w14:textId="77777777" w:rsidR="009E2A72" w:rsidRDefault="009E2A72" w:rsidP="009E2A72">
            <w:pPr>
              <w:rPr>
                <w:color w:val="000000"/>
                <w:sz w:val="16"/>
                <w:szCs w:val="16"/>
              </w:rPr>
            </w:pPr>
          </w:p>
        </w:tc>
      </w:tr>
      <w:tr w:rsidR="00BB1BB7" w14:paraId="6F3E558C" w14:textId="77777777" w:rsidTr="00284AB9">
        <w:trPr>
          <w:trHeight w:val="529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1224C0F2" w14:textId="77777777" w:rsidR="00BB1BB7" w:rsidRDefault="00BB1BB7" w:rsidP="00BB1BB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Предоставление компенсации расходов на оплату жилых помещений, отопления и освещения педагогическим работникам муниципальных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270AC448" w14:textId="7B075D52" w:rsidR="00BB1BB7" w:rsidRDefault="00BB1BB7" w:rsidP="00BB1B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318B2C1" w14:textId="786BD208" w:rsidR="00BB1BB7" w:rsidRPr="0043345C" w:rsidRDefault="00BB1BB7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58E8395" w14:textId="14F58B76" w:rsidR="00BB1BB7" w:rsidRPr="0043345C" w:rsidRDefault="00BB1BB7" w:rsidP="004036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75AD36F" w14:textId="53CA2AD0" w:rsidR="00BB1BB7" w:rsidRPr="0043345C" w:rsidRDefault="00BB1BB7" w:rsidP="004036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26DF6CE" w14:textId="7B9E21EA" w:rsidR="00BB1BB7" w:rsidRDefault="00BB1BB7" w:rsidP="0040364A"/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FA2207E" w14:textId="225F26C6" w:rsidR="00BB1BB7" w:rsidRDefault="00BB1BB7" w:rsidP="0040364A"/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9C54B94" w14:textId="702B38CA" w:rsidR="00BB1BB7" w:rsidRPr="0043345C" w:rsidRDefault="00BB1BB7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0F14363" w14:textId="46DC63A2" w:rsidR="00BB1BB7" w:rsidRPr="0043345C" w:rsidRDefault="00BB1BB7" w:rsidP="004036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2B2DF8B" w14:textId="67E807DD" w:rsidR="00BB1BB7" w:rsidRDefault="00BB1BB7" w:rsidP="0040364A"/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336A246" w14:textId="43B5099F" w:rsidR="00BB1BB7" w:rsidRDefault="00BB1BB7" w:rsidP="0040364A"/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1FC475F" w14:textId="5374C492" w:rsidR="00BB1BB7" w:rsidRDefault="00BB1BB7" w:rsidP="0040364A"/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64AEF97" w14:textId="1E947481" w:rsidR="00BB1BB7" w:rsidRDefault="00BB1BB7" w:rsidP="0040364A"/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3D632CD" w14:textId="76902F53" w:rsidR="00BB1BB7" w:rsidRDefault="00BB1BB7" w:rsidP="0040364A"/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6785C3" w14:textId="4D53D2DE" w:rsidR="00BB1BB7" w:rsidRDefault="00BB1BB7" w:rsidP="0040364A"/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D8378E2" w14:textId="59FE0F04" w:rsidR="00BB1BB7" w:rsidRPr="0043345C" w:rsidRDefault="00BB1BB7" w:rsidP="0040364A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7C15749" w14:textId="77777777" w:rsidR="00BB1BB7" w:rsidRDefault="00BB1BB7" w:rsidP="00BB1BB7">
            <w:pPr>
              <w:rPr>
                <w:sz w:val="16"/>
                <w:szCs w:val="16"/>
              </w:rPr>
            </w:pPr>
          </w:p>
        </w:tc>
      </w:tr>
      <w:tr w:rsidR="00351B83" w14:paraId="68B2312A" w14:textId="77777777" w:rsidTr="00BE1C7A">
        <w:trPr>
          <w:trHeight w:val="518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4564C762" w14:textId="77777777" w:rsidR="00351B83" w:rsidRDefault="00351B83" w:rsidP="00351B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4641C741" w14:textId="77777777" w:rsidR="00351B83" w:rsidRDefault="00351B83" w:rsidP="00351B8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485DB7B" w14:textId="749C08B3" w:rsidR="00351B83" w:rsidRPr="00BE1C7A" w:rsidRDefault="00351B83" w:rsidP="0040364A">
            <w:pPr>
              <w:rPr>
                <w:color w:val="000000"/>
                <w:sz w:val="16"/>
                <w:szCs w:val="16"/>
              </w:rPr>
            </w:pPr>
            <w:r w:rsidRPr="00BE1C7A">
              <w:rPr>
                <w:color w:val="000000"/>
                <w:sz w:val="16"/>
                <w:szCs w:val="16"/>
              </w:rPr>
              <w:t>4</w:t>
            </w:r>
            <w:r w:rsidR="00DD77A4">
              <w:rPr>
                <w:color w:val="000000"/>
                <w:sz w:val="16"/>
                <w:szCs w:val="16"/>
              </w:rPr>
              <w:t>6 253,29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E41F9D6" w14:textId="795BE6B3" w:rsidR="00351B83" w:rsidRPr="00351B83" w:rsidRDefault="00DD77A4" w:rsidP="0040364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46 253,29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41A861F" w14:textId="77777777" w:rsidR="00351B83" w:rsidRPr="00BE1C7A" w:rsidRDefault="00351B83" w:rsidP="0040364A">
            <w:pPr>
              <w:rPr>
                <w:sz w:val="16"/>
                <w:szCs w:val="16"/>
              </w:rPr>
            </w:pPr>
            <w:r w:rsidRPr="00BE1C7A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48982502" w14:textId="77777777" w:rsidR="00351B83" w:rsidRDefault="00351B83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FD09E16" w14:textId="77777777" w:rsidR="00351B83" w:rsidRDefault="00351B83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14D7C18" w14:textId="7FB92440" w:rsidR="00351B83" w:rsidRPr="00351B83" w:rsidRDefault="00351B83" w:rsidP="0040364A">
            <w:pPr>
              <w:rPr>
                <w:color w:val="000000"/>
                <w:sz w:val="16"/>
                <w:szCs w:val="16"/>
              </w:rPr>
            </w:pPr>
            <w:r w:rsidRPr="00351B83">
              <w:rPr>
                <w:color w:val="000000"/>
                <w:sz w:val="16"/>
                <w:szCs w:val="16"/>
              </w:rPr>
              <w:t>4</w:t>
            </w:r>
            <w:r w:rsidR="00DD77A4">
              <w:rPr>
                <w:color w:val="000000"/>
                <w:sz w:val="16"/>
                <w:szCs w:val="16"/>
              </w:rPr>
              <w:t>6 253,29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49E9736" w14:textId="403B38F1" w:rsidR="00351B83" w:rsidRPr="00351B83" w:rsidRDefault="00351B83" w:rsidP="0040364A">
            <w:pPr>
              <w:rPr>
                <w:color w:val="000000"/>
                <w:sz w:val="16"/>
                <w:szCs w:val="16"/>
              </w:rPr>
            </w:pPr>
            <w:r w:rsidRPr="00351B83">
              <w:rPr>
                <w:color w:val="000000"/>
                <w:sz w:val="16"/>
                <w:szCs w:val="16"/>
              </w:rPr>
              <w:t>4</w:t>
            </w:r>
            <w:r w:rsidR="00DD77A4">
              <w:rPr>
                <w:color w:val="000000"/>
                <w:sz w:val="16"/>
                <w:szCs w:val="16"/>
              </w:rPr>
              <w:t>6 253,29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31BBB12" w14:textId="77777777" w:rsidR="00351B83" w:rsidRDefault="00351B83" w:rsidP="0040364A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9E4942F" w14:textId="77777777" w:rsidR="00351B83" w:rsidRDefault="00351B83" w:rsidP="0040364A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1157F41" w14:textId="77777777" w:rsidR="00351B83" w:rsidRDefault="00351B83" w:rsidP="0040364A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0BFB296" w14:textId="77777777" w:rsidR="00351B83" w:rsidRDefault="00351B83" w:rsidP="0040364A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532F364" w14:textId="77777777" w:rsidR="00351B83" w:rsidRDefault="00351B83" w:rsidP="0040364A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EB0276E" w14:textId="77777777" w:rsidR="00351B83" w:rsidRDefault="00351B83" w:rsidP="0040364A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6E59A93" w14:textId="242D5360" w:rsidR="00351B83" w:rsidRPr="00351B83" w:rsidRDefault="004452F2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42 672,89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167DDBB" w14:textId="77777777" w:rsidR="00351B83" w:rsidRDefault="00351B83" w:rsidP="00351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3345C">
              <w:rPr>
                <w:sz w:val="16"/>
                <w:szCs w:val="16"/>
              </w:rPr>
              <w:t>аявительный характер, не предоставлены документы на оплату</w:t>
            </w:r>
          </w:p>
        </w:tc>
      </w:tr>
      <w:tr w:rsidR="00351B83" w14:paraId="5F6A90AA" w14:textId="77777777" w:rsidTr="00BE1C7A">
        <w:trPr>
          <w:trHeight w:val="360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1714F71F" w14:textId="77777777" w:rsidR="00351B83" w:rsidRDefault="00351B83" w:rsidP="00351B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14:paraId="1A591217" w14:textId="77777777" w:rsidR="00351B83" w:rsidRDefault="00351B83" w:rsidP="00351B8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6617CE2D" w14:textId="13D466DA" w:rsidR="00351B83" w:rsidRPr="00BE1C7A" w:rsidRDefault="00DD77A4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1 526,00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3A4D7BAD" w14:textId="4EC6CAD1" w:rsidR="00351B83" w:rsidRPr="00F94B3E" w:rsidRDefault="00DD77A4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1 526,00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498E61D5" w14:textId="77777777" w:rsidR="00351B83" w:rsidRPr="00F94B3E" w:rsidRDefault="00351B83" w:rsidP="0040364A">
            <w:pPr>
              <w:rPr>
                <w:sz w:val="16"/>
                <w:szCs w:val="16"/>
              </w:rPr>
            </w:pPr>
            <w:r w:rsidRPr="00F94B3E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764BF4E1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5AFE4709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67F8024D" w14:textId="47B5BE58" w:rsidR="00351B83" w:rsidRPr="00F94B3E" w:rsidRDefault="00DD77A4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1 526,00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307D429A" w14:textId="62243C99" w:rsidR="00351B83" w:rsidRPr="00F94B3E" w:rsidRDefault="00DD77A4" w:rsidP="004036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1 526,00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5070E6BC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16509D81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2DB72439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65F567AF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1297A1A2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5E207D65" w14:textId="77777777" w:rsidR="00351B83" w:rsidRPr="00F94B3E" w:rsidRDefault="00351B83" w:rsidP="0040364A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1F7778B7" w14:textId="7E3BB2B1" w:rsidR="00351B83" w:rsidRPr="00F94B3E" w:rsidRDefault="004452F2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1 423,30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14:paraId="455EC2F8" w14:textId="77777777" w:rsidR="00351B83" w:rsidRDefault="00351B83" w:rsidP="00351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3345C">
              <w:rPr>
                <w:sz w:val="16"/>
                <w:szCs w:val="16"/>
              </w:rPr>
              <w:t>аявительный характер, не предоставлены документы на оплату</w:t>
            </w:r>
          </w:p>
        </w:tc>
      </w:tr>
      <w:tr w:rsidR="006F3672" w14:paraId="566B7516" w14:textId="77777777" w:rsidTr="00A30158">
        <w:trPr>
          <w:trHeight w:val="1329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63CAB2B" w14:textId="77777777" w:rsidR="006F3672" w:rsidRDefault="006F3672" w:rsidP="006F367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Предоставление единовременной выплаты молодым специалистам в сфере образования в связи с поступлением на работу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307F4931" w14:textId="77777777" w:rsidR="006F3672" w:rsidRDefault="006F3672" w:rsidP="006F367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E27BBF6" w14:textId="6635E9FF" w:rsidR="006F3672" w:rsidRPr="006F3672" w:rsidRDefault="00DD77A4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3672" w:rsidRPr="006F3672">
              <w:rPr>
                <w:sz w:val="16"/>
                <w:szCs w:val="16"/>
              </w:rPr>
              <w:t>0,00</w:t>
            </w:r>
          </w:p>
          <w:p w14:paraId="75629A11" w14:textId="77777777" w:rsidR="006F3672" w:rsidRPr="006F3672" w:rsidRDefault="006F3672" w:rsidP="0040364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62BD65E0" w14:textId="7841DA03" w:rsidR="006F3672" w:rsidRPr="006F3672" w:rsidRDefault="00DD77A4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3672" w:rsidRPr="006F367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6FA2B34" w14:textId="77777777" w:rsidR="006F3672" w:rsidRPr="006F3672" w:rsidRDefault="006F3672" w:rsidP="0040364A">
            <w:pPr>
              <w:rPr>
                <w:sz w:val="16"/>
                <w:szCs w:val="16"/>
              </w:rPr>
            </w:pPr>
            <w:r w:rsidRPr="006F3672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65821CA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E150931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180E693B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BE7BA65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3E6BD37" w14:textId="1B5FFAB1" w:rsidR="006F3672" w:rsidRPr="006F3672" w:rsidRDefault="00DD77A4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3672" w:rsidRPr="006F36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5F598A8" w14:textId="2C183418" w:rsidR="006F3672" w:rsidRPr="006F3672" w:rsidRDefault="00DD77A4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3672" w:rsidRPr="006F3672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9EE4F47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4664465C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FEC2319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710B2A3B" w14:textId="77777777" w:rsidR="006F3672" w:rsidRDefault="006F3672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54600375" w14:textId="2852F5CF" w:rsidR="006F3672" w:rsidRPr="006F3672" w:rsidRDefault="00DD77A4" w:rsidP="004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3672" w:rsidRPr="006F3672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14:paraId="02717A3F" w14:textId="77777777" w:rsidR="006F3672" w:rsidRDefault="006F3672" w:rsidP="006F367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2054" w14:paraId="7441BBAC" w14:textId="77777777" w:rsidTr="0040364A">
        <w:trPr>
          <w:trHeight w:val="497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377C1A8" w14:textId="77777777" w:rsidR="00A42054" w:rsidRDefault="00A42054" w:rsidP="00A4205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2.3. Организация и проведение муниципальных конкурсов профессионального мастерства педагогических работников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544D33C1" w14:textId="77777777" w:rsidR="00A42054" w:rsidRPr="0040364A" w:rsidRDefault="00A42054" w:rsidP="00A420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0C75858" w14:textId="77777777" w:rsidR="00A42054" w:rsidRPr="0040364A" w:rsidRDefault="00A42054" w:rsidP="00A42054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A94EAA7" w14:textId="77777777" w:rsidR="00A42054" w:rsidRPr="0040364A" w:rsidRDefault="00A42054" w:rsidP="00A42054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6DFAFBD5" w14:textId="77777777" w:rsidR="00A42054" w:rsidRPr="0040364A" w:rsidRDefault="00A42054" w:rsidP="00A42054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09BFB30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B002DFE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0F11CAD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5CE5E38D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A5775BB" w14:textId="77777777" w:rsidR="00A42054" w:rsidRPr="0040364A" w:rsidRDefault="00A42054" w:rsidP="00A42054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84C7B27" w14:textId="77777777" w:rsidR="00A42054" w:rsidRPr="0040364A" w:rsidRDefault="00A42054" w:rsidP="00A42054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91D3027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FCD2FB7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DAC80E2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4DD92C40" w14:textId="77777777" w:rsidR="00A42054" w:rsidRDefault="00A42054" w:rsidP="00A42054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F837E66" w14:textId="77777777" w:rsidR="00A42054" w:rsidRPr="0040364A" w:rsidRDefault="00A42054" w:rsidP="00A42054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</w:tcMar>
          </w:tcPr>
          <w:p w14:paraId="1294DF28" w14:textId="77777777" w:rsidR="00A42054" w:rsidRDefault="00A42054" w:rsidP="00A42054">
            <w:pPr>
              <w:rPr>
                <w:sz w:val="16"/>
                <w:szCs w:val="16"/>
              </w:rPr>
            </w:pPr>
          </w:p>
        </w:tc>
      </w:tr>
      <w:tr w:rsidR="0040364A" w14:paraId="6498CA84" w14:textId="77777777" w:rsidTr="00E239F9">
        <w:trPr>
          <w:trHeight w:val="370"/>
        </w:trPr>
        <w:tc>
          <w:tcPr>
            <w:tcW w:w="172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8C9B3E4" w14:textId="77777777" w:rsidR="0040364A" w:rsidRDefault="0040364A" w:rsidP="004036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D06F5CB" w14:textId="77777777" w:rsidR="0040364A" w:rsidRDefault="0040364A" w:rsidP="0040364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5F10168E" w14:textId="77777777" w:rsidR="0040364A" w:rsidRPr="0040364A" w:rsidRDefault="0040364A" w:rsidP="0040364A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73E2D11" w14:textId="77777777" w:rsidR="0040364A" w:rsidRPr="0040364A" w:rsidRDefault="0040364A" w:rsidP="0040364A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75392BB" w14:textId="77777777" w:rsidR="0040364A" w:rsidRPr="0040364A" w:rsidRDefault="0040364A" w:rsidP="0040364A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C30FA8E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5E0905B5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B2CCEB7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10313C8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E1A9635" w14:textId="77777777" w:rsidR="0040364A" w:rsidRPr="0040364A" w:rsidRDefault="0040364A" w:rsidP="0040364A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D012BB9" w14:textId="77777777" w:rsidR="0040364A" w:rsidRPr="0040364A" w:rsidRDefault="0040364A" w:rsidP="0040364A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0F72217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43E38394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A3B9997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2B7FDAA6" w14:textId="77777777" w:rsidR="0040364A" w:rsidRDefault="0040364A" w:rsidP="0040364A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2F3CCE6" w14:textId="77777777" w:rsidR="0040364A" w:rsidRPr="0040364A" w:rsidRDefault="0040364A" w:rsidP="0040364A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</w:tcMar>
          </w:tcPr>
          <w:p w14:paraId="3E086F0B" w14:textId="77777777" w:rsidR="0040364A" w:rsidRDefault="0040364A" w:rsidP="0040364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364A" w14:paraId="46C440C8" w14:textId="77777777" w:rsidTr="00E239F9">
        <w:trPr>
          <w:trHeight w:val="750"/>
        </w:trPr>
        <w:tc>
          <w:tcPr>
            <w:tcW w:w="17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9E1BC5" w14:textId="77777777" w:rsidR="0040364A" w:rsidRDefault="0040364A" w:rsidP="004036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09C2B08" w14:textId="77777777" w:rsidR="0040364A" w:rsidRDefault="0040364A" w:rsidP="0040364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2BC347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33EF2774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8C94A81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D3C2DFF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8BD88A5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A300931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FDD822E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FD7EF55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A057ACC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44EC08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21FB590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5853A2B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031549D5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2BE2B6C" w14:textId="77777777" w:rsidR="0040364A" w:rsidRDefault="0040364A" w:rsidP="0040364A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494AD2C" w14:textId="77777777" w:rsidR="0040364A" w:rsidRDefault="0040364A" w:rsidP="0040364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364A" w14:paraId="6141F46C" w14:textId="77777777" w:rsidTr="00A30158">
        <w:trPr>
          <w:trHeight w:val="1776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F623A7" w14:textId="77777777" w:rsidR="0040364A" w:rsidRDefault="0040364A" w:rsidP="0040364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 Выплата стипендий студентам, обучающимся по договору о целевом обучении в образовательных организациях высшего профессионального образования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AC2A632" w14:textId="77777777" w:rsidR="0040364A" w:rsidRDefault="0040364A" w:rsidP="0040364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86E8EA0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4626E62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F3192C5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BD8826F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C10A156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0A1EE3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04F983F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890820D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DA0C67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A1AC9E6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0C0476A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B804C3A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33F9390B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B0E36A1" w14:textId="77777777" w:rsidR="0040364A" w:rsidRPr="0040364A" w:rsidRDefault="0040364A" w:rsidP="0040364A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B52C44F" w14:textId="77777777" w:rsidR="0040364A" w:rsidRPr="004D0C97" w:rsidRDefault="0040364A" w:rsidP="0040364A">
            <w:pPr>
              <w:rPr>
                <w:color w:val="000000"/>
                <w:sz w:val="16"/>
                <w:szCs w:val="16"/>
              </w:rPr>
            </w:pPr>
          </w:p>
        </w:tc>
      </w:tr>
      <w:tr w:rsidR="00E239F9" w14:paraId="65EEA1B6" w14:textId="77777777" w:rsidTr="00E239F9">
        <w:trPr>
          <w:trHeight w:val="1126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A4AB877" w14:textId="77777777" w:rsidR="00E239F9" w:rsidRDefault="00E239F9" w:rsidP="00E239F9">
            <w:pPr>
              <w:snapToGrid w:val="0"/>
            </w:pPr>
            <w:r>
              <w:rPr>
                <w:sz w:val="16"/>
                <w:szCs w:val="16"/>
              </w:rPr>
              <w:t>2.5. Обеспечение условий для развития кадрового потенциала муниципальных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F936FEA" w14:textId="77777777" w:rsidR="00E239F9" w:rsidRDefault="00E239F9" w:rsidP="00E239F9">
            <w:pPr>
              <w:snapToGrid w:val="0"/>
            </w:pPr>
            <w:r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39572C" w14:textId="0ED55384" w:rsidR="00E239F9" w:rsidRPr="00E239F9" w:rsidRDefault="005E164E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413,79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50D213CB" w14:textId="23F7761B" w:rsidR="00E239F9" w:rsidRPr="00E239F9" w:rsidRDefault="00DD77A4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367,82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64E204C" w14:textId="2CA4A0B7" w:rsidR="00E239F9" w:rsidRPr="00E239F9" w:rsidRDefault="00DD77A4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E39DD60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CEE7694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347E946" w14:textId="327D30BB" w:rsidR="00E239F9" w:rsidRPr="00E239F9" w:rsidRDefault="00DD77A4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289,66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8CD16A6" w14:textId="14C25259" w:rsidR="00E239F9" w:rsidRPr="00E239F9" w:rsidRDefault="00DD77A4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257,48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EEA8737" w14:textId="5C29186F" w:rsidR="00E239F9" w:rsidRPr="00E239F9" w:rsidRDefault="00DD77A4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124,14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6522990" w14:textId="369FF9CD" w:rsidR="00E239F9" w:rsidRPr="00E239F9" w:rsidRDefault="00DD77A4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110,34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9115852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97627EC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4E62BF4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5D30F15A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9A7EF00" w14:textId="395A310F" w:rsidR="00E239F9" w:rsidRPr="00E239F9" w:rsidRDefault="00DD77A4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367,82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A889CA7" w14:textId="3E8DBDC0" w:rsidR="00E239F9" w:rsidRPr="004D0C97" w:rsidRDefault="00DD77A4" w:rsidP="00E239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по фактическому количеству получателей выплаты</w:t>
            </w:r>
          </w:p>
        </w:tc>
      </w:tr>
      <w:tr w:rsidR="00DD77A4" w14:paraId="2F253618" w14:textId="77777777" w:rsidTr="00E239F9">
        <w:trPr>
          <w:trHeight w:val="1126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9E65E25" w14:textId="70DA15E6" w:rsidR="00DD77A4" w:rsidRDefault="00DD77A4" w:rsidP="00E239F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2.6. </w:t>
            </w:r>
            <w:r w:rsidR="00867ACD">
              <w:rPr>
                <w:sz w:val="16"/>
                <w:szCs w:val="16"/>
              </w:rPr>
              <w:t>Обеспечение взаимодействия с детскими общественными объединениями в общеобразовательных организациях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B69FBD" w14:textId="77777777" w:rsidR="00DD77A4" w:rsidRDefault="00DD77A4" w:rsidP="00E239F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A1AD786" w14:textId="4A8893EB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675,82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12CAFC8F" w14:textId="16DFF44C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675,82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047BB5D" w14:textId="197A1051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AEBA837" w14:textId="3E6D3CEB" w:rsidR="00DD77A4" w:rsidRPr="0040364A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662,30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DA1201F" w14:textId="78C4CEF8" w:rsidR="00DD77A4" w:rsidRPr="0040364A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95A0C72" w14:textId="324DA61E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E9C3A52" w14:textId="446612E4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A762B83" w14:textId="6AF19916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270249E" w14:textId="3F35BD44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339AE0C" w14:textId="665FECD1" w:rsidR="00DD77A4" w:rsidRPr="0040364A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6D6C45F" w14:textId="5E1CCAF6" w:rsidR="00DD77A4" w:rsidRPr="0040364A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8384B55" w14:textId="53ED682E" w:rsidR="00DD77A4" w:rsidRPr="0040364A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2AEA5B0" w14:textId="18114E12" w:rsidR="00DD77A4" w:rsidRPr="0040364A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117386A" w14:textId="50810CBB" w:rsidR="00DD77A4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621,62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2DC0E80" w14:textId="4059368D" w:rsidR="00DD77A4" w:rsidRDefault="00FD3941" w:rsidP="00E239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Работники в декабре 2023 года находились на больничном, экономия фондов заработной платы, по налогам на заработную плату</w:t>
            </w:r>
          </w:p>
        </w:tc>
      </w:tr>
      <w:tr w:rsidR="00E239F9" w14:paraId="5DC3A120" w14:textId="77777777" w:rsidTr="00E239F9">
        <w:trPr>
          <w:trHeight w:val="98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EBEA474" w14:textId="77777777" w:rsidR="00E239F9" w:rsidRDefault="00E239F9" w:rsidP="00E239F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 Обеспечение горячим питанием обучающихся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2B7A7BE" w14:textId="77777777" w:rsidR="00E239F9" w:rsidRDefault="00E239F9" w:rsidP="00E239F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AAB074E" w14:textId="5647B587" w:rsidR="00E239F9" w:rsidRPr="00E239F9" w:rsidRDefault="00E239F9" w:rsidP="00E239F9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</w:t>
            </w:r>
            <w:r w:rsidR="00FD3941">
              <w:rPr>
                <w:sz w:val="16"/>
                <w:szCs w:val="16"/>
              </w:rPr>
              <w:t>5 640,53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2E4408AA" w14:textId="394A6574" w:rsidR="00E239F9" w:rsidRPr="00E239F9" w:rsidRDefault="00E239F9" w:rsidP="00E239F9">
            <w:pPr>
              <w:rPr>
                <w:sz w:val="14"/>
                <w:szCs w:val="14"/>
              </w:rPr>
            </w:pPr>
            <w:r w:rsidRPr="00E239F9">
              <w:rPr>
                <w:sz w:val="14"/>
                <w:szCs w:val="14"/>
              </w:rPr>
              <w:t>1</w:t>
            </w:r>
            <w:r w:rsidR="00FD3941">
              <w:rPr>
                <w:sz w:val="14"/>
                <w:szCs w:val="14"/>
              </w:rPr>
              <w:t>5 640,53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30D269F" w14:textId="17311F8A" w:rsidR="00E239F9" w:rsidRPr="00E239F9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A8F5277" w14:textId="2BD95209" w:rsidR="00E239F9" w:rsidRPr="00E239F9" w:rsidRDefault="00E239F9" w:rsidP="00E239F9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</w:t>
            </w:r>
            <w:r w:rsidR="00FD3941">
              <w:rPr>
                <w:sz w:val="16"/>
                <w:szCs w:val="16"/>
              </w:rPr>
              <w:t>1 297,87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75B7B9E" w14:textId="2E258AC9" w:rsidR="00E239F9" w:rsidRPr="00E239F9" w:rsidRDefault="00E239F9" w:rsidP="00E239F9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</w:t>
            </w:r>
            <w:r w:rsidR="00FD3941">
              <w:rPr>
                <w:sz w:val="16"/>
                <w:szCs w:val="16"/>
              </w:rPr>
              <w:t>1 297,87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BA24BD1" w14:textId="34F3D914" w:rsidR="00E239F9" w:rsidRPr="00E239F9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2 618,27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C436E96" w14:textId="35AD1917" w:rsidR="00E239F9" w:rsidRPr="00E239F9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2 618,27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1F64C6E" w14:textId="1801AB67" w:rsidR="00E239F9" w:rsidRPr="00E239F9" w:rsidRDefault="00E239F9" w:rsidP="00E239F9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</w:t>
            </w:r>
            <w:r w:rsidR="00FD3941">
              <w:rPr>
                <w:sz w:val="16"/>
                <w:szCs w:val="16"/>
              </w:rPr>
              <w:t> 639,73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0DEECED" w14:textId="62831177" w:rsidR="00E239F9" w:rsidRPr="00E239F9" w:rsidRDefault="00E239F9" w:rsidP="00E239F9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</w:t>
            </w:r>
            <w:r w:rsidR="00FD3941">
              <w:rPr>
                <w:sz w:val="16"/>
                <w:szCs w:val="16"/>
              </w:rPr>
              <w:t> 639,73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3343F8D" w14:textId="7C301EEA" w:rsidR="00E239F9" w:rsidRPr="00E239F9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84,66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676DD02" w14:textId="750FB93F" w:rsidR="00E239F9" w:rsidRPr="00E239F9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84,66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9099F4B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1130ECF8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CFFAF14" w14:textId="03F65067" w:rsidR="00E239F9" w:rsidRPr="00E239F9" w:rsidRDefault="00E239F9" w:rsidP="00E239F9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</w:t>
            </w:r>
            <w:r w:rsidR="00FD3941">
              <w:rPr>
                <w:sz w:val="16"/>
                <w:szCs w:val="16"/>
              </w:rPr>
              <w:t>5 198,28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7EC4299" w14:textId="3207AD2A" w:rsidR="00E239F9" w:rsidRDefault="00FD3941" w:rsidP="00E2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Нахождение обучающихся на </w:t>
            </w:r>
            <w:r w:rsidR="00E239F9" w:rsidRPr="00E239F9">
              <w:rPr>
                <w:sz w:val="16"/>
                <w:szCs w:val="16"/>
              </w:rPr>
              <w:t>больничны</w:t>
            </w:r>
            <w:r>
              <w:rPr>
                <w:sz w:val="16"/>
                <w:szCs w:val="16"/>
              </w:rPr>
              <w:t>х</w:t>
            </w:r>
            <w:r w:rsidR="00E239F9" w:rsidRPr="00E239F9">
              <w:rPr>
                <w:sz w:val="16"/>
                <w:szCs w:val="16"/>
              </w:rPr>
              <w:t xml:space="preserve"> и карантин</w:t>
            </w:r>
            <w:r>
              <w:rPr>
                <w:sz w:val="16"/>
                <w:szCs w:val="16"/>
              </w:rPr>
              <w:t>ах</w:t>
            </w:r>
          </w:p>
        </w:tc>
      </w:tr>
      <w:tr w:rsidR="00E239F9" w14:paraId="7B1645D2" w14:textId="77777777" w:rsidTr="00A30158">
        <w:trPr>
          <w:trHeight w:val="297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50935A6" w14:textId="77777777" w:rsidR="00E239F9" w:rsidRDefault="00E239F9" w:rsidP="00E239F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 Проведение мероприятий, направленных на отдых и оздоровление детей в каникулярный период, в том числе оплата наборов продуктов питания для детей в оздоровительных лагерях с дневным пребыванием детей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D5BDFCC" w14:textId="77777777" w:rsidR="00E239F9" w:rsidRDefault="00E239F9" w:rsidP="00E239F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8A55B52" w14:textId="7909DF86" w:rsidR="00E239F9" w:rsidRPr="00E239F9" w:rsidRDefault="00E239F9" w:rsidP="00E239F9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</w:t>
            </w:r>
            <w:r w:rsidR="00FD3941">
              <w:rPr>
                <w:color w:val="000000"/>
                <w:sz w:val="16"/>
                <w:szCs w:val="16"/>
              </w:rPr>
              <w:t> 929,71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AAD13D5" w14:textId="6CA663DE" w:rsidR="00E239F9" w:rsidRPr="00E239F9" w:rsidRDefault="00E239F9" w:rsidP="00E239F9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</w:t>
            </w:r>
            <w:r w:rsidR="00FD3941">
              <w:rPr>
                <w:color w:val="000000"/>
                <w:sz w:val="16"/>
                <w:szCs w:val="16"/>
              </w:rPr>
              <w:t> 929,71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CDEB150" w14:textId="77777777" w:rsidR="00E239F9" w:rsidRPr="00E239F9" w:rsidRDefault="00E239F9" w:rsidP="00E239F9">
            <w:pPr>
              <w:jc w:val="right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452939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64B3D8F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F856639" w14:textId="2064C920" w:rsidR="00E239F9" w:rsidRPr="00E239F9" w:rsidRDefault="00E239F9" w:rsidP="00E239F9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</w:t>
            </w:r>
            <w:r w:rsidR="00FD3941">
              <w:rPr>
                <w:color w:val="000000"/>
                <w:sz w:val="16"/>
                <w:szCs w:val="16"/>
              </w:rPr>
              <w:t> 929,71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BAF794B" w14:textId="5D23CDDD" w:rsidR="00E239F9" w:rsidRPr="00E239F9" w:rsidRDefault="00E239F9" w:rsidP="00E239F9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</w:t>
            </w:r>
            <w:r w:rsidR="003D772F">
              <w:rPr>
                <w:color w:val="000000"/>
                <w:sz w:val="16"/>
                <w:szCs w:val="16"/>
              </w:rPr>
              <w:t> 929</w:t>
            </w:r>
            <w:r w:rsidR="00FD3941">
              <w:rPr>
                <w:color w:val="000000"/>
                <w:sz w:val="16"/>
                <w:szCs w:val="16"/>
              </w:rPr>
              <w:t>,71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5CCEAE5" w14:textId="55FEF6B5" w:rsidR="00E239F9" w:rsidRPr="00E239F9" w:rsidRDefault="00FD3941" w:rsidP="00E239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15C12F5" w14:textId="09DDB4A7" w:rsidR="00E239F9" w:rsidRPr="00E239F9" w:rsidRDefault="00FD3941" w:rsidP="00E239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4500A96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DB2DE34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2035632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50E85D2" w14:textId="77777777" w:rsidR="00E239F9" w:rsidRPr="0040364A" w:rsidRDefault="00E239F9" w:rsidP="00E239F9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93091F8" w14:textId="46F4032A" w:rsidR="00E239F9" w:rsidRPr="00E239F9" w:rsidRDefault="00E239F9" w:rsidP="00E239F9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</w:t>
            </w:r>
            <w:r w:rsidR="00FD3941">
              <w:rPr>
                <w:color w:val="000000"/>
                <w:sz w:val="16"/>
                <w:szCs w:val="16"/>
              </w:rPr>
              <w:t> 929,71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75CB847" w14:textId="77777777" w:rsidR="00E239F9" w:rsidRDefault="00E239F9" w:rsidP="00E239F9">
            <w:pPr>
              <w:rPr>
                <w:sz w:val="16"/>
                <w:szCs w:val="16"/>
              </w:rPr>
            </w:pPr>
          </w:p>
        </w:tc>
      </w:tr>
      <w:tr w:rsidR="00282741" w14:paraId="3A892358" w14:textId="77777777" w:rsidTr="00A30158">
        <w:trPr>
          <w:trHeight w:val="145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08174D0" w14:textId="77777777" w:rsidR="00282741" w:rsidRDefault="00282741" w:rsidP="0028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 Строительство объектов образования, в том числе разработка проектно-сметной документации</w:t>
            </w:r>
          </w:p>
        </w:tc>
        <w:tc>
          <w:tcPr>
            <w:tcW w:w="9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16B1C37" w14:textId="77777777" w:rsidR="00282741" w:rsidRDefault="00282741" w:rsidP="002827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УИРиМХ</w:t>
            </w:r>
            <w:proofErr w:type="spellEnd"/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5263CDA" w14:textId="4A58A35E" w:rsidR="00282741" w:rsidRPr="00E239F9" w:rsidRDefault="00FD3941" w:rsidP="00282741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4 000,00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6F94CFD" w14:textId="5A42D35E" w:rsidR="00282741" w:rsidRPr="00E239F9" w:rsidRDefault="00FD3941" w:rsidP="0028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3 869,70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50B5EEC" w14:textId="531A6814" w:rsidR="00282741" w:rsidRPr="00E239F9" w:rsidRDefault="006B2BE1" w:rsidP="0028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0457BD9" w14:textId="77777777" w:rsidR="00282741" w:rsidRPr="0040364A" w:rsidRDefault="00282741" w:rsidP="00282741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4ACEDD5" w14:textId="77777777" w:rsidR="00282741" w:rsidRPr="0040364A" w:rsidRDefault="00282741" w:rsidP="00282741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92CA81E" w14:textId="77777777" w:rsidR="00282741" w:rsidRPr="0040364A" w:rsidRDefault="00282741" w:rsidP="00282741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13A87C3" w14:textId="77777777" w:rsidR="00282741" w:rsidRPr="0040364A" w:rsidRDefault="00282741" w:rsidP="00282741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D771715" w14:textId="4C07AD3B" w:rsidR="00282741" w:rsidRPr="00E239F9" w:rsidRDefault="00FD3941" w:rsidP="0028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CBD7943" w14:textId="03D30422" w:rsidR="00282741" w:rsidRPr="00E239F9" w:rsidRDefault="00FD3941" w:rsidP="0028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BE1EA43" w14:textId="5BCB23EB" w:rsidR="00282741" w:rsidRPr="00282741" w:rsidRDefault="00FD3941" w:rsidP="002827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4 000,00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E4EDE5" w14:textId="5CD0A3EA" w:rsidR="00282741" w:rsidRPr="0040364A" w:rsidRDefault="00FD3941" w:rsidP="0028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3 869,70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D875736" w14:textId="77777777" w:rsidR="00282741" w:rsidRPr="0040364A" w:rsidRDefault="00282741" w:rsidP="00282741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C299778" w14:textId="77777777" w:rsidR="00282741" w:rsidRPr="0040364A" w:rsidRDefault="00282741" w:rsidP="00282741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2A4C350" w14:textId="74EFB839" w:rsidR="00282741" w:rsidRPr="00E239F9" w:rsidRDefault="00282741" w:rsidP="00282741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 </w:t>
            </w:r>
            <w:r w:rsidR="00FD3941">
              <w:rPr>
                <w:sz w:val="16"/>
                <w:szCs w:val="16"/>
              </w:rPr>
              <w:t>3 869,70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5E5C37B" w14:textId="72C71E83" w:rsidR="00282741" w:rsidRPr="00303413" w:rsidRDefault="009F4D2A" w:rsidP="0028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стоимости контракта по результатам аукциона</w:t>
            </w:r>
          </w:p>
        </w:tc>
      </w:tr>
      <w:tr w:rsidR="00303413" w14:paraId="24314C77" w14:textId="77777777" w:rsidTr="00A30158">
        <w:trPr>
          <w:trHeight w:val="145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A1DC2C2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рамках реализации федерального </w:t>
            </w:r>
            <w:proofErr w:type="gramStart"/>
            <w:r>
              <w:rPr>
                <w:sz w:val="16"/>
                <w:szCs w:val="16"/>
              </w:rPr>
              <w:t>проекта  «</w:t>
            </w:r>
            <w:proofErr w:type="gramEnd"/>
            <w:r>
              <w:rPr>
                <w:sz w:val="16"/>
                <w:szCs w:val="16"/>
              </w:rPr>
              <w:t xml:space="preserve">Содействие занятости женщин — создание условий дошкольного образования для детей в возрасте до трех лет» национального проекта </w:t>
            </w:r>
            <w:r>
              <w:rPr>
                <w:sz w:val="16"/>
                <w:szCs w:val="16"/>
              </w:rPr>
              <w:lastRenderedPageBreak/>
              <w:t>«Демография»</w:t>
            </w: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2C55383" w14:textId="77777777" w:rsidR="00303413" w:rsidRDefault="00303413" w:rsidP="003034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7218390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2BC0DCEB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0E7E04A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A944435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509907A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AF86F75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7D8E539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6DE9027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34CF6D7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AA68BAC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248F8BD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47B276D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3A4665A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4F76ECD" w14:textId="77777777" w:rsidR="00303413" w:rsidRDefault="00303413" w:rsidP="00303413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3627BB9" w14:textId="77777777" w:rsidR="00303413" w:rsidRPr="00303413" w:rsidRDefault="00303413" w:rsidP="00303413">
            <w:pPr>
              <w:rPr>
                <w:sz w:val="16"/>
                <w:szCs w:val="16"/>
              </w:rPr>
            </w:pPr>
          </w:p>
        </w:tc>
      </w:tr>
      <w:tr w:rsidR="00303413" w14:paraId="2DF04CF0" w14:textId="77777777" w:rsidTr="00F94B3E">
        <w:trPr>
          <w:trHeight w:val="468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4F2635" w14:textId="77777777" w:rsidR="00303413" w:rsidRPr="002354B1" w:rsidRDefault="00303413" w:rsidP="00303413">
            <w:pPr>
              <w:rPr>
                <w:sz w:val="16"/>
                <w:szCs w:val="16"/>
              </w:rPr>
            </w:pPr>
            <w:r w:rsidRPr="002354B1">
              <w:rPr>
                <w:b/>
                <w:bCs/>
                <w:sz w:val="16"/>
                <w:szCs w:val="16"/>
              </w:rPr>
              <w:t>Итого по муниципальной</w:t>
            </w:r>
          </w:p>
          <w:p w14:paraId="017982D8" w14:textId="77777777" w:rsidR="00303413" w:rsidRPr="002354B1" w:rsidRDefault="00303413" w:rsidP="00303413">
            <w:pPr>
              <w:rPr>
                <w:sz w:val="16"/>
                <w:szCs w:val="16"/>
              </w:rPr>
            </w:pPr>
            <w:r w:rsidRPr="002354B1">
              <w:rPr>
                <w:b/>
                <w:bCs/>
                <w:sz w:val="16"/>
                <w:szCs w:val="16"/>
              </w:rPr>
              <w:t xml:space="preserve"> программе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D9D45CD" w14:textId="19B7E3C3" w:rsidR="00303413" w:rsidRPr="00E239F9" w:rsidRDefault="00D24365" w:rsidP="00303413">
            <w:pPr>
              <w:rPr>
                <w:color w:val="auto"/>
                <w:sz w:val="16"/>
                <w:szCs w:val="16"/>
              </w:rPr>
            </w:pPr>
            <w:bookmarkStart w:id="1" w:name="__DdeLink__6156_1996984904"/>
            <w:bookmarkEnd w:id="1"/>
            <w:r>
              <w:rPr>
                <w:color w:val="auto"/>
                <w:sz w:val="16"/>
                <w:szCs w:val="16"/>
              </w:rPr>
              <w:t>1 085 613,07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5866F859" w14:textId="09AC0A05" w:rsidR="00303413" w:rsidRPr="00E239F9" w:rsidRDefault="0086050B" w:rsidP="0086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1 079 525,81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15252DA" w14:textId="20AFBD79" w:rsidR="00303413" w:rsidRPr="00E239F9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E412F30" w14:textId="39A4E3CC" w:rsidR="00303413" w:rsidRPr="00E239F9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38 885,14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5BC34E8" w14:textId="7F413DBF" w:rsidR="00303413" w:rsidRPr="00E239F9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38 885,14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0467FE0" w14:textId="69989910" w:rsidR="004B34D8" w:rsidRPr="004B34D8" w:rsidRDefault="00867ACD" w:rsidP="004B34D8">
            <w:pPr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603 292,98</w:t>
            </w:r>
          </w:p>
          <w:p w14:paraId="7BA474CF" w14:textId="77777777" w:rsidR="00303413" w:rsidRPr="00E239F9" w:rsidRDefault="00303413" w:rsidP="0030341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F22317E" w14:textId="6CA5DAB6" w:rsidR="004B34D8" w:rsidRPr="004B34D8" w:rsidRDefault="00867ACD" w:rsidP="004B34D8">
            <w:pPr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603 260,80</w:t>
            </w:r>
          </w:p>
          <w:p w14:paraId="0DD19833" w14:textId="77777777" w:rsidR="00303413" w:rsidRPr="00E239F9" w:rsidRDefault="00303413" w:rsidP="003034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CC8A5E2" w14:textId="441CA036" w:rsidR="004B34D8" w:rsidRPr="004B34D8" w:rsidRDefault="00867ACD" w:rsidP="004B34D8">
            <w:pPr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397 150,36</w:t>
            </w:r>
          </w:p>
          <w:p w14:paraId="7890A245" w14:textId="77777777" w:rsidR="00303413" w:rsidRPr="00E239F9" w:rsidRDefault="00303413" w:rsidP="00303413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FAE22BB" w14:textId="50D31BC7" w:rsidR="004B34D8" w:rsidRPr="004B34D8" w:rsidRDefault="00867ACD" w:rsidP="004B34D8">
            <w:pPr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396 953,46</w:t>
            </w:r>
          </w:p>
          <w:p w14:paraId="36774EE7" w14:textId="77777777" w:rsidR="00303413" w:rsidRPr="00E239F9" w:rsidRDefault="00303413" w:rsidP="00303413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A1ACE22" w14:textId="77777777" w:rsidR="004B34D8" w:rsidRPr="004B34D8" w:rsidRDefault="004B34D8" w:rsidP="004B34D8">
            <w:pPr>
              <w:rPr>
                <w:color w:val="auto"/>
                <w:sz w:val="14"/>
                <w:szCs w:val="14"/>
              </w:rPr>
            </w:pPr>
            <w:r w:rsidRPr="004B34D8">
              <w:rPr>
                <w:sz w:val="14"/>
                <w:szCs w:val="14"/>
              </w:rPr>
              <w:t>5 000,00</w:t>
            </w:r>
          </w:p>
          <w:p w14:paraId="1162BC81" w14:textId="77777777" w:rsidR="00303413" w:rsidRPr="00E239F9" w:rsidRDefault="00303413" w:rsidP="00303413">
            <w:pPr>
              <w:rPr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3E665A7" w14:textId="7079BEDF" w:rsidR="00303413" w:rsidRPr="00E239F9" w:rsidRDefault="002B126C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4 869,70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8D66168" w14:textId="057053CA" w:rsidR="00303413" w:rsidRPr="003D772F" w:rsidRDefault="00D24365" w:rsidP="0030341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41 284,59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23638CED" w14:textId="3E4446D6" w:rsidR="00303413" w:rsidRPr="00E239F9" w:rsidRDefault="002B126C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35 556,72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D223824" w14:textId="7E387E22" w:rsidR="00303413" w:rsidRPr="00E239F9" w:rsidRDefault="002B126C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1 073 887,99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64D080F6" w14:textId="77777777" w:rsidR="00303413" w:rsidRDefault="00303413" w:rsidP="00303413">
            <w:pPr>
              <w:rPr>
                <w:sz w:val="16"/>
                <w:szCs w:val="16"/>
              </w:rPr>
            </w:pPr>
          </w:p>
        </w:tc>
      </w:tr>
      <w:tr w:rsidR="00303413" w14:paraId="6580FAC7" w14:textId="77777777" w:rsidTr="00A30158">
        <w:trPr>
          <w:trHeight w:val="280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6C4586B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«Современная школа» национального проекта «Образование»</w:t>
            </w:r>
          </w:p>
        </w:tc>
      </w:tr>
      <w:tr w:rsidR="00303413" w14:paraId="63295135" w14:textId="77777777" w:rsidTr="00F94B3E">
        <w:trPr>
          <w:trHeight w:val="134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0219284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Обновление материально-технической базы для формирования у обучающихся современных технологических и </w:t>
            </w:r>
          </w:p>
          <w:p w14:paraId="42FE8CD9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гуманитарных навыков в рамках </w:t>
            </w:r>
          </w:p>
          <w:p w14:paraId="3A6E31D5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07A796B" w14:textId="339A8A97" w:rsidR="00303413" w:rsidRPr="00185642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6590CAD2" w14:textId="2FD50524" w:rsidR="00303413" w:rsidRPr="00185642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EC1C908" w14:textId="344138AE" w:rsidR="00303413" w:rsidRPr="00185642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03413" w:rsidRPr="00185642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B4A2393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643BF5B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010D0C3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025A659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F6B988C" w14:textId="756F1121" w:rsidR="00303413" w:rsidRPr="00185642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DC80221" w14:textId="4F72D0D3" w:rsidR="00303413" w:rsidRPr="00185642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D06B2EE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50B59EA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F850674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D555C91" w14:textId="77777777" w:rsidR="00303413" w:rsidRPr="00185642" w:rsidRDefault="00303413" w:rsidP="00303413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ECD0B01" w14:textId="7A558F0D" w:rsidR="00303413" w:rsidRPr="00185642" w:rsidRDefault="00867ACD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B2C0784" w14:textId="77777777" w:rsidR="00303413" w:rsidRDefault="00303413" w:rsidP="00303413">
            <w:pPr>
              <w:rPr>
                <w:sz w:val="14"/>
                <w:szCs w:val="14"/>
              </w:rPr>
            </w:pPr>
          </w:p>
        </w:tc>
      </w:tr>
      <w:tr w:rsidR="00303413" w14:paraId="535F7DFE" w14:textId="77777777" w:rsidTr="00A30158">
        <w:trPr>
          <w:trHeight w:val="305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31D3AA4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«Успех каждого ребенка» национального проекта «Образование»</w:t>
            </w:r>
          </w:p>
        </w:tc>
      </w:tr>
      <w:tr w:rsidR="00303413" w14:paraId="04004A8C" w14:textId="77777777" w:rsidTr="00A30158">
        <w:trPr>
          <w:trHeight w:val="988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1716001" w14:textId="77777777" w:rsidR="00303413" w:rsidRPr="00CD1F25" w:rsidRDefault="00303413" w:rsidP="00303413">
            <w:pPr>
              <w:rPr>
                <w:sz w:val="16"/>
                <w:szCs w:val="16"/>
              </w:rPr>
            </w:pPr>
            <w:r w:rsidRPr="00CD1F25">
              <w:rPr>
                <w:color w:val="000000"/>
                <w:sz w:val="16"/>
                <w:szCs w:val="16"/>
              </w:rPr>
              <w:t xml:space="preserve">Обновление материально-технической базы для занятий физической культурой и спортом в рамках реализации </w:t>
            </w:r>
          </w:p>
          <w:p w14:paraId="457CBAF7" w14:textId="173AB1FE" w:rsidR="00CD1F25" w:rsidRPr="00CD1F25" w:rsidRDefault="00303413" w:rsidP="00CD1F25">
            <w:pPr>
              <w:rPr>
                <w:color w:val="000000"/>
                <w:sz w:val="16"/>
                <w:szCs w:val="16"/>
              </w:rPr>
            </w:pPr>
            <w:r w:rsidRPr="00CD1F25">
              <w:rPr>
                <w:color w:val="000000"/>
                <w:sz w:val="16"/>
                <w:szCs w:val="16"/>
              </w:rPr>
              <w:t>федерального проекта «У</w:t>
            </w:r>
            <w:r w:rsidR="00CD1F25" w:rsidRPr="00CD1F25">
              <w:rPr>
                <w:color w:val="000000"/>
                <w:sz w:val="16"/>
                <w:szCs w:val="16"/>
              </w:rPr>
              <w:t>спех каждого ребенка»</w:t>
            </w:r>
          </w:p>
          <w:p w14:paraId="5D1D5CD6" w14:textId="276AFA9F" w:rsidR="00303413" w:rsidRPr="00CD1F25" w:rsidRDefault="00303413" w:rsidP="00303413">
            <w:pPr>
              <w:rPr>
                <w:sz w:val="16"/>
                <w:szCs w:val="16"/>
              </w:rPr>
            </w:pPr>
            <w:r w:rsidRPr="00CD1F25">
              <w:rPr>
                <w:color w:val="000000"/>
                <w:sz w:val="16"/>
                <w:szCs w:val="16"/>
              </w:rPr>
              <w:t>национального проекта</w:t>
            </w:r>
          </w:p>
          <w:p w14:paraId="4A7F660B" w14:textId="3D11F983" w:rsidR="00CD1F25" w:rsidRPr="00CD1F25" w:rsidRDefault="00303413" w:rsidP="00CD1F25">
            <w:pPr>
              <w:rPr>
                <w:color w:val="000000"/>
                <w:sz w:val="16"/>
                <w:szCs w:val="16"/>
              </w:rPr>
            </w:pPr>
            <w:r w:rsidRPr="00CD1F25">
              <w:rPr>
                <w:color w:val="000000"/>
                <w:sz w:val="16"/>
                <w:szCs w:val="16"/>
              </w:rPr>
              <w:t>«Образование»</w:t>
            </w:r>
            <w:r w:rsidR="00CD1F25" w:rsidRPr="00CD1F25">
              <w:rPr>
                <w:color w:val="000000"/>
                <w:sz w:val="16"/>
                <w:szCs w:val="16"/>
              </w:rPr>
              <w:t xml:space="preserve"> </w:t>
            </w:r>
          </w:p>
          <w:p w14:paraId="147A87D8" w14:textId="10840A17" w:rsidR="00303413" w:rsidRPr="00CD1F25" w:rsidRDefault="00303413" w:rsidP="003034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BA26C3" w14:textId="268DF559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9 415,22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6F6DD0A4" w14:textId="56272EE1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9 415,22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2EA208F" w14:textId="279DDB5F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AEFE6E4" w14:textId="1D7B38DF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2 424,09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079839B" w14:textId="43FAC76B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2 424,09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0BAB5CB" w14:textId="6D1897A6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6 641,11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DCD031" w14:textId="6EC27460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6 641,11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32B980E" w14:textId="61136268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350,02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A753587" w14:textId="340CA78A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350,02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D935583" w14:textId="487EC362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844316B" w14:textId="6B30B99E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B28C3DE" w14:textId="76EC7FA3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05EEE801" w14:textId="766A2146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947255D" w14:textId="4A02BA61" w:rsidR="00303413" w:rsidRPr="00CD1F25" w:rsidRDefault="00CD1F25" w:rsidP="00303413">
            <w:pPr>
              <w:rPr>
                <w:sz w:val="16"/>
                <w:szCs w:val="16"/>
              </w:rPr>
            </w:pPr>
            <w:r w:rsidRPr="00CD1F25">
              <w:rPr>
                <w:sz w:val="16"/>
                <w:szCs w:val="16"/>
              </w:rPr>
              <w:t>9 415,22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797120B2" w14:textId="77777777" w:rsidR="00303413" w:rsidRDefault="00303413" w:rsidP="00303413">
            <w:pPr>
              <w:rPr>
                <w:sz w:val="14"/>
                <w:szCs w:val="14"/>
              </w:rPr>
            </w:pPr>
          </w:p>
        </w:tc>
      </w:tr>
      <w:tr w:rsidR="00303413" w14:paraId="07EBFA92" w14:textId="77777777" w:rsidTr="00A30158">
        <w:trPr>
          <w:trHeight w:val="280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A389655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«Обеспечение качественно нового уровня развития инфраструктуры культуры» национального проекта «Культура»</w:t>
            </w:r>
          </w:p>
        </w:tc>
      </w:tr>
      <w:tr w:rsidR="00303413" w14:paraId="726A1134" w14:textId="77777777" w:rsidTr="00A30158">
        <w:trPr>
          <w:trHeight w:val="1310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2F875A8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Приобретение музыкальных </w:t>
            </w:r>
          </w:p>
          <w:p w14:paraId="10C64D81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инструментов, оборудования и </w:t>
            </w:r>
          </w:p>
          <w:p w14:paraId="22980C6F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материалов для детских школ искусств в рамках реализации федерального </w:t>
            </w:r>
          </w:p>
          <w:p w14:paraId="3E21BC24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проекта «Обеспечение качественно </w:t>
            </w:r>
          </w:p>
          <w:p w14:paraId="2F3B854D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нового уровня развития инфраструктуры культуры» национального проекта «Культура»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97594BF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ED81896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3340AFB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E962CE2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2448A95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A853D9D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4996E74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D2F1760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A0C9C5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D6942D7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A35F565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313DB83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3BD916CB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24C3A4C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1653334" w14:textId="77777777" w:rsidR="00303413" w:rsidRDefault="00303413" w:rsidP="00303413">
            <w:pPr>
              <w:rPr>
                <w:sz w:val="14"/>
                <w:szCs w:val="14"/>
              </w:rPr>
            </w:pPr>
          </w:p>
        </w:tc>
      </w:tr>
      <w:tr w:rsidR="00303413" w14:paraId="44044679" w14:textId="77777777" w:rsidTr="00A30158">
        <w:trPr>
          <w:trHeight w:val="292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22E462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«Содействие занятости женщин — создание условий дошкольного образования для детей в возрасте до трех лет» национального проекта «Демография»</w:t>
            </w:r>
          </w:p>
          <w:p w14:paraId="57A08467" w14:textId="77777777" w:rsidR="00303413" w:rsidRDefault="00303413" w:rsidP="00303413">
            <w:pPr>
              <w:rPr>
                <w:sz w:val="16"/>
                <w:szCs w:val="16"/>
              </w:rPr>
            </w:pPr>
          </w:p>
        </w:tc>
      </w:tr>
      <w:tr w:rsidR="00303413" w14:paraId="341B1768" w14:textId="77777777" w:rsidTr="00F94B3E">
        <w:trPr>
          <w:trHeight w:val="541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3106EBD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образования, в том числе 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875403F" w14:textId="5C62B1BC" w:rsidR="00303413" w:rsidRPr="0086050B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252E86D5" w14:textId="2251D568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4F759F9" w14:textId="7EDEAEE1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043489A" w14:textId="0F8E1BBE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044F6B0" w14:textId="75C8AE3F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0B8A75E" w14:textId="56576D44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6F96411" w14:textId="6EB9349A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880AC60" w14:textId="0A41365D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B61E021" w14:textId="762CE212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4E01220" w14:textId="675F7643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324420D" w14:textId="38C3B7B3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10699D5" w14:textId="2DE67491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15484132" w14:textId="2254E559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FF9EA37" w14:textId="0D2C0678" w:rsidR="00303413" w:rsidRPr="00B04EEE" w:rsidRDefault="0086050B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019B0BAA" w14:textId="77777777" w:rsidR="00303413" w:rsidRDefault="00303413" w:rsidP="00303413">
            <w:pPr>
              <w:rPr>
                <w:sz w:val="16"/>
                <w:szCs w:val="16"/>
              </w:rPr>
            </w:pPr>
          </w:p>
        </w:tc>
      </w:tr>
      <w:tr w:rsidR="00303413" w14:paraId="3B1FA1E2" w14:textId="77777777" w:rsidTr="00A30158">
        <w:trPr>
          <w:trHeight w:val="292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E5DAF6D" w14:textId="77777777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федерального проекта «Творческие люди» национального проекта «Культура»</w:t>
            </w:r>
          </w:p>
        </w:tc>
      </w:tr>
      <w:tr w:rsidR="00303413" w14:paraId="48E11970" w14:textId="77777777" w:rsidTr="00B04EEE">
        <w:trPr>
          <w:trHeight w:val="2106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7921C8D" w14:textId="3EE7D6D5" w:rsidR="00303413" w:rsidRDefault="00303413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Государственная поддержка лучших муниципальных учреждений культуры, муниципальных образовательных организаций дополнительного образования детей, находящихся на территории сельских поселений Архангельской области, и их </w:t>
            </w:r>
            <w:proofErr w:type="gramStart"/>
            <w:r>
              <w:rPr>
                <w:sz w:val="16"/>
                <w:szCs w:val="16"/>
              </w:rPr>
              <w:t xml:space="preserve">работников  </w:t>
            </w:r>
            <w:r>
              <w:rPr>
                <w:color w:val="000000"/>
                <w:sz w:val="16"/>
                <w:szCs w:val="16"/>
              </w:rPr>
              <w:t>искусств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рамках реализации </w:t>
            </w:r>
            <w:r>
              <w:rPr>
                <w:sz w:val="16"/>
                <w:szCs w:val="16"/>
              </w:rPr>
              <w:t>федерального проекта «Творческие люди» национального</w:t>
            </w:r>
            <w:r w:rsidR="00B04EEE">
              <w:rPr>
                <w:sz w:val="16"/>
                <w:szCs w:val="16"/>
              </w:rPr>
              <w:t xml:space="preserve"> проекта «Культура»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5E2D48" w14:textId="369C519C" w:rsidR="00303413" w:rsidRDefault="00B04EEE" w:rsidP="00303413">
            <w:r>
              <w:rPr>
                <w:sz w:val="16"/>
                <w:szCs w:val="16"/>
              </w:rPr>
              <w:t>66,94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76FBF7BF" w14:textId="6F01D5E9" w:rsidR="00303413" w:rsidRDefault="00B04EEE" w:rsidP="00303413">
            <w:r>
              <w:rPr>
                <w:sz w:val="16"/>
                <w:szCs w:val="16"/>
              </w:rPr>
              <w:t>66,94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5C5D5D" w14:textId="34784FBF" w:rsidR="00303413" w:rsidRDefault="00B04EEE" w:rsidP="00303413">
            <w:r>
              <w:rPr>
                <w:sz w:val="16"/>
                <w:szCs w:val="16"/>
              </w:rPr>
              <w:t>10</w:t>
            </w:r>
            <w:r w:rsidR="00303413"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1767FBE" w14:textId="78A6993F" w:rsidR="00303413" w:rsidRDefault="00B04EEE" w:rsidP="00303413"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A0F7664" w14:textId="3F575433" w:rsidR="00303413" w:rsidRDefault="00B04EEE" w:rsidP="00303413"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E3D900D" w14:textId="60202184" w:rsidR="00303413" w:rsidRDefault="00B04EEE" w:rsidP="00303413">
            <w:r>
              <w:rPr>
                <w:sz w:val="16"/>
                <w:szCs w:val="16"/>
              </w:rPr>
              <w:t>5,56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ACC25A0" w14:textId="0A4260B4" w:rsidR="00303413" w:rsidRDefault="00B04EEE" w:rsidP="00303413">
            <w:r>
              <w:rPr>
                <w:sz w:val="16"/>
                <w:szCs w:val="16"/>
              </w:rPr>
              <w:t>5,56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4CC6257" w14:textId="4E32CB88" w:rsidR="00303413" w:rsidRDefault="00B04EEE" w:rsidP="00303413">
            <w:r>
              <w:rPr>
                <w:sz w:val="16"/>
                <w:szCs w:val="16"/>
              </w:rPr>
              <w:t>11,38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FE556C8" w14:textId="0E28E3C6" w:rsidR="00303413" w:rsidRPr="00AD72B6" w:rsidRDefault="00B04EEE" w:rsidP="0030341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11,38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C3F12D2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C1C5CC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6CE1633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4B367C5E" w14:textId="77777777" w:rsidR="00303413" w:rsidRDefault="00303413" w:rsidP="00303413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44DF3D3" w14:textId="1F44DFE6" w:rsidR="00303413" w:rsidRDefault="00B04EEE" w:rsidP="00303413">
            <w:r>
              <w:rPr>
                <w:sz w:val="16"/>
                <w:szCs w:val="16"/>
              </w:rPr>
              <w:t>66,94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3D8F98AE" w14:textId="77777777" w:rsidR="00303413" w:rsidRDefault="00303413" w:rsidP="00303413">
            <w:pPr>
              <w:rPr>
                <w:sz w:val="16"/>
                <w:szCs w:val="16"/>
              </w:rPr>
            </w:pPr>
          </w:p>
        </w:tc>
      </w:tr>
      <w:tr w:rsidR="00CD1F25" w14:paraId="1FABB459" w14:textId="77777777" w:rsidTr="0086050B">
        <w:trPr>
          <w:trHeight w:val="343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0044A85" w14:textId="04BA47ED" w:rsidR="00CD1F25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«Патриотическое воспитание граждан Российской Федерации» национального проекта «Образование»</w:t>
            </w:r>
          </w:p>
        </w:tc>
      </w:tr>
      <w:tr w:rsidR="00CD1F25" w14:paraId="62A3D099" w14:textId="77777777" w:rsidTr="00CD1F25">
        <w:trPr>
          <w:trHeight w:val="343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BCDC69A" w14:textId="51826FC4" w:rsidR="00CD1F25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взаимодействия с детскими общественными объединениями в общеобразовательных организациях в проекте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048CEE6" w14:textId="2706FB3D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675,82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543615EF" w14:textId="5FDAFA67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675,82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9F45D7F" w14:textId="1A7AF38D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EB3ABA6" w14:textId="110F828D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662,30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DCCE953" w14:textId="1F555473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9201641" w14:textId="321B00F1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F029441" w14:textId="18295E7D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0FE56E2" w14:textId="7FA145E5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857EAB3" w14:textId="44B5484E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FD3C39F" w14:textId="711D6C6A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A04887F" w14:textId="5ADE008E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AF552E4" w14:textId="07D454B0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14:paraId="3079DE1B" w14:textId="06BB553B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E4A6D3A" w14:textId="7A7912D3" w:rsidR="00CD1F25" w:rsidRPr="00C14AAB" w:rsidRDefault="00CD1F25" w:rsidP="00303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621,62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14:paraId="184D257C" w14:textId="77777777" w:rsidR="00CD1F25" w:rsidRDefault="00CD1F25" w:rsidP="00303413">
            <w:pPr>
              <w:rPr>
                <w:sz w:val="16"/>
                <w:szCs w:val="16"/>
              </w:rPr>
            </w:pPr>
          </w:p>
        </w:tc>
      </w:tr>
    </w:tbl>
    <w:p w14:paraId="7E99A970" w14:textId="77777777" w:rsidR="00236B1F" w:rsidRDefault="00236B1F" w:rsidP="00F94B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062007" w14:textId="77777777" w:rsidR="00F94B3E" w:rsidRDefault="00F94B3E" w:rsidP="00F94B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078D93" w14:textId="77777777" w:rsidR="003A2839" w:rsidRDefault="003A2839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2CF22DC" w14:textId="77777777" w:rsidR="00F121FE" w:rsidRDefault="00F121FE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F791F53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4B37EFB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51B3622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FF86CBF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870D6A4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BE74A24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3140499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20119EF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F4C89B6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64C0B8C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E63D127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65B9018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84BCD65" w14:textId="77777777" w:rsidR="002B126C" w:rsidRDefault="002B126C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1D5959B" w14:textId="77777777" w:rsidR="003D772F" w:rsidRPr="00CD1F25" w:rsidRDefault="003D772F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E412817" w14:textId="77777777"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4ABCA28" w14:textId="77777777" w:rsidR="003A2839" w:rsidRPr="00EF42DB" w:rsidRDefault="005058E3" w:rsidP="00EF42DB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lastRenderedPageBreak/>
        <w:t>4. Сведения о достижении целевых показателей муниципальной программы по итогам отчетного года.</w:t>
      </w:r>
    </w:p>
    <w:p w14:paraId="1D77252B" w14:textId="77777777" w:rsidR="00236B1F" w:rsidRDefault="005058E3" w:rsidP="00EF42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r w:rsidR="003A28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достижении целевых показателей муниципальной программы «Развитие образования» по итогам 202</w:t>
      </w:r>
      <w:r w:rsidR="00F94B3E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="00EF42DB">
        <w:rPr>
          <w:rFonts w:ascii="Times New Roman" w:hAnsi="Times New Roman" w:cs="Times New Roman"/>
          <w:sz w:val="26"/>
          <w:szCs w:val="26"/>
        </w:rPr>
        <w:t>.</w:t>
      </w:r>
    </w:p>
    <w:p w14:paraId="7ED9A4C7" w14:textId="77777777" w:rsidR="00236B1F" w:rsidRDefault="005058E3" w:rsidP="003A2839">
      <w:pPr>
        <w:pStyle w:val="ConsPlusNonforma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исполнитель: управление образования администрации МО «Приморский муниципальный район»</w:t>
      </w:r>
      <w:r w:rsidR="00EF42DB">
        <w:rPr>
          <w:rFonts w:ascii="Times New Roman" w:hAnsi="Times New Roman" w:cs="Times New Roman"/>
          <w:sz w:val="26"/>
          <w:szCs w:val="26"/>
        </w:rPr>
        <w:t>.</w:t>
      </w:r>
    </w:p>
    <w:p w14:paraId="7E937567" w14:textId="77777777" w:rsidR="00236B1F" w:rsidRDefault="00236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10" w:type="dxa"/>
        <w:tblInd w:w="249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55" w:type="dxa"/>
          <w:left w:w="-10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6937"/>
        <w:gridCol w:w="1559"/>
        <w:gridCol w:w="993"/>
        <w:gridCol w:w="993"/>
        <w:gridCol w:w="1370"/>
        <w:gridCol w:w="3058"/>
      </w:tblGrid>
      <w:tr w:rsidR="00236B1F" w14:paraId="3D0D2578" w14:textId="77777777" w:rsidTr="00E15369">
        <w:trPr>
          <w:trHeight w:val="720"/>
        </w:trPr>
        <w:tc>
          <w:tcPr>
            <w:tcW w:w="693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A0BEE38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36BED9A6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целевого</w:t>
            </w:r>
          </w:p>
          <w:p w14:paraId="52B08028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83169FA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14:paraId="7ABB87CA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9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75546C6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  <w:p w14:paraId="6D88CD1A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целевых</w:t>
            </w:r>
          </w:p>
          <w:p w14:paraId="343160F9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показателей</w:t>
            </w:r>
          </w:p>
        </w:tc>
        <w:tc>
          <w:tcPr>
            <w:tcW w:w="13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561F41E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планового значения целевого показателя, %</w:t>
            </w:r>
          </w:p>
        </w:tc>
        <w:tc>
          <w:tcPr>
            <w:tcW w:w="305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9DEFD8F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отклонений</w:t>
            </w:r>
          </w:p>
          <w:p w14:paraId="7AB24EE8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значений целевого показателя</w:t>
            </w:r>
          </w:p>
          <w:p w14:paraId="258A1324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период*</w:t>
            </w:r>
          </w:p>
        </w:tc>
      </w:tr>
      <w:tr w:rsidR="00236B1F" w14:paraId="2F202B09" w14:textId="77777777" w:rsidTr="00E15369">
        <w:trPr>
          <w:trHeight w:val="208"/>
        </w:trPr>
        <w:tc>
          <w:tcPr>
            <w:tcW w:w="693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C633AD2" w14:textId="77777777" w:rsidR="00236B1F" w:rsidRDefault="00236B1F"/>
        </w:tc>
        <w:tc>
          <w:tcPr>
            <w:tcW w:w="155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5D4560B" w14:textId="77777777" w:rsidR="00236B1F" w:rsidRDefault="00236B1F"/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DF5AFF8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56CC457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3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8B51233" w14:textId="77777777" w:rsidR="00236B1F" w:rsidRDefault="00236B1F"/>
        </w:tc>
        <w:tc>
          <w:tcPr>
            <w:tcW w:w="30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5880B23" w14:textId="77777777" w:rsidR="00236B1F" w:rsidRDefault="00236B1F"/>
        </w:tc>
      </w:tr>
      <w:tr w:rsidR="00236B1F" w14:paraId="58FEB4FE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01FD2A3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FE06CF0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FC01618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71C75F4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9E5E650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3C14847" w14:textId="77777777"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6B1F" w14:paraId="424DFEA8" w14:textId="77777777" w:rsidTr="00E15369">
        <w:trPr>
          <w:trHeight w:val="63"/>
        </w:trPr>
        <w:tc>
          <w:tcPr>
            <w:tcW w:w="1491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E724F03" w14:textId="77777777" w:rsidR="00236B1F" w:rsidRPr="00F94B3E" w:rsidRDefault="005058E3" w:rsidP="00F94B3E">
            <w:pPr>
              <w:pStyle w:val="ConsPlusNonformat"/>
              <w:ind w:firstLine="54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образования»</w:t>
            </w:r>
          </w:p>
        </w:tc>
      </w:tr>
      <w:tr w:rsidR="00236B1F" w14:paraId="51D5D5E3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52F4155" w14:textId="77777777" w:rsidR="00236B1F" w:rsidRDefault="005058E3">
            <w:pPr>
              <w:tabs>
                <w:tab w:val="left" w:pos="200"/>
                <w:tab w:val="left" w:pos="317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от 3 до 7 лет, обеспеченных услугами дошкольного образования, в общей численности детей в возрасте от 3 до 7 лет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0EA2C9A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2BDD7CC" w14:textId="77777777"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80CB4BA" w14:textId="77777777"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A7E3B15" w14:textId="77777777"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2C2">
              <w:rPr>
                <w:sz w:val="20"/>
                <w:szCs w:val="20"/>
              </w:rPr>
              <w:t>00,0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7AD63AD" w14:textId="77777777"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14:paraId="3C3F0B85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37B50FD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в 9-х классах,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образовании, в общей численности выпускников 9-х классов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CDEC67C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9717551" w14:textId="77777777"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0AE580D" w14:textId="2FA5D9F3" w:rsidR="00236B1F" w:rsidRPr="006819CD" w:rsidRDefault="00872F60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B74CA55" w14:textId="04D92849" w:rsidR="00236B1F" w:rsidRPr="006819CD" w:rsidRDefault="00872F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A82F006" w14:textId="5F7A3CFA" w:rsidR="00236B1F" w:rsidRDefault="00872F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обучающихся</w:t>
            </w:r>
            <w:r w:rsidR="00FE2133">
              <w:rPr>
                <w:sz w:val="20"/>
                <w:szCs w:val="20"/>
              </w:rPr>
              <w:t xml:space="preserve"> получил</w:t>
            </w:r>
            <w:r>
              <w:rPr>
                <w:sz w:val="20"/>
                <w:szCs w:val="20"/>
              </w:rPr>
              <w:t>и</w:t>
            </w:r>
            <w:r w:rsidR="00FE2133">
              <w:rPr>
                <w:sz w:val="20"/>
                <w:szCs w:val="20"/>
              </w:rPr>
              <w:t xml:space="preserve"> неудовлетворительные результаты на государственной итоговой аттестации </w:t>
            </w:r>
          </w:p>
        </w:tc>
      </w:tr>
      <w:tr w:rsidR="00236B1F" w14:paraId="7EB1235F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9A9B206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в 11-х классах,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образовании, в общей численности выпускников 11-х классов</w:t>
            </w:r>
            <w:r w:rsidR="006819CD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E1F7FAC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971CE1C" w14:textId="77777777"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DFD0634" w14:textId="77777777" w:rsidR="00236B1F" w:rsidRPr="006819CD" w:rsidRDefault="00562662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EE3C073" w14:textId="77777777" w:rsidR="00236B1F" w:rsidRPr="006819CD" w:rsidRDefault="0056266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25AC129" w14:textId="16D04FC9" w:rsidR="00236B1F" w:rsidRDefault="005E16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14:paraId="4EE6355A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CA6FFC6" w14:textId="77777777" w:rsidR="00236B1F" w:rsidRPr="00872F60" w:rsidRDefault="005058E3">
            <w:pPr>
              <w:rPr>
                <w:sz w:val="20"/>
                <w:szCs w:val="20"/>
              </w:rPr>
            </w:pPr>
            <w:r w:rsidRPr="00872F60">
              <w:rPr>
                <w:sz w:val="20"/>
                <w:szCs w:val="20"/>
              </w:rPr>
              <w:t>Доля детей в возрасте 5 - 18 лет, охваченных образовательными программами дополнительного образования детей, в общей численности детей в возрасте                       5 - 18 лет</w:t>
            </w:r>
            <w:r w:rsidR="00303D13" w:rsidRPr="00872F60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DAF5054" w14:textId="77777777" w:rsidR="00236B1F" w:rsidRPr="00E55832" w:rsidRDefault="005058E3">
            <w:pPr>
              <w:rPr>
                <w:sz w:val="20"/>
                <w:szCs w:val="20"/>
              </w:rPr>
            </w:pPr>
            <w:r w:rsidRPr="00E55832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9A99B08" w14:textId="5BBC7A32" w:rsidR="00236B1F" w:rsidRPr="00E55832" w:rsidRDefault="006B65EE">
            <w:pPr>
              <w:pStyle w:val="aa"/>
              <w:snapToGrid w:val="0"/>
              <w:rPr>
                <w:sz w:val="20"/>
                <w:szCs w:val="20"/>
                <w:lang w:val="en-US"/>
              </w:rPr>
            </w:pPr>
            <w:r w:rsidRPr="00E55832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AAD46B0" w14:textId="5B7D0BD9" w:rsidR="00236B1F" w:rsidRPr="00872F60" w:rsidRDefault="00872F60">
            <w:pPr>
              <w:widowControl w:val="0"/>
              <w:rPr>
                <w:sz w:val="20"/>
                <w:szCs w:val="20"/>
              </w:rPr>
            </w:pPr>
            <w:r w:rsidRPr="00872F60">
              <w:rPr>
                <w:sz w:val="20"/>
                <w:szCs w:val="20"/>
              </w:rPr>
              <w:t>80,6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47DC467" w14:textId="7615092B" w:rsidR="00236B1F" w:rsidRPr="00872F60" w:rsidRDefault="00E5583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7E45D90" w14:textId="3935621E" w:rsidR="00236B1F" w:rsidRPr="00872F60" w:rsidRDefault="00E55832" w:rsidP="005E16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методики расчета, ранее охват детей в возрасте 5-18 лет, охваченных образовательными программами дополнительного образования детей, считался в общей численности обучающихся в возрасте 5-18 лет, в настоящее время показатель считается от данных Росстата</w:t>
            </w:r>
          </w:p>
        </w:tc>
      </w:tr>
      <w:tr w:rsidR="00236B1F" w14:paraId="2D805DD2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099A7F1" w14:textId="77777777" w:rsidR="00236B1F" w:rsidRPr="00F01979" w:rsidRDefault="005058E3">
            <w:pPr>
              <w:rPr>
                <w:sz w:val="20"/>
                <w:szCs w:val="20"/>
              </w:rPr>
            </w:pPr>
            <w:r w:rsidRPr="00F01979">
              <w:rPr>
                <w:sz w:val="20"/>
                <w:szCs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</w:t>
            </w:r>
            <w:r w:rsidR="009A295F" w:rsidRPr="00F01979">
              <w:rPr>
                <w:sz w:val="20"/>
                <w:szCs w:val="20"/>
              </w:rPr>
              <w:t xml:space="preserve">                           </w:t>
            </w:r>
            <w:r w:rsidRPr="00F01979">
              <w:rPr>
                <w:sz w:val="20"/>
                <w:szCs w:val="20"/>
              </w:rPr>
              <w:t xml:space="preserve"> и гуманитарного профилей в рамках реализации федерального проекта «Современная школа» национального проекта «Образование»</w:t>
            </w:r>
            <w:r w:rsidR="00303D13" w:rsidRPr="00F01979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1CCB81E" w14:textId="77777777" w:rsidR="00236B1F" w:rsidRPr="00F01979" w:rsidRDefault="005058E3">
            <w:pPr>
              <w:rPr>
                <w:sz w:val="20"/>
                <w:szCs w:val="20"/>
              </w:rPr>
            </w:pPr>
            <w:r w:rsidRPr="00F01979"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5C04292" w14:textId="77777777" w:rsidR="00236B1F" w:rsidRPr="00F01979" w:rsidRDefault="0021783D">
            <w:pPr>
              <w:pStyle w:val="aa"/>
              <w:rPr>
                <w:sz w:val="20"/>
                <w:szCs w:val="20"/>
              </w:rPr>
            </w:pPr>
            <w:r w:rsidRPr="00F01979">
              <w:rPr>
                <w:sz w:val="20"/>
                <w:szCs w:val="20"/>
              </w:rPr>
              <w:t>1</w:t>
            </w:r>
            <w:r w:rsidR="00E15369" w:rsidRPr="00F01979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BC6B58E" w14:textId="55DA99DF" w:rsidR="00236B1F" w:rsidRPr="00872F60" w:rsidRDefault="002B126C">
            <w:pPr>
              <w:snapToGrid w:val="0"/>
              <w:rPr>
                <w:sz w:val="20"/>
                <w:szCs w:val="20"/>
              </w:rPr>
            </w:pPr>
            <w:r w:rsidRPr="00872F60">
              <w:rPr>
                <w:sz w:val="20"/>
                <w:szCs w:val="20"/>
              </w:rPr>
              <w:t>960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12FCC40" w14:textId="0B3AB179" w:rsidR="00236B1F" w:rsidRPr="00872F60" w:rsidRDefault="002B126C">
            <w:pPr>
              <w:widowControl w:val="0"/>
              <w:rPr>
                <w:sz w:val="20"/>
                <w:szCs w:val="20"/>
              </w:rPr>
            </w:pPr>
            <w:r w:rsidRPr="00872F60">
              <w:rPr>
                <w:sz w:val="20"/>
                <w:szCs w:val="20"/>
              </w:rPr>
              <w:t>68,6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1BB678D" w14:textId="53F96342" w:rsidR="00236B1F" w:rsidRPr="00332BE7" w:rsidRDefault="00530747" w:rsidP="00530747">
            <w:pPr>
              <w:widowControl w:val="0"/>
              <w:rPr>
                <w:sz w:val="20"/>
                <w:szCs w:val="20"/>
                <w:highlight w:val="yellow"/>
              </w:rPr>
            </w:pPr>
            <w:r w:rsidRPr="00530747">
              <w:rPr>
                <w:sz w:val="20"/>
                <w:szCs w:val="20"/>
              </w:rPr>
              <w:t>Снижение охвата обучающихся основными и дополнительными общеобразовательными программами цифрового, естественно-научного и гуманитарного профилей</w:t>
            </w:r>
          </w:p>
        </w:tc>
      </w:tr>
      <w:tr w:rsidR="00236B1F" w14:paraId="1AD28EFD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09C1F37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транспортных средств, осуществляющих подвоз детей к месту учебы и обратно, срок эксплуатации которых не превышает 10 лет, в общем числе транспортных средств, осуществляющих подвоз детей к месту учебы и обратно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0663B9C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D09C1D4" w14:textId="77777777" w:rsidR="00236B1F" w:rsidRPr="0021783D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 w:rsidRPr="0021783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A5D9E56" w14:textId="77777777" w:rsidR="00236B1F" w:rsidRPr="0021783D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 w:rsidRPr="0021783D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4900530" w14:textId="77777777" w:rsidR="00236B1F" w:rsidRPr="0021783D" w:rsidRDefault="009326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2C2">
              <w:rPr>
                <w:sz w:val="20"/>
                <w:szCs w:val="20"/>
              </w:rPr>
              <w:t>00,0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423C1E6" w14:textId="77777777"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14:paraId="50265697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AC45242" w14:textId="77777777" w:rsidR="00236B1F" w:rsidRPr="00325B82" w:rsidRDefault="005058E3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Доля обучающихся общеобразовательных организаций, участвующих в региональном этапе всероссийской олимпиады школьников, в общей численности обучающихся, участвующих в муниципальном этапе всероссийской олимпиады школьников*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894795A" w14:textId="77777777" w:rsidR="00236B1F" w:rsidRPr="00325B82" w:rsidRDefault="005058E3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300678E" w14:textId="77777777" w:rsidR="00236B1F" w:rsidRPr="00325B82" w:rsidRDefault="0021783D">
            <w:pPr>
              <w:pStyle w:val="aa"/>
              <w:snapToGrid w:val="0"/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8,</w:t>
            </w:r>
            <w:r w:rsidR="00E15369" w:rsidRPr="00325B8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191A825" w14:textId="77777777" w:rsidR="00236B1F" w:rsidRPr="00325B82" w:rsidRDefault="00325B82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8,6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BEC937E" w14:textId="77777777" w:rsidR="00236B1F" w:rsidRPr="00325B82" w:rsidRDefault="00325B82">
            <w:pPr>
              <w:widowControl w:val="0"/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101,2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DE332F3" w14:textId="77777777" w:rsidR="00236B1F" w:rsidRPr="00325B82" w:rsidRDefault="00325B82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-</w:t>
            </w:r>
          </w:p>
        </w:tc>
      </w:tr>
      <w:tr w:rsidR="00E15369" w14:paraId="14D85E17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9D4AF2D" w14:textId="77777777" w:rsidR="00E15369" w:rsidRDefault="00E15369" w:rsidP="00E15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созданных мест для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                        за детьми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F5146C3" w14:textId="77777777" w:rsidR="00E15369" w:rsidRDefault="00E15369" w:rsidP="00E15369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C147285" w14:textId="5C972D45" w:rsidR="00E15369" w:rsidRDefault="009018A9" w:rsidP="00E153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536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77A1D54" w14:textId="77777777" w:rsidR="00E15369" w:rsidRPr="00E15369" w:rsidRDefault="002F0CD1" w:rsidP="00E15369">
            <w:pPr>
              <w:rPr>
                <w:sz w:val="20"/>
                <w:szCs w:val="20"/>
                <w:highlight w:val="yellow"/>
              </w:rPr>
            </w:pPr>
            <w:r w:rsidRPr="002F0CD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2C3DE27" w14:textId="66E2A782" w:rsidR="00E15369" w:rsidRPr="0021783D" w:rsidRDefault="009018A9" w:rsidP="00E153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F2E78AD" w14:textId="77777777" w:rsidR="00E15369" w:rsidRDefault="002F0CD1" w:rsidP="00E153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созданы новые места для воспитанников в возрасте до трех лет в связи с дополнительными финансовыми расходами</w:t>
            </w:r>
          </w:p>
        </w:tc>
      </w:tr>
      <w:tr w:rsidR="0001622E" w14:paraId="72B14459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B9E58A5" w14:textId="77777777" w:rsidR="0001622E" w:rsidRPr="00325B82" w:rsidRDefault="0001622E" w:rsidP="0001622E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Доля обучающихся, занимающихся физической культурой и спортом                                во внеурочное время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4BB85F0" w14:textId="77777777" w:rsidR="0001622E" w:rsidRPr="00325B82" w:rsidRDefault="0001622E" w:rsidP="0001622E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90E136A" w14:textId="77777777" w:rsidR="0001622E" w:rsidRPr="00325B82" w:rsidRDefault="0001622E" w:rsidP="0001622E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C0BB16F" w14:textId="77777777" w:rsidR="0001622E" w:rsidRPr="00325B82" w:rsidRDefault="00637EA5" w:rsidP="0001622E">
            <w:pPr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46,0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7A2C6C4" w14:textId="77777777" w:rsidR="0001622E" w:rsidRPr="00325B82" w:rsidRDefault="00637EA5" w:rsidP="0001622E">
            <w:pPr>
              <w:widowControl w:val="0"/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100,0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AB02612" w14:textId="77777777" w:rsidR="0001622E" w:rsidRPr="00325B82" w:rsidRDefault="0001622E" w:rsidP="0001622E">
            <w:pPr>
              <w:widowControl w:val="0"/>
              <w:rPr>
                <w:sz w:val="20"/>
                <w:szCs w:val="20"/>
              </w:rPr>
            </w:pPr>
            <w:r w:rsidRPr="00325B82">
              <w:rPr>
                <w:sz w:val="20"/>
                <w:szCs w:val="20"/>
              </w:rPr>
              <w:t>-</w:t>
            </w:r>
          </w:p>
        </w:tc>
      </w:tr>
      <w:tr w:rsidR="00236B1F" w14:paraId="6AF5383D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597F2EF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учителей в возрасте до 35 лет в общей численности учителей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E62994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14F842F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28EABE1" w14:textId="77777777" w:rsidR="00236B1F" w:rsidRDefault="00C6341E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664C869" w14:textId="77777777" w:rsidR="00DF07B6" w:rsidRDefault="00821169" w:rsidP="00DF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36911C7" w14:textId="77777777" w:rsidR="00236B1F" w:rsidRDefault="00821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0DBCA85" w14:textId="77777777" w:rsidR="00236B1F" w:rsidRPr="00DE66C5" w:rsidRDefault="00DE66C5">
            <w:pPr>
              <w:widowControl w:val="0"/>
              <w:rPr>
                <w:sz w:val="20"/>
                <w:szCs w:val="20"/>
              </w:rPr>
            </w:pPr>
            <w:r w:rsidRPr="00DE66C5">
              <w:rPr>
                <w:rStyle w:val="markedcontent"/>
                <w:sz w:val="20"/>
                <w:szCs w:val="20"/>
              </w:rPr>
              <w:t>Увеличение</w:t>
            </w:r>
            <w:r w:rsidRPr="00DE66C5">
              <w:rPr>
                <w:sz w:val="20"/>
                <w:szCs w:val="20"/>
              </w:rPr>
              <w:br/>
            </w:r>
            <w:r w:rsidRPr="00DE66C5">
              <w:rPr>
                <w:rStyle w:val="markedcontent"/>
                <w:sz w:val="20"/>
                <w:szCs w:val="20"/>
              </w:rPr>
              <w:t>численности педагогов в возрасте старше 35 лет</w:t>
            </w:r>
          </w:p>
        </w:tc>
      </w:tr>
      <w:tr w:rsidR="00236B1F" w14:paraId="76164A41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C7B79E3" w14:textId="77777777" w:rsidR="00236B1F" w:rsidRPr="00821169" w:rsidRDefault="005058E3">
            <w:pPr>
              <w:rPr>
                <w:sz w:val="20"/>
                <w:szCs w:val="20"/>
              </w:rPr>
            </w:pPr>
            <w:r w:rsidRPr="00821169">
              <w:rPr>
                <w:sz w:val="20"/>
                <w:szCs w:val="20"/>
              </w:rPr>
              <w:t>Количество педагогических работников образовательных организаций, принявших участие в муниципальных конкурсах профессионального мастерства</w:t>
            </w:r>
            <w:r w:rsidR="009A295F" w:rsidRPr="00821169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7FFF1E1" w14:textId="77777777" w:rsidR="00236B1F" w:rsidRPr="00821169" w:rsidRDefault="005058E3">
            <w:pPr>
              <w:pStyle w:val="aa"/>
              <w:rPr>
                <w:sz w:val="20"/>
                <w:szCs w:val="20"/>
              </w:rPr>
            </w:pPr>
            <w:r w:rsidRPr="00821169"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0EEF43F" w14:textId="7C82DD2A" w:rsidR="00236B1F" w:rsidRPr="00821169" w:rsidRDefault="00F01979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A1CCE81" w14:textId="77777777" w:rsidR="00236B1F" w:rsidRPr="00821169" w:rsidRDefault="00821169">
            <w:pPr>
              <w:rPr>
                <w:sz w:val="20"/>
                <w:szCs w:val="20"/>
              </w:rPr>
            </w:pPr>
            <w:r w:rsidRPr="00821169">
              <w:rPr>
                <w:sz w:val="20"/>
                <w:szCs w:val="20"/>
              </w:rPr>
              <w:t>17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E2B1EDA" w14:textId="49EC897E" w:rsidR="00236B1F" w:rsidRPr="00821169" w:rsidRDefault="00F019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74B7D65" w14:textId="360D9C95" w:rsidR="00236B1F" w:rsidRPr="00530747" w:rsidRDefault="00530747">
            <w:pPr>
              <w:widowControl w:val="0"/>
              <w:rPr>
                <w:sz w:val="20"/>
                <w:szCs w:val="20"/>
              </w:rPr>
            </w:pPr>
            <w:r w:rsidRPr="00530747">
              <w:rPr>
                <w:sz w:val="20"/>
                <w:szCs w:val="20"/>
              </w:rPr>
              <w:t>Высокая заболеваемость педагогов в период проведения конкурса (декабрь), высокие требования к участникам</w:t>
            </w:r>
          </w:p>
        </w:tc>
      </w:tr>
      <w:tr w:rsidR="005F125A" w14:paraId="591097A9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02B9327" w14:textId="77777777" w:rsidR="005F125A" w:rsidRPr="00F5328E" w:rsidRDefault="005F125A">
            <w:pPr>
              <w:rPr>
                <w:sz w:val="20"/>
                <w:szCs w:val="20"/>
              </w:rPr>
            </w:pPr>
            <w:r w:rsidRPr="00F5328E">
              <w:rPr>
                <w:sz w:val="20"/>
                <w:szCs w:val="20"/>
              </w:rPr>
              <w:t xml:space="preserve">Количество обучающихся,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- программам </w:t>
            </w:r>
            <w:proofErr w:type="spellStart"/>
            <w:r w:rsidRPr="00F5328E">
              <w:rPr>
                <w:sz w:val="20"/>
                <w:szCs w:val="20"/>
              </w:rPr>
              <w:t>бакалавриата</w:t>
            </w:r>
            <w:proofErr w:type="spellEnd"/>
            <w:r w:rsidRPr="00F5328E">
              <w:rPr>
                <w:sz w:val="20"/>
                <w:szCs w:val="20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заключивших договор о целевом обучении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2B91C9B" w14:textId="77777777" w:rsidR="005F125A" w:rsidRDefault="005F125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28B2D32" w14:textId="77777777" w:rsidR="005F125A" w:rsidRDefault="005F125A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0518432" w14:textId="6F44B6F8" w:rsidR="005F125A" w:rsidRDefault="002B1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2495260" w14:textId="4D54BA95" w:rsidR="005F125A" w:rsidRDefault="002B1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5F57">
              <w:rPr>
                <w:sz w:val="20"/>
                <w:szCs w:val="20"/>
              </w:rPr>
              <w:t>00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1EA000C" w14:textId="77777777" w:rsidR="005F125A" w:rsidRDefault="00775F57">
            <w:pPr>
              <w:widowControl w:val="0"/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r w:rsidRPr="005F125A">
              <w:rPr>
                <w:sz w:val="20"/>
                <w:szCs w:val="20"/>
              </w:rPr>
              <w:t xml:space="preserve">обучающихся,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- программам </w:t>
            </w:r>
            <w:proofErr w:type="spellStart"/>
            <w:r w:rsidRPr="005F125A">
              <w:rPr>
                <w:sz w:val="20"/>
                <w:szCs w:val="20"/>
              </w:rPr>
              <w:t>бакалавриата</w:t>
            </w:r>
            <w:proofErr w:type="spellEnd"/>
            <w:r w:rsidRPr="005F125A">
              <w:rPr>
                <w:sz w:val="20"/>
                <w:szCs w:val="20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заключивших договор о целевом обучении</w:t>
            </w:r>
          </w:p>
        </w:tc>
      </w:tr>
      <w:tr w:rsidR="00236B1F" w14:paraId="266A12F9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6C971D49" w14:textId="77777777" w:rsidR="00236B1F" w:rsidRDefault="005058E3">
            <w:pPr>
              <w:rPr>
                <w:sz w:val="20"/>
                <w:szCs w:val="20"/>
              </w:rPr>
            </w:pPr>
            <w:r w:rsidRPr="002B126C">
              <w:rPr>
                <w:sz w:val="20"/>
                <w:szCs w:val="20"/>
              </w:rPr>
              <w:lastRenderedPageBreak/>
              <w:t>Доля обучающихся, охваченных горячим питанием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303D13" w:rsidRPr="002B126C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C4B7320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58C8B55" w14:textId="068E7118" w:rsidR="00236B1F" w:rsidRDefault="00F01979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BCA2DB2" w14:textId="1942499E" w:rsidR="00236B1F" w:rsidRDefault="002B126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647DC36" w14:textId="037049B6" w:rsidR="00236B1F" w:rsidRDefault="00F019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DD7AF3B" w14:textId="77777777" w:rsidR="008E1D02" w:rsidRDefault="000162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обучающихся, охваченных горячим питанием</w:t>
            </w:r>
          </w:p>
        </w:tc>
      </w:tr>
      <w:tr w:rsidR="00236B1F" w14:paraId="366EE9BF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E669833" w14:textId="77777777" w:rsidR="00236B1F" w:rsidRDefault="005058E3">
            <w:pPr>
              <w:rPr>
                <w:sz w:val="20"/>
                <w:szCs w:val="20"/>
              </w:rPr>
            </w:pPr>
            <w:r w:rsidRPr="002B126C">
              <w:rPr>
                <w:sz w:val="20"/>
                <w:szCs w:val="20"/>
              </w:rPr>
              <w:t>Доля детей, охваченных услугами отдыха и оздоровления в лагерях с дневным пребыванием детей,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</w:t>
            </w:r>
            <w:r w:rsidR="00303D13" w:rsidRPr="002B126C">
              <w:rPr>
                <w:sz w:val="20"/>
                <w:szCs w:val="20"/>
              </w:rPr>
              <w:t xml:space="preserve"> </w:t>
            </w:r>
            <w:r w:rsidRPr="002B126C">
              <w:rPr>
                <w:sz w:val="20"/>
                <w:szCs w:val="20"/>
              </w:rPr>
              <w:t>образования*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0E9A9C7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F231B8C" w14:textId="77777777"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0E4A50B" w14:textId="1FC33364" w:rsidR="00236B1F" w:rsidRDefault="0046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0E9C9960" w14:textId="2BD8FA98" w:rsidR="00236B1F" w:rsidRPr="009A62E6" w:rsidRDefault="004606D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8B4AD73" w14:textId="5EC0B606" w:rsidR="00236B1F" w:rsidRPr="007749FE" w:rsidRDefault="002B1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14:paraId="1AB47A3D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580A1D7A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до 3 лет, обеспеченных услугами дошкольного образования, в общей численности детей в возрасте до 3 лет*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719AA0A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4E9CF781" w14:textId="2444A26B"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019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6D000B4" w14:textId="77777777" w:rsidR="00236B1F" w:rsidRPr="00B34819" w:rsidRDefault="003C340F">
            <w:pPr>
              <w:rPr>
                <w:sz w:val="20"/>
                <w:szCs w:val="20"/>
                <w:highlight w:val="yellow"/>
              </w:rPr>
            </w:pPr>
            <w:r w:rsidRPr="003C340F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4B7E85D" w14:textId="47FC9AC6" w:rsidR="00236B1F" w:rsidRPr="00B34819" w:rsidRDefault="00F01979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227,3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E59EBB6" w14:textId="77777777" w:rsidR="00236B1F" w:rsidRDefault="00E4542A">
            <w:pPr>
              <w:widowControl w:val="0"/>
            </w:pPr>
            <w:r w:rsidRPr="003C340F">
              <w:rPr>
                <w:sz w:val="20"/>
                <w:szCs w:val="20"/>
              </w:rPr>
              <w:t>А</w:t>
            </w:r>
            <w:r w:rsidR="005058E3" w:rsidRPr="003C340F">
              <w:rPr>
                <w:sz w:val="20"/>
                <w:szCs w:val="20"/>
              </w:rPr>
              <w:t xml:space="preserve">ктуальный спрос на </w:t>
            </w:r>
            <w:r w:rsidR="003C340F" w:rsidRPr="003C340F">
              <w:rPr>
                <w:sz w:val="20"/>
                <w:szCs w:val="20"/>
              </w:rPr>
              <w:t>декабрь</w:t>
            </w:r>
            <w:r w:rsidR="003C340F">
              <w:rPr>
                <w:sz w:val="20"/>
                <w:szCs w:val="20"/>
              </w:rPr>
              <w:t xml:space="preserve"> отсутствовал</w:t>
            </w:r>
          </w:p>
        </w:tc>
      </w:tr>
      <w:tr w:rsidR="00413D3E" w14:paraId="12B115BF" w14:textId="77777777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FFEDDCD" w14:textId="316865A1" w:rsidR="00413D3E" w:rsidRDefault="00413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введенных в общеобразовательных организациях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2F8FCC41" w14:textId="0D0F9BBF" w:rsidR="00413D3E" w:rsidRDefault="00413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A9B97BB" w14:textId="2AD6A217" w:rsidR="00413D3E" w:rsidRDefault="00413D3E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7E18AAA9" w14:textId="07150C93" w:rsidR="00413D3E" w:rsidRPr="003C340F" w:rsidRDefault="00413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13580B69" w14:textId="4D900A11" w:rsidR="00413D3E" w:rsidRDefault="00413D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14:paraId="33BA71EB" w14:textId="29DEFD87" w:rsidR="00413D3E" w:rsidRPr="003C340F" w:rsidRDefault="00413D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8C236D3" w14:textId="77777777" w:rsidR="00236B1F" w:rsidRDefault="005058E3">
      <w:pPr>
        <w:widowControl w:val="0"/>
        <w:jc w:val="both"/>
      </w:pPr>
      <w:r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14:paraId="6DBE0D1F" w14:textId="77777777" w:rsidR="00EF42DB" w:rsidRDefault="00EF42DB" w:rsidP="00EF42DB">
      <w:pPr>
        <w:widowControl w:val="0"/>
        <w:rPr>
          <w:sz w:val="26"/>
          <w:szCs w:val="26"/>
        </w:rPr>
      </w:pPr>
    </w:p>
    <w:p w14:paraId="2F0A619D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3C4F878C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520FD296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440E9E55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7FDCF48C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5A9E9E9C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1237BB57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7F1AA4F6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3C375F96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335ADED3" w14:textId="77777777" w:rsidR="002B6C03" w:rsidRDefault="002B6C03">
      <w:pPr>
        <w:widowControl w:val="0"/>
        <w:ind w:firstLine="540"/>
        <w:jc w:val="center"/>
        <w:rPr>
          <w:sz w:val="26"/>
          <w:szCs w:val="26"/>
        </w:rPr>
      </w:pPr>
    </w:p>
    <w:p w14:paraId="09D92D82" w14:textId="77777777" w:rsidR="003D772F" w:rsidRDefault="003D772F" w:rsidP="00530747">
      <w:pPr>
        <w:widowControl w:val="0"/>
        <w:rPr>
          <w:sz w:val="26"/>
          <w:szCs w:val="26"/>
        </w:rPr>
      </w:pPr>
    </w:p>
    <w:p w14:paraId="632D2686" w14:textId="77777777" w:rsidR="00530747" w:rsidRDefault="00530747" w:rsidP="00530747">
      <w:pPr>
        <w:widowControl w:val="0"/>
        <w:rPr>
          <w:sz w:val="26"/>
          <w:szCs w:val="26"/>
        </w:rPr>
      </w:pPr>
    </w:p>
    <w:p w14:paraId="6390816B" w14:textId="77777777" w:rsidR="00F01979" w:rsidRDefault="00F01979">
      <w:pPr>
        <w:widowControl w:val="0"/>
        <w:ind w:firstLine="540"/>
        <w:jc w:val="center"/>
        <w:rPr>
          <w:sz w:val="26"/>
          <w:szCs w:val="26"/>
        </w:rPr>
      </w:pPr>
    </w:p>
    <w:p w14:paraId="77114223" w14:textId="77777777" w:rsidR="00530747" w:rsidRDefault="00530747">
      <w:pPr>
        <w:widowControl w:val="0"/>
        <w:ind w:firstLine="540"/>
        <w:jc w:val="center"/>
        <w:rPr>
          <w:sz w:val="26"/>
          <w:szCs w:val="26"/>
        </w:rPr>
      </w:pPr>
    </w:p>
    <w:p w14:paraId="6C231E8A" w14:textId="77777777" w:rsidR="00530747" w:rsidRDefault="00530747">
      <w:pPr>
        <w:widowControl w:val="0"/>
        <w:ind w:firstLine="540"/>
        <w:jc w:val="center"/>
        <w:rPr>
          <w:sz w:val="26"/>
          <w:szCs w:val="26"/>
        </w:rPr>
      </w:pPr>
    </w:p>
    <w:p w14:paraId="1A578EA5" w14:textId="77777777" w:rsidR="00530747" w:rsidRDefault="00530747">
      <w:pPr>
        <w:widowControl w:val="0"/>
        <w:ind w:firstLine="540"/>
        <w:jc w:val="center"/>
        <w:rPr>
          <w:sz w:val="26"/>
          <w:szCs w:val="26"/>
        </w:rPr>
      </w:pPr>
    </w:p>
    <w:p w14:paraId="2C0802D2" w14:textId="77777777" w:rsidR="00530747" w:rsidRDefault="00530747">
      <w:pPr>
        <w:widowControl w:val="0"/>
        <w:ind w:firstLine="540"/>
        <w:jc w:val="center"/>
        <w:rPr>
          <w:sz w:val="26"/>
          <w:szCs w:val="26"/>
        </w:rPr>
      </w:pPr>
    </w:p>
    <w:p w14:paraId="4A60F294" w14:textId="77777777" w:rsidR="00530747" w:rsidRPr="00AA5AE8" w:rsidRDefault="00530747">
      <w:pPr>
        <w:widowControl w:val="0"/>
        <w:ind w:firstLine="540"/>
        <w:jc w:val="center"/>
        <w:rPr>
          <w:sz w:val="26"/>
          <w:szCs w:val="26"/>
          <w:lang w:val="en-US"/>
        </w:rPr>
      </w:pPr>
    </w:p>
    <w:p w14:paraId="14D21051" w14:textId="77777777" w:rsidR="00236B1F" w:rsidRDefault="005058E3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Расчет оценки эффективности реализации муниципальных программ. </w:t>
      </w:r>
    </w:p>
    <w:p w14:paraId="59C8B55D" w14:textId="77777777" w:rsidR="00236B1F" w:rsidRDefault="005058E3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14:paraId="03E284A2" w14:textId="77777777" w:rsidR="00236B1F" w:rsidRDefault="00236B1F">
      <w:pPr>
        <w:tabs>
          <w:tab w:val="left" w:pos="720"/>
        </w:tabs>
        <w:ind w:left="540"/>
        <w:jc w:val="center"/>
        <w:rPr>
          <w:sz w:val="26"/>
          <w:szCs w:val="26"/>
        </w:rPr>
      </w:pPr>
    </w:p>
    <w:p w14:paraId="2406F825" w14:textId="77777777" w:rsidR="00236B1F" w:rsidRDefault="005058E3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ОЦЕНКА</w:t>
      </w:r>
    </w:p>
    <w:p w14:paraId="3A6A6D3F" w14:textId="77777777" w:rsidR="00236B1F" w:rsidRDefault="005058E3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эффективности реализации муниципальной программы «Развитие образования» за 202</w:t>
      </w:r>
      <w:r w:rsidR="00821169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14:paraId="1FEDE082" w14:textId="77777777" w:rsidR="00236B1F" w:rsidRDefault="00236B1F">
      <w:pPr>
        <w:widowControl w:val="0"/>
        <w:jc w:val="center"/>
        <w:rPr>
          <w:sz w:val="20"/>
          <w:szCs w:val="20"/>
        </w:rPr>
      </w:pPr>
    </w:p>
    <w:tbl>
      <w:tblPr>
        <w:tblW w:w="138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2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2551"/>
        <w:gridCol w:w="1127"/>
        <w:gridCol w:w="1138"/>
        <w:gridCol w:w="1134"/>
        <w:gridCol w:w="1032"/>
        <w:gridCol w:w="4217"/>
      </w:tblGrid>
      <w:tr w:rsidR="00236B1F" w14:paraId="599F51C7" w14:textId="77777777">
        <w:trPr>
          <w:trHeight w:val="785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03CA8DCF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0CAEE29E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2C388584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0F66E2B0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sz w:val="20"/>
                <w:szCs w:val="20"/>
              </w:rPr>
              <w:t>Zj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79132338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показателя (</w:t>
            </w:r>
            <w:proofErr w:type="spellStart"/>
            <w:r>
              <w:rPr>
                <w:sz w:val="20"/>
                <w:szCs w:val="20"/>
              </w:rPr>
              <w:t>uj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6E3B1EC4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оценка</w:t>
            </w:r>
          </w:p>
          <w:p w14:paraId="6D18361E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Zj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uj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54E112E9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36B1F" w14:paraId="32873F84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50113707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3F78EB6C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1CEC6CF2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351C4A2B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19562DB0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1A237927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5DEB9A31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36B1F" w14:paraId="621F5B4D" w14:textId="77777777" w:rsidTr="00E73EEA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099C6C25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50ED7BF7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41B9993C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14:paraId="083858DC" w14:textId="4E2DAE4E" w:rsidR="00236B1F" w:rsidRPr="00E73EEA" w:rsidRDefault="002F0CD1">
            <w:pPr>
              <w:jc w:val="center"/>
              <w:rPr>
                <w:sz w:val="20"/>
                <w:szCs w:val="20"/>
              </w:rPr>
            </w:pPr>
            <w:r w:rsidRPr="00E73EEA">
              <w:rPr>
                <w:sz w:val="20"/>
                <w:szCs w:val="20"/>
              </w:rPr>
              <w:t>0,</w:t>
            </w:r>
            <w:r w:rsidR="00E73EEA" w:rsidRPr="00E73EEA">
              <w:rPr>
                <w:sz w:val="20"/>
                <w:szCs w:val="20"/>
              </w:rPr>
              <w:t>8</w:t>
            </w:r>
            <w:r w:rsidR="00413D3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14:paraId="74B59D07" w14:textId="77777777" w:rsidR="00236B1F" w:rsidRPr="00E73EEA" w:rsidRDefault="005058E3">
            <w:pPr>
              <w:jc w:val="center"/>
              <w:rPr>
                <w:sz w:val="20"/>
                <w:szCs w:val="20"/>
              </w:rPr>
            </w:pPr>
            <w:r w:rsidRPr="00E73EEA">
              <w:rPr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14:paraId="7655FCB7" w14:textId="6C04B39D" w:rsidR="00236B1F" w:rsidRPr="00E73EEA" w:rsidRDefault="009C50F0">
            <w:pPr>
              <w:jc w:val="center"/>
            </w:pPr>
            <w:r w:rsidRPr="00E73EEA">
              <w:rPr>
                <w:sz w:val="20"/>
                <w:szCs w:val="20"/>
              </w:rPr>
              <w:t>2</w:t>
            </w:r>
            <w:r w:rsidR="00413D3E">
              <w:rPr>
                <w:sz w:val="20"/>
                <w:szCs w:val="20"/>
              </w:rPr>
              <w:t>6,7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5BCCFD54" w14:textId="1F56E353" w:rsidR="00236B1F" w:rsidRPr="00AB700A" w:rsidRDefault="005058E3">
            <w:pPr>
              <w:jc w:val="center"/>
              <w:rPr>
                <w:highlight w:val="yellow"/>
              </w:rPr>
            </w:pPr>
            <w:r w:rsidRPr="00E73EEA">
              <w:rPr>
                <w:sz w:val="20"/>
                <w:szCs w:val="20"/>
              </w:rPr>
              <w:t xml:space="preserve">Из </w:t>
            </w:r>
            <w:r w:rsidR="008302C1" w:rsidRPr="00E73EEA">
              <w:rPr>
                <w:sz w:val="20"/>
                <w:szCs w:val="20"/>
              </w:rPr>
              <w:t>1</w:t>
            </w:r>
            <w:r w:rsidR="00413D3E">
              <w:rPr>
                <w:sz w:val="20"/>
                <w:szCs w:val="20"/>
              </w:rPr>
              <w:t>8</w:t>
            </w:r>
            <w:r w:rsidRPr="00E73EEA">
              <w:rPr>
                <w:sz w:val="20"/>
                <w:szCs w:val="20"/>
              </w:rPr>
              <w:t xml:space="preserve"> запланированных мероприятий муниципаль</w:t>
            </w:r>
            <w:r w:rsidR="008302C1" w:rsidRPr="00E73EEA">
              <w:rPr>
                <w:sz w:val="20"/>
                <w:szCs w:val="20"/>
              </w:rPr>
              <w:t>н</w:t>
            </w:r>
            <w:r w:rsidRPr="00E73EEA">
              <w:rPr>
                <w:sz w:val="20"/>
                <w:szCs w:val="20"/>
              </w:rPr>
              <w:t xml:space="preserve">ой программы выполнено                           </w:t>
            </w:r>
            <w:r w:rsidR="00E73EEA" w:rsidRPr="00E73EEA">
              <w:rPr>
                <w:sz w:val="20"/>
                <w:szCs w:val="20"/>
              </w:rPr>
              <w:t xml:space="preserve">16 </w:t>
            </w:r>
            <w:r w:rsidRPr="00E73EEA">
              <w:rPr>
                <w:sz w:val="20"/>
                <w:szCs w:val="20"/>
              </w:rPr>
              <w:t>мероприяти</w:t>
            </w:r>
            <w:r w:rsidR="004C62EF" w:rsidRPr="00E73EEA">
              <w:rPr>
                <w:sz w:val="20"/>
                <w:szCs w:val="20"/>
              </w:rPr>
              <w:t>й</w:t>
            </w:r>
          </w:p>
        </w:tc>
      </w:tr>
      <w:tr w:rsidR="00236B1F" w14:paraId="2985659A" w14:textId="77777777" w:rsidTr="008E1D02">
        <w:trPr>
          <w:trHeight w:val="910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67FE865E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Степень достижения плановых значений целевых показателей муниципальной программы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2A75A57B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7E5A37A5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6615BE95" w14:textId="3ABDA3FB" w:rsidR="00236B1F" w:rsidRDefault="005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6B3D4DE4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29E21605" w14:textId="5C08BE0E" w:rsidR="00236B1F" w:rsidRPr="005206D3" w:rsidRDefault="005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617390C3" w14:textId="62E824DC" w:rsidR="00236B1F" w:rsidRDefault="005058E3">
            <w:pPr>
              <w:jc w:val="center"/>
            </w:pPr>
            <w:r>
              <w:rPr>
                <w:sz w:val="20"/>
                <w:szCs w:val="20"/>
              </w:rPr>
              <w:t xml:space="preserve">По </w:t>
            </w:r>
            <w:r w:rsidR="003D772F">
              <w:rPr>
                <w:sz w:val="20"/>
                <w:szCs w:val="20"/>
              </w:rPr>
              <w:t>10</w:t>
            </w:r>
            <w:r w:rsidR="00F74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 1</w:t>
            </w:r>
            <w:r w:rsidR="00413D3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целевых показателей достигнуто соответствие целевым показателям, запланированным муниципальной программой</w:t>
            </w:r>
          </w:p>
        </w:tc>
      </w:tr>
      <w:tr w:rsidR="00236B1F" w14:paraId="1B4CFA2E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7D9799D6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3BF59F3A" w14:textId="77777777"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58EA50E8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302EB025" w14:textId="0E84B1FE" w:rsidR="00236B1F" w:rsidRDefault="00AB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0A284972" w14:textId="77777777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46965143" w14:textId="72F51592"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AB700A">
              <w:rPr>
                <w:sz w:val="20"/>
                <w:szCs w:val="20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0FB84FAF" w14:textId="10A4D595" w:rsidR="00236B1F" w:rsidRPr="00F7485D" w:rsidRDefault="005058E3" w:rsidP="009018A9">
            <w:pPr>
              <w:jc w:val="center"/>
              <w:rPr>
                <w:color w:val="auto"/>
                <w:sz w:val="20"/>
                <w:szCs w:val="20"/>
              </w:rPr>
            </w:pPr>
            <w:r w:rsidRPr="00F7485D">
              <w:rPr>
                <w:sz w:val="20"/>
                <w:szCs w:val="20"/>
              </w:rPr>
              <w:t xml:space="preserve">Кассовые расходы </w:t>
            </w:r>
            <w:r w:rsidR="00D86910">
              <w:rPr>
                <w:sz w:val="20"/>
                <w:szCs w:val="20"/>
              </w:rPr>
              <w:t>1 079 525,81</w:t>
            </w:r>
            <w:r w:rsidR="00F7485D" w:rsidRPr="00F7485D">
              <w:rPr>
                <w:sz w:val="20"/>
                <w:szCs w:val="20"/>
              </w:rPr>
              <w:t xml:space="preserve"> </w:t>
            </w:r>
            <w:r w:rsidRPr="00F7485D">
              <w:rPr>
                <w:sz w:val="20"/>
                <w:szCs w:val="20"/>
              </w:rPr>
              <w:t>тыс. руб.</w:t>
            </w:r>
          </w:p>
          <w:p w14:paraId="2CD5A5F9" w14:textId="0243857C" w:rsidR="00236B1F" w:rsidRPr="00F7485D" w:rsidRDefault="005058E3" w:rsidP="009018A9">
            <w:pPr>
              <w:jc w:val="center"/>
              <w:rPr>
                <w:sz w:val="20"/>
                <w:szCs w:val="20"/>
              </w:rPr>
            </w:pPr>
            <w:r w:rsidRPr="00F7485D">
              <w:rPr>
                <w:sz w:val="20"/>
                <w:szCs w:val="20"/>
              </w:rPr>
              <w:t xml:space="preserve">Запланированные расходы </w:t>
            </w:r>
            <w:r w:rsidR="00AB700A">
              <w:rPr>
                <w:sz w:val="20"/>
                <w:szCs w:val="20"/>
              </w:rPr>
              <w:t>1 0</w:t>
            </w:r>
            <w:r w:rsidR="00D24365">
              <w:rPr>
                <w:sz w:val="20"/>
                <w:szCs w:val="20"/>
              </w:rPr>
              <w:t>85 613,07</w:t>
            </w:r>
            <w:r w:rsidR="00F7485D" w:rsidRPr="00F7485D">
              <w:rPr>
                <w:sz w:val="20"/>
                <w:szCs w:val="20"/>
              </w:rPr>
              <w:t xml:space="preserve"> </w:t>
            </w:r>
            <w:r w:rsidRPr="00F7485D">
              <w:rPr>
                <w:sz w:val="20"/>
                <w:szCs w:val="20"/>
              </w:rPr>
              <w:t>тыс. руб.</w:t>
            </w:r>
          </w:p>
        </w:tc>
      </w:tr>
      <w:tr w:rsidR="00236B1F" w14:paraId="26A743E0" w14:textId="77777777">
        <w:trPr>
          <w:trHeight w:val="218"/>
          <w:jc w:val="center"/>
        </w:trPr>
        <w:tc>
          <w:tcPr>
            <w:tcW w:w="138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14:paraId="73267D71" w14:textId="20DE4B93" w:rsidR="00236B1F" w:rsidRDefault="005058E3">
            <w:pPr>
              <w:jc w:val="both"/>
            </w:pPr>
            <w:r>
              <w:rPr>
                <w:sz w:val="20"/>
                <w:szCs w:val="20"/>
              </w:rPr>
              <w:t>Значение интегрального (итогового) показателя оценки эффективности реализации муниципальной программы (F</w:t>
            </w:r>
            <w:proofErr w:type="gramStart"/>
            <w:r w:rsidRPr="00E73EEA">
              <w:rPr>
                <w:sz w:val="20"/>
                <w:szCs w:val="20"/>
              </w:rPr>
              <w:t xml:space="preserve">)»   </w:t>
            </w:r>
            <w:proofErr w:type="gramEnd"/>
            <w:r w:rsidRPr="00E73EEA">
              <w:rPr>
                <w:sz w:val="20"/>
                <w:szCs w:val="20"/>
              </w:rPr>
              <w:t xml:space="preserve">                        </w:t>
            </w:r>
            <w:r w:rsidR="005206D3">
              <w:rPr>
                <w:sz w:val="20"/>
                <w:szCs w:val="20"/>
              </w:rPr>
              <w:t>91</w:t>
            </w:r>
          </w:p>
        </w:tc>
      </w:tr>
    </w:tbl>
    <w:p w14:paraId="79E3AA89" w14:textId="77777777" w:rsidR="00236B1F" w:rsidRDefault="00236B1F">
      <w:pPr>
        <w:widowControl w:val="0"/>
        <w:ind w:firstLine="540"/>
        <w:jc w:val="both"/>
        <w:rPr>
          <w:sz w:val="20"/>
          <w:szCs w:val="20"/>
        </w:rPr>
      </w:pPr>
    </w:p>
    <w:p w14:paraId="2E123285" w14:textId="003E93AE" w:rsidR="00236B1F" w:rsidRDefault="006775C5" w:rsidP="006775C5">
      <w:pPr>
        <w:widowControl w:val="0"/>
        <w:ind w:firstLine="540"/>
        <w:rPr>
          <w:sz w:val="20"/>
          <w:szCs w:val="20"/>
        </w:rPr>
      </w:pPr>
      <w:r>
        <w:rPr>
          <w:sz w:val="20"/>
          <w:szCs w:val="20"/>
        </w:rPr>
        <w:t>Эффективность реализации му</w:t>
      </w:r>
      <w:r w:rsidR="0086050B">
        <w:rPr>
          <w:sz w:val="20"/>
          <w:szCs w:val="20"/>
        </w:rPr>
        <w:t>ни</w:t>
      </w:r>
      <w:r w:rsidR="005206D3">
        <w:rPr>
          <w:sz w:val="20"/>
          <w:szCs w:val="20"/>
        </w:rPr>
        <w:t>ципальной программы – высокая</w:t>
      </w:r>
      <w:r w:rsidR="0086050B">
        <w:rPr>
          <w:sz w:val="20"/>
          <w:szCs w:val="20"/>
        </w:rPr>
        <w:t>.</w:t>
      </w:r>
    </w:p>
    <w:p w14:paraId="0B28EFC3" w14:textId="77777777" w:rsidR="00236B1F" w:rsidRDefault="00CD524E">
      <w:pPr>
        <w:widowControl w:val="0"/>
      </w:pPr>
      <w:r>
        <w:rPr>
          <w:noProof/>
        </w:rPr>
        <w:pict w14:anchorId="3C82BE58">
          <v:line id="Lin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4.25pt" to="377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" strokeweight=".26mm"/>
        </w:pict>
      </w:r>
    </w:p>
    <w:sectPr w:rsidR="00236B1F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3314F" w14:textId="77777777" w:rsidR="001B58CE" w:rsidRDefault="001B58CE" w:rsidP="005B0E32">
      <w:r>
        <w:separator/>
      </w:r>
    </w:p>
  </w:endnote>
  <w:endnote w:type="continuationSeparator" w:id="0">
    <w:p w14:paraId="6945FB9D" w14:textId="77777777" w:rsidR="001B58CE" w:rsidRDefault="001B58CE" w:rsidP="005B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318A" w14:textId="77777777" w:rsidR="001B58CE" w:rsidRDefault="001B58CE" w:rsidP="005B0E32">
      <w:r>
        <w:separator/>
      </w:r>
    </w:p>
  </w:footnote>
  <w:footnote w:type="continuationSeparator" w:id="0">
    <w:p w14:paraId="60568D3D" w14:textId="77777777" w:rsidR="001B58CE" w:rsidRDefault="001B58CE" w:rsidP="005B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1036"/>
      <w:docPartObj>
        <w:docPartGallery w:val="Page Numbers (Top of Page)"/>
        <w:docPartUnique/>
      </w:docPartObj>
    </w:sdtPr>
    <w:sdtContent>
      <w:p w14:paraId="582D7F73" w14:textId="77777777" w:rsidR="00CD524E" w:rsidRDefault="00CD524E">
        <w:pPr>
          <w:pStyle w:val="af0"/>
          <w:jc w:val="center"/>
        </w:pPr>
      </w:p>
      <w:p w14:paraId="647F4A5F" w14:textId="77777777" w:rsidR="00CD524E" w:rsidRDefault="00CD52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AE8">
          <w:rPr>
            <w:noProof/>
          </w:rPr>
          <w:t>21</w:t>
        </w:r>
        <w:r>
          <w:fldChar w:fldCharType="end"/>
        </w:r>
      </w:p>
    </w:sdtContent>
  </w:sdt>
  <w:p w14:paraId="0255186D" w14:textId="77777777" w:rsidR="00CD524E" w:rsidRDefault="00CD52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155AF7"/>
    <w:multiLevelType w:val="multilevel"/>
    <w:tmpl w:val="C2E420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FFC1C8A"/>
    <w:multiLevelType w:val="multilevel"/>
    <w:tmpl w:val="40AA2D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864274"/>
    <w:multiLevelType w:val="multilevel"/>
    <w:tmpl w:val="5B506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3833157"/>
    <w:multiLevelType w:val="multilevel"/>
    <w:tmpl w:val="425AD1C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5EC571A4"/>
    <w:multiLevelType w:val="multilevel"/>
    <w:tmpl w:val="CF8E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6E207F6A"/>
    <w:multiLevelType w:val="multilevel"/>
    <w:tmpl w:val="BD16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79B60FF1"/>
    <w:multiLevelType w:val="multilevel"/>
    <w:tmpl w:val="A6523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B1F"/>
    <w:rsid w:val="0001622E"/>
    <w:rsid w:val="000252EF"/>
    <w:rsid w:val="00035965"/>
    <w:rsid w:val="00046A92"/>
    <w:rsid w:val="00054183"/>
    <w:rsid w:val="00055875"/>
    <w:rsid w:val="00061103"/>
    <w:rsid w:val="00067932"/>
    <w:rsid w:val="0007220A"/>
    <w:rsid w:val="000732D3"/>
    <w:rsid w:val="00073300"/>
    <w:rsid w:val="0008286C"/>
    <w:rsid w:val="0008702E"/>
    <w:rsid w:val="000A0742"/>
    <w:rsid w:val="000A12F6"/>
    <w:rsid w:val="000B6DA6"/>
    <w:rsid w:val="000C4E51"/>
    <w:rsid w:val="000D7754"/>
    <w:rsid w:val="000E0AB0"/>
    <w:rsid w:val="000F6880"/>
    <w:rsid w:val="00110D5A"/>
    <w:rsid w:val="00116721"/>
    <w:rsid w:val="0011690D"/>
    <w:rsid w:val="001211AF"/>
    <w:rsid w:val="00130E18"/>
    <w:rsid w:val="00131371"/>
    <w:rsid w:val="001375C3"/>
    <w:rsid w:val="0014369F"/>
    <w:rsid w:val="001444CF"/>
    <w:rsid w:val="001617F6"/>
    <w:rsid w:val="00162557"/>
    <w:rsid w:val="00163339"/>
    <w:rsid w:val="00170AE6"/>
    <w:rsid w:val="00173A79"/>
    <w:rsid w:val="00185642"/>
    <w:rsid w:val="00194289"/>
    <w:rsid w:val="001A52C2"/>
    <w:rsid w:val="001A624D"/>
    <w:rsid w:val="001B58CE"/>
    <w:rsid w:val="001D5747"/>
    <w:rsid w:val="001E4D30"/>
    <w:rsid w:val="001F1FBD"/>
    <w:rsid w:val="001F71F7"/>
    <w:rsid w:val="001F7E15"/>
    <w:rsid w:val="00214A4B"/>
    <w:rsid w:val="0021783D"/>
    <w:rsid w:val="0022077D"/>
    <w:rsid w:val="002354B1"/>
    <w:rsid w:val="00236B1F"/>
    <w:rsid w:val="002611C8"/>
    <w:rsid w:val="00262770"/>
    <w:rsid w:val="002664A1"/>
    <w:rsid w:val="00274D28"/>
    <w:rsid w:val="00281CF6"/>
    <w:rsid w:val="00282741"/>
    <w:rsid w:val="00284AB9"/>
    <w:rsid w:val="00287B97"/>
    <w:rsid w:val="0029321E"/>
    <w:rsid w:val="002A37F7"/>
    <w:rsid w:val="002B126C"/>
    <w:rsid w:val="002B6C03"/>
    <w:rsid w:val="002C59C9"/>
    <w:rsid w:val="002D3219"/>
    <w:rsid w:val="002E69F2"/>
    <w:rsid w:val="002F0CD1"/>
    <w:rsid w:val="002F2BE8"/>
    <w:rsid w:val="00303413"/>
    <w:rsid w:val="00303D13"/>
    <w:rsid w:val="0031772A"/>
    <w:rsid w:val="00325AC1"/>
    <w:rsid w:val="00325B82"/>
    <w:rsid w:val="00332BE7"/>
    <w:rsid w:val="00342FC8"/>
    <w:rsid w:val="00351B83"/>
    <w:rsid w:val="00365A2E"/>
    <w:rsid w:val="00371991"/>
    <w:rsid w:val="003801A4"/>
    <w:rsid w:val="00382720"/>
    <w:rsid w:val="0038689C"/>
    <w:rsid w:val="003A2839"/>
    <w:rsid w:val="003C340F"/>
    <w:rsid w:val="003D44D5"/>
    <w:rsid w:val="003D7699"/>
    <w:rsid w:val="003D772F"/>
    <w:rsid w:val="003E04AC"/>
    <w:rsid w:val="003E41F0"/>
    <w:rsid w:val="003E5994"/>
    <w:rsid w:val="003F5AC0"/>
    <w:rsid w:val="0040069F"/>
    <w:rsid w:val="0040364A"/>
    <w:rsid w:val="00413D3E"/>
    <w:rsid w:val="00423097"/>
    <w:rsid w:val="00423C58"/>
    <w:rsid w:val="00425BA0"/>
    <w:rsid w:val="00426B03"/>
    <w:rsid w:val="00426EE6"/>
    <w:rsid w:val="0043345C"/>
    <w:rsid w:val="004428F5"/>
    <w:rsid w:val="004452F2"/>
    <w:rsid w:val="00446EA8"/>
    <w:rsid w:val="004530D9"/>
    <w:rsid w:val="004606D1"/>
    <w:rsid w:val="00463E0A"/>
    <w:rsid w:val="00470C71"/>
    <w:rsid w:val="0047660B"/>
    <w:rsid w:val="00494EAC"/>
    <w:rsid w:val="004A4BF3"/>
    <w:rsid w:val="004A78F7"/>
    <w:rsid w:val="004B34D8"/>
    <w:rsid w:val="004C4D9F"/>
    <w:rsid w:val="004C62EF"/>
    <w:rsid w:val="004D0C97"/>
    <w:rsid w:val="004D561E"/>
    <w:rsid w:val="004E4BD8"/>
    <w:rsid w:val="004E78DD"/>
    <w:rsid w:val="004F2D60"/>
    <w:rsid w:val="004F664E"/>
    <w:rsid w:val="005058E3"/>
    <w:rsid w:val="0051099F"/>
    <w:rsid w:val="005206D3"/>
    <w:rsid w:val="005247B7"/>
    <w:rsid w:val="00530747"/>
    <w:rsid w:val="00537D74"/>
    <w:rsid w:val="00553182"/>
    <w:rsid w:val="00562662"/>
    <w:rsid w:val="005628F4"/>
    <w:rsid w:val="00563034"/>
    <w:rsid w:val="00567E3C"/>
    <w:rsid w:val="00570AF6"/>
    <w:rsid w:val="005B0E32"/>
    <w:rsid w:val="005D286C"/>
    <w:rsid w:val="005E164E"/>
    <w:rsid w:val="005F125A"/>
    <w:rsid w:val="006058AB"/>
    <w:rsid w:val="0061358F"/>
    <w:rsid w:val="006135AB"/>
    <w:rsid w:val="00620D9C"/>
    <w:rsid w:val="00637EA5"/>
    <w:rsid w:val="00650E1D"/>
    <w:rsid w:val="00654251"/>
    <w:rsid w:val="0066106A"/>
    <w:rsid w:val="006703BF"/>
    <w:rsid w:val="006758B5"/>
    <w:rsid w:val="006775C5"/>
    <w:rsid w:val="006819CD"/>
    <w:rsid w:val="00683148"/>
    <w:rsid w:val="0069319D"/>
    <w:rsid w:val="006A01D2"/>
    <w:rsid w:val="006B2BE1"/>
    <w:rsid w:val="006B4E4C"/>
    <w:rsid w:val="006B65EE"/>
    <w:rsid w:val="006C75A3"/>
    <w:rsid w:val="006D0FA1"/>
    <w:rsid w:val="006D4DA1"/>
    <w:rsid w:val="006F1B74"/>
    <w:rsid w:val="006F2898"/>
    <w:rsid w:val="006F3672"/>
    <w:rsid w:val="006F6A6D"/>
    <w:rsid w:val="00727A9E"/>
    <w:rsid w:val="00727FC9"/>
    <w:rsid w:val="0073253C"/>
    <w:rsid w:val="00733664"/>
    <w:rsid w:val="00735E09"/>
    <w:rsid w:val="00736D08"/>
    <w:rsid w:val="007749FE"/>
    <w:rsid w:val="00775F57"/>
    <w:rsid w:val="007832A0"/>
    <w:rsid w:val="00795D42"/>
    <w:rsid w:val="007979CF"/>
    <w:rsid w:val="007B22D4"/>
    <w:rsid w:val="007B2322"/>
    <w:rsid w:val="007B6ED7"/>
    <w:rsid w:val="007B759E"/>
    <w:rsid w:val="007E3705"/>
    <w:rsid w:val="0080545D"/>
    <w:rsid w:val="0081038F"/>
    <w:rsid w:val="008122ED"/>
    <w:rsid w:val="00821169"/>
    <w:rsid w:val="00822238"/>
    <w:rsid w:val="008223CF"/>
    <w:rsid w:val="008302C1"/>
    <w:rsid w:val="0086050B"/>
    <w:rsid w:val="00865F9E"/>
    <w:rsid w:val="00867ACD"/>
    <w:rsid w:val="00872F60"/>
    <w:rsid w:val="0087551A"/>
    <w:rsid w:val="0088139D"/>
    <w:rsid w:val="008840E0"/>
    <w:rsid w:val="008D52A1"/>
    <w:rsid w:val="008E1D02"/>
    <w:rsid w:val="008E5216"/>
    <w:rsid w:val="008F06F5"/>
    <w:rsid w:val="008F43F6"/>
    <w:rsid w:val="008F6329"/>
    <w:rsid w:val="009018A9"/>
    <w:rsid w:val="00930112"/>
    <w:rsid w:val="00932671"/>
    <w:rsid w:val="009379C1"/>
    <w:rsid w:val="00955653"/>
    <w:rsid w:val="00973DE9"/>
    <w:rsid w:val="00987179"/>
    <w:rsid w:val="009A102F"/>
    <w:rsid w:val="009A295F"/>
    <w:rsid w:val="009A62E6"/>
    <w:rsid w:val="009B0A28"/>
    <w:rsid w:val="009C193B"/>
    <w:rsid w:val="009C50F0"/>
    <w:rsid w:val="009D33A1"/>
    <w:rsid w:val="009E2A72"/>
    <w:rsid w:val="009F12AF"/>
    <w:rsid w:val="009F4D2A"/>
    <w:rsid w:val="00A02A3D"/>
    <w:rsid w:val="00A07500"/>
    <w:rsid w:val="00A12E56"/>
    <w:rsid w:val="00A1329B"/>
    <w:rsid w:val="00A24E50"/>
    <w:rsid w:val="00A2676F"/>
    <w:rsid w:val="00A30158"/>
    <w:rsid w:val="00A328C0"/>
    <w:rsid w:val="00A34B89"/>
    <w:rsid w:val="00A42054"/>
    <w:rsid w:val="00A60DFF"/>
    <w:rsid w:val="00A61052"/>
    <w:rsid w:val="00A708AA"/>
    <w:rsid w:val="00A84C01"/>
    <w:rsid w:val="00A8726E"/>
    <w:rsid w:val="00AA1116"/>
    <w:rsid w:val="00AA5AE8"/>
    <w:rsid w:val="00AB700A"/>
    <w:rsid w:val="00AD2FA5"/>
    <w:rsid w:val="00AD72B6"/>
    <w:rsid w:val="00AE0025"/>
    <w:rsid w:val="00B04EEE"/>
    <w:rsid w:val="00B15A97"/>
    <w:rsid w:val="00B313E6"/>
    <w:rsid w:val="00B34819"/>
    <w:rsid w:val="00B45688"/>
    <w:rsid w:val="00B60E50"/>
    <w:rsid w:val="00B63BFD"/>
    <w:rsid w:val="00B65D2C"/>
    <w:rsid w:val="00B91FA2"/>
    <w:rsid w:val="00B979FB"/>
    <w:rsid w:val="00BB1010"/>
    <w:rsid w:val="00BB1BB7"/>
    <w:rsid w:val="00BB4481"/>
    <w:rsid w:val="00BB5089"/>
    <w:rsid w:val="00BC2563"/>
    <w:rsid w:val="00BD76DF"/>
    <w:rsid w:val="00BE1C7A"/>
    <w:rsid w:val="00C16E9E"/>
    <w:rsid w:val="00C27779"/>
    <w:rsid w:val="00C32575"/>
    <w:rsid w:val="00C35013"/>
    <w:rsid w:val="00C41990"/>
    <w:rsid w:val="00C424F6"/>
    <w:rsid w:val="00C437A4"/>
    <w:rsid w:val="00C6341E"/>
    <w:rsid w:val="00C745AB"/>
    <w:rsid w:val="00C9172C"/>
    <w:rsid w:val="00C92A8D"/>
    <w:rsid w:val="00CA1634"/>
    <w:rsid w:val="00CA49E6"/>
    <w:rsid w:val="00CA4EF4"/>
    <w:rsid w:val="00CC0AA4"/>
    <w:rsid w:val="00CC596B"/>
    <w:rsid w:val="00CD0896"/>
    <w:rsid w:val="00CD1F25"/>
    <w:rsid w:val="00CD22BB"/>
    <w:rsid w:val="00CD524E"/>
    <w:rsid w:val="00CE03BC"/>
    <w:rsid w:val="00CE341E"/>
    <w:rsid w:val="00CF14BC"/>
    <w:rsid w:val="00D03C55"/>
    <w:rsid w:val="00D05702"/>
    <w:rsid w:val="00D1255D"/>
    <w:rsid w:val="00D13D84"/>
    <w:rsid w:val="00D13DEB"/>
    <w:rsid w:val="00D24365"/>
    <w:rsid w:val="00D35080"/>
    <w:rsid w:val="00D4165E"/>
    <w:rsid w:val="00D42B51"/>
    <w:rsid w:val="00D46833"/>
    <w:rsid w:val="00D479EE"/>
    <w:rsid w:val="00D47B99"/>
    <w:rsid w:val="00D67093"/>
    <w:rsid w:val="00D72A94"/>
    <w:rsid w:val="00D7480D"/>
    <w:rsid w:val="00D8039E"/>
    <w:rsid w:val="00D8286F"/>
    <w:rsid w:val="00D86910"/>
    <w:rsid w:val="00D90278"/>
    <w:rsid w:val="00DA2537"/>
    <w:rsid w:val="00DA39C3"/>
    <w:rsid w:val="00DB144D"/>
    <w:rsid w:val="00DB18B7"/>
    <w:rsid w:val="00DB2056"/>
    <w:rsid w:val="00DC505D"/>
    <w:rsid w:val="00DD738A"/>
    <w:rsid w:val="00DD77A4"/>
    <w:rsid w:val="00DE127A"/>
    <w:rsid w:val="00DE66C5"/>
    <w:rsid w:val="00DF07B6"/>
    <w:rsid w:val="00DF18EB"/>
    <w:rsid w:val="00DF5176"/>
    <w:rsid w:val="00E1266F"/>
    <w:rsid w:val="00E13D51"/>
    <w:rsid w:val="00E15369"/>
    <w:rsid w:val="00E1599F"/>
    <w:rsid w:val="00E15B49"/>
    <w:rsid w:val="00E239F9"/>
    <w:rsid w:val="00E43C77"/>
    <w:rsid w:val="00E4542A"/>
    <w:rsid w:val="00E54561"/>
    <w:rsid w:val="00E55832"/>
    <w:rsid w:val="00E563B7"/>
    <w:rsid w:val="00E62994"/>
    <w:rsid w:val="00E7173C"/>
    <w:rsid w:val="00E73EEA"/>
    <w:rsid w:val="00E76149"/>
    <w:rsid w:val="00E81D8D"/>
    <w:rsid w:val="00E8356A"/>
    <w:rsid w:val="00EA3FFD"/>
    <w:rsid w:val="00EA6E94"/>
    <w:rsid w:val="00EB2F04"/>
    <w:rsid w:val="00EC2842"/>
    <w:rsid w:val="00EC2A11"/>
    <w:rsid w:val="00EE2551"/>
    <w:rsid w:val="00EE4923"/>
    <w:rsid w:val="00EF2C70"/>
    <w:rsid w:val="00EF33E5"/>
    <w:rsid w:val="00EF415B"/>
    <w:rsid w:val="00EF42DB"/>
    <w:rsid w:val="00F01979"/>
    <w:rsid w:val="00F121FE"/>
    <w:rsid w:val="00F376B3"/>
    <w:rsid w:val="00F46A13"/>
    <w:rsid w:val="00F5040A"/>
    <w:rsid w:val="00F5328E"/>
    <w:rsid w:val="00F7485D"/>
    <w:rsid w:val="00F90154"/>
    <w:rsid w:val="00F933D2"/>
    <w:rsid w:val="00F94B3E"/>
    <w:rsid w:val="00F955DC"/>
    <w:rsid w:val="00FA41E8"/>
    <w:rsid w:val="00FB42FD"/>
    <w:rsid w:val="00FC7036"/>
    <w:rsid w:val="00FD3941"/>
    <w:rsid w:val="00FD7DFF"/>
    <w:rsid w:val="00FE2133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39D066"/>
  <w15:docId w15:val="{F6D14045-72A1-4A01-9665-59F88D97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3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3">
    <w:name w:val="heading 3"/>
    <w:basedOn w:val="1"/>
    <w:link w:val="30"/>
    <w:uiPriority w:val="99"/>
    <w:qFormat/>
    <w:rsid w:val="00C36F3D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214024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ListLabel1">
    <w:name w:val="ListLabel 1"/>
    <w:uiPriority w:val="99"/>
    <w:qFormat/>
    <w:rsid w:val="00C36F3D"/>
  </w:style>
  <w:style w:type="character" w:customStyle="1" w:styleId="ListLabel2">
    <w:name w:val="ListLabel 2"/>
    <w:uiPriority w:val="99"/>
    <w:qFormat/>
    <w:rsid w:val="00C36F3D"/>
  </w:style>
  <w:style w:type="character" w:customStyle="1" w:styleId="ListLabel3">
    <w:name w:val="ListLabel 3"/>
    <w:uiPriority w:val="99"/>
    <w:qFormat/>
    <w:rsid w:val="00C36F3D"/>
  </w:style>
  <w:style w:type="character" w:customStyle="1" w:styleId="a3">
    <w:name w:val="Символ нумерации"/>
    <w:uiPriority w:val="99"/>
    <w:qFormat/>
    <w:rsid w:val="00C36F3D"/>
    <w:rPr>
      <w:rFonts w:ascii="Times New Roman" w:hAnsi="Times New Roman"/>
    </w:rPr>
  </w:style>
  <w:style w:type="character" w:customStyle="1" w:styleId="BodyTextChar">
    <w:name w:val="Body Text Char"/>
    <w:basedOn w:val="a0"/>
    <w:uiPriority w:val="99"/>
    <w:qFormat/>
    <w:rsid w:val="00C36F3D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z0">
    <w:name w:val="WW8Num1z0"/>
    <w:uiPriority w:val="99"/>
    <w:qFormat/>
    <w:rsid w:val="00C36F3D"/>
  </w:style>
  <w:style w:type="character" w:customStyle="1" w:styleId="WW8Num1z1">
    <w:name w:val="WW8Num1z1"/>
    <w:uiPriority w:val="99"/>
    <w:qFormat/>
    <w:rsid w:val="00C36F3D"/>
  </w:style>
  <w:style w:type="character" w:customStyle="1" w:styleId="WW8Num1z2">
    <w:name w:val="WW8Num1z2"/>
    <w:uiPriority w:val="99"/>
    <w:qFormat/>
    <w:rsid w:val="00C36F3D"/>
  </w:style>
  <w:style w:type="character" w:customStyle="1" w:styleId="WW8Num1z3">
    <w:name w:val="WW8Num1z3"/>
    <w:uiPriority w:val="99"/>
    <w:qFormat/>
    <w:rsid w:val="00C36F3D"/>
  </w:style>
  <w:style w:type="character" w:customStyle="1" w:styleId="WW8Num1z4">
    <w:name w:val="WW8Num1z4"/>
    <w:uiPriority w:val="99"/>
    <w:qFormat/>
    <w:rsid w:val="00C36F3D"/>
  </w:style>
  <w:style w:type="character" w:customStyle="1" w:styleId="WW8Num1z5">
    <w:name w:val="WW8Num1z5"/>
    <w:uiPriority w:val="99"/>
    <w:qFormat/>
    <w:rsid w:val="00C36F3D"/>
  </w:style>
  <w:style w:type="character" w:customStyle="1" w:styleId="WW8Num1z6">
    <w:name w:val="WW8Num1z6"/>
    <w:uiPriority w:val="99"/>
    <w:qFormat/>
    <w:rsid w:val="00C36F3D"/>
  </w:style>
  <w:style w:type="character" w:customStyle="1" w:styleId="WW8Num1z7">
    <w:name w:val="WW8Num1z7"/>
    <w:uiPriority w:val="99"/>
    <w:qFormat/>
    <w:rsid w:val="00C36F3D"/>
  </w:style>
  <w:style w:type="character" w:customStyle="1" w:styleId="WW8Num1z8">
    <w:name w:val="WW8Num1z8"/>
    <w:uiPriority w:val="99"/>
    <w:qFormat/>
    <w:rsid w:val="00C36F3D"/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214024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6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6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6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sz w:val="26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  <w:sz w:val="26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  <w:sz w:val="26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paragraph" w:customStyle="1" w:styleId="1">
    <w:name w:val="Заголовок1"/>
    <w:basedOn w:val="a"/>
    <w:next w:val="a5"/>
    <w:uiPriority w:val="99"/>
    <w:qFormat/>
    <w:rsid w:val="00C36F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iPriority w:val="99"/>
    <w:rsid w:val="00C36F3D"/>
    <w:pPr>
      <w:spacing w:after="140" w:line="288" w:lineRule="auto"/>
    </w:pPr>
  </w:style>
  <w:style w:type="paragraph" w:styleId="a6">
    <w:name w:val="List"/>
    <w:basedOn w:val="a5"/>
    <w:uiPriority w:val="99"/>
    <w:rsid w:val="00C36F3D"/>
    <w:rPr>
      <w:rFonts w:cs="Mangal"/>
    </w:rPr>
  </w:style>
  <w:style w:type="paragraph" w:styleId="a7">
    <w:name w:val="caption"/>
    <w:basedOn w:val="a"/>
    <w:uiPriority w:val="99"/>
    <w:qFormat/>
    <w:rsid w:val="00C36F3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uiPriority w:val="99"/>
    <w:qFormat/>
    <w:rsid w:val="00C36F3D"/>
    <w:pPr>
      <w:suppressLineNumbers/>
    </w:pPr>
    <w:rPr>
      <w:rFonts w:cs="Mangal"/>
    </w:rPr>
  </w:style>
  <w:style w:type="paragraph" w:styleId="10">
    <w:name w:val="index 1"/>
    <w:basedOn w:val="a"/>
    <w:next w:val="a"/>
    <w:autoRedefine/>
    <w:uiPriority w:val="99"/>
    <w:qFormat/>
    <w:rsid w:val="00C36F3D"/>
    <w:pPr>
      <w:ind w:left="240" w:hanging="240"/>
    </w:pPr>
  </w:style>
  <w:style w:type="paragraph" w:customStyle="1" w:styleId="ConsPlusNormal">
    <w:name w:val="ConsPlusNormal"/>
    <w:uiPriority w:val="99"/>
    <w:qFormat/>
    <w:rsid w:val="00C36F3D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Nonformat">
    <w:name w:val="ConsPlusNonformat"/>
    <w:qFormat/>
    <w:rsid w:val="00C36F3D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a9">
    <w:name w:val="No Spacing"/>
    <w:uiPriority w:val="99"/>
    <w:qFormat/>
    <w:rsid w:val="00C36F3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a">
    <w:name w:val="Содержимое таблицы"/>
    <w:basedOn w:val="a"/>
    <w:uiPriority w:val="99"/>
    <w:qFormat/>
    <w:rsid w:val="00C36F3D"/>
    <w:pPr>
      <w:suppressLineNumbers/>
    </w:pPr>
    <w:rPr>
      <w:sz w:val="28"/>
    </w:rPr>
  </w:style>
  <w:style w:type="paragraph" w:customStyle="1" w:styleId="ab">
    <w:name w:val="Заголовок таблицы"/>
    <w:basedOn w:val="aa"/>
    <w:uiPriority w:val="99"/>
    <w:qFormat/>
    <w:rsid w:val="00C36F3D"/>
  </w:style>
  <w:style w:type="paragraph" w:customStyle="1" w:styleId="ConsPlusTitlePage">
    <w:name w:val="ConsPlusTitlePage"/>
    <w:qFormat/>
    <w:rsid w:val="00C36F3D"/>
    <w:pPr>
      <w:widowControl w:val="0"/>
      <w:suppressAutoHyphens/>
    </w:pPr>
    <w:rPr>
      <w:rFonts w:ascii="Tahoma" w:eastAsia="Times New Roman" w:hAnsi="Tahoma" w:cs="Tahoma"/>
      <w:color w:val="00000A"/>
      <w:szCs w:val="20"/>
      <w:lang w:eastAsia="zh-CN"/>
    </w:rPr>
  </w:style>
  <w:style w:type="paragraph" w:customStyle="1" w:styleId="articleparagrapharticleparagraph">
    <w:name w:val="_article_paragraph article_paragraph"/>
    <w:basedOn w:val="a"/>
    <w:uiPriority w:val="99"/>
    <w:qFormat/>
    <w:rsid w:val="00C36F3D"/>
    <w:pPr>
      <w:spacing w:before="280" w:after="280"/>
    </w:pPr>
  </w:style>
  <w:style w:type="paragraph" w:customStyle="1" w:styleId="Standard">
    <w:name w:val="Standard"/>
    <w:rsid w:val="008E52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E5216"/>
    <w:pPr>
      <w:spacing w:after="120"/>
    </w:pPr>
  </w:style>
  <w:style w:type="character" w:customStyle="1" w:styleId="11">
    <w:name w:val="Основной шрифт абзаца1"/>
    <w:rsid w:val="00BB4481"/>
  </w:style>
  <w:style w:type="character" w:customStyle="1" w:styleId="extendedtext-full">
    <w:name w:val="extendedtext-full"/>
    <w:basedOn w:val="a0"/>
    <w:rsid w:val="00371991"/>
  </w:style>
  <w:style w:type="paragraph" w:customStyle="1" w:styleId="TableContents">
    <w:name w:val="Table Contents"/>
    <w:basedOn w:val="Standard"/>
    <w:rsid w:val="0011690D"/>
    <w:pPr>
      <w:suppressLineNumbers/>
    </w:pPr>
  </w:style>
  <w:style w:type="paragraph" w:styleId="ac">
    <w:name w:val="List Paragraph"/>
    <w:basedOn w:val="a"/>
    <w:uiPriority w:val="34"/>
    <w:qFormat/>
    <w:rsid w:val="00274D28"/>
    <w:pPr>
      <w:ind w:left="720"/>
      <w:contextualSpacing/>
    </w:pPr>
  </w:style>
  <w:style w:type="character" w:customStyle="1" w:styleId="31">
    <w:name w:val="Основной шрифт абзаца3"/>
    <w:rsid w:val="007B22D4"/>
  </w:style>
  <w:style w:type="character" w:customStyle="1" w:styleId="markedcontent">
    <w:name w:val="markedcontent"/>
    <w:basedOn w:val="a0"/>
    <w:rsid w:val="00DE66C5"/>
  </w:style>
  <w:style w:type="paragraph" w:styleId="ad">
    <w:name w:val="Balloon Text"/>
    <w:basedOn w:val="a"/>
    <w:link w:val="ae"/>
    <w:uiPriority w:val="99"/>
    <w:semiHidden/>
    <w:unhideWhenUsed/>
    <w:rsid w:val="008054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545D"/>
    <w:rPr>
      <w:rFonts w:ascii="Segoe UI" w:eastAsia="Times New Roman" w:hAnsi="Segoe UI" w:cs="Segoe UI"/>
      <w:color w:val="00000A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B759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B0E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0E32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5B0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0E32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770B-C84B-4DDA-93BF-4D5EB173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6432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17.02.2021)"Об образовании в Российской Федерации"</vt:lpstr>
    </vt:vector>
  </TitlesOfParts>
  <Company>КонсультантПлюс Версия 4020.00.61</Company>
  <LinksUpToDate>false</LinksUpToDate>
  <CharactersWithSpaces>43015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17.02.2021)"Об образовании в Российской Федерации"</dc:title>
  <dc:subject/>
  <dc:creator>Чебурина Светлана Валерьевна</dc:creator>
  <dc:description/>
  <cp:lastModifiedBy>Рогушина Ирина Фёдоровна</cp:lastModifiedBy>
  <cp:revision>281</cp:revision>
  <cp:lastPrinted>2024-03-20T13:19:00Z</cp:lastPrinted>
  <dcterms:created xsi:type="dcterms:W3CDTF">2021-03-23T13:32:00Z</dcterms:created>
  <dcterms:modified xsi:type="dcterms:W3CDTF">2024-03-20T13:19:00Z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