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a4"/>
          <w:color w:val="000000"/>
          <w:sz w:val="28"/>
          <w:szCs w:val="28"/>
        </w:rPr>
      </w:pPr>
      <w:r w:rsidRPr="005D5432">
        <w:rPr>
          <w:rStyle w:val="a4"/>
          <w:color w:val="000000"/>
          <w:sz w:val="28"/>
          <w:szCs w:val="28"/>
        </w:rPr>
        <w:t>Правила поведения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при штормовом предупреждении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4ED665" wp14:editId="528399B6">
            <wp:simplePos x="0" y="0"/>
            <wp:positionH relativeFrom="column">
              <wp:posOffset>2806065</wp:posOffset>
            </wp:positionH>
            <wp:positionV relativeFrom="paragraph">
              <wp:posOffset>15240</wp:posOffset>
            </wp:positionV>
            <wp:extent cx="3202940" cy="1802765"/>
            <wp:effectExtent l="0" t="0" r="0" b="6985"/>
            <wp:wrapTight wrapText="bothSides">
              <wp:wrapPolygon edited="0">
                <wp:start x="0" y="0"/>
                <wp:lineTo x="0" y="21455"/>
                <wp:lineTo x="21454" y="21455"/>
                <wp:lineTo x="21454" y="0"/>
                <wp:lineTo x="0" y="0"/>
              </wp:wrapPolygon>
            </wp:wrapTight>
            <wp:docPr id="3" name="Рисунок 3" descr="https://i.ytimg.com/vi/zfNaPlIM4T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zfNaPlIM4To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432">
        <w:rPr>
          <w:rStyle w:val="a4"/>
          <w:color w:val="000000"/>
          <w:sz w:val="28"/>
          <w:szCs w:val="28"/>
        </w:rPr>
        <w:t>Штормовое предупреждение</w:t>
      </w:r>
      <w:r w:rsidRPr="005D5432">
        <w:rPr>
          <w:color w:val="000000"/>
          <w:sz w:val="28"/>
          <w:szCs w:val="28"/>
        </w:rPr>
        <w:t> – прогноз возникновения (сохранения, усиления) опасных природных метеорологических явлений.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rStyle w:val="a4"/>
          <w:b w:val="0"/>
          <w:color w:val="000000"/>
          <w:sz w:val="28"/>
          <w:szCs w:val="28"/>
        </w:rPr>
        <w:t>Штормовое предупреждение объявляется в том случае, если, по прогнозам синоптиков, скорость ветра будет свыше 15 м/с.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color w:val="000000"/>
          <w:sz w:val="28"/>
          <w:szCs w:val="28"/>
        </w:rPr>
        <w:t>Узнав о приближении урагана или сильной бури (по радио, телевидению, по средствам связи и другими способами) необходимо принять меры, направленные на уменьшение возможных последствий урагана: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color w:val="000000"/>
          <w:sz w:val="28"/>
          <w:szCs w:val="28"/>
        </w:rPr>
        <w:t>— плотно закрыть и укрепить все двери и окна;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color w:val="000000"/>
          <w:sz w:val="28"/>
          <w:szCs w:val="28"/>
        </w:rPr>
        <w:t>— на стекла наклеить крест-накрест полоски пластыря (чтобы не разлетались осколки);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color w:val="000000"/>
          <w:sz w:val="28"/>
          <w:szCs w:val="28"/>
        </w:rPr>
        <w:t>— подготовить запас воды и еды, медикаментов, фонарик, свечи, приемник на батарейках, документы и деньги;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color w:val="000000"/>
          <w:sz w:val="28"/>
          <w:szCs w:val="28"/>
        </w:rPr>
        <w:t>— убрать с балконов (в частном доме – со дворов) предметы, которые могут быть унесены ветром.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rStyle w:val="a4"/>
          <w:color w:val="000000"/>
          <w:sz w:val="28"/>
          <w:szCs w:val="28"/>
        </w:rPr>
        <w:t>Помните:</w:t>
      </w:r>
      <w:r w:rsidRPr="005D5432">
        <w:rPr>
          <w:color w:val="000000"/>
          <w:sz w:val="28"/>
          <w:szCs w:val="28"/>
        </w:rPr>
        <w:t> </w:t>
      </w:r>
      <w:r w:rsidRPr="005D5432">
        <w:rPr>
          <w:rStyle w:val="a4"/>
          <w:b w:val="0"/>
          <w:color w:val="000000"/>
          <w:sz w:val="28"/>
          <w:szCs w:val="28"/>
        </w:rPr>
        <w:t>чаще всего во время урагана люди получают травмы от осколков стекла, шифера, черепицы,</w:t>
      </w:r>
      <w:r w:rsidRPr="005D5432">
        <w:rPr>
          <w:color w:val="000000"/>
          <w:sz w:val="28"/>
          <w:szCs w:val="28"/>
        </w:rPr>
        <w:t> </w:t>
      </w:r>
      <w:r w:rsidRPr="005D5432">
        <w:rPr>
          <w:rStyle w:val="a4"/>
          <w:b w:val="0"/>
          <w:color w:val="000000"/>
          <w:sz w:val="28"/>
          <w:szCs w:val="28"/>
        </w:rPr>
        <w:t xml:space="preserve">от </w:t>
      </w:r>
      <w:proofErr w:type="spellStart"/>
      <w:r w:rsidRPr="005D5432">
        <w:rPr>
          <w:rStyle w:val="a4"/>
          <w:b w:val="0"/>
          <w:color w:val="000000"/>
          <w:sz w:val="28"/>
          <w:szCs w:val="28"/>
        </w:rPr>
        <w:t>кусковкровельного</w:t>
      </w:r>
      <w:proofErr w:type="spellEnd"/>
      <w:r w:rsidRPr="005D5432">
        <w:rPr>
          <w:rStyle w:val="a4"/>
          <w:b w:val="0"/>
          <w:color w:val="000000"/>
          <w:sz w:val="28"/>
          <w:szCs w:val="28"/>
        </w:rPr>
        <w:t xml:space="preserve"> железа,</w:t>
      </w:r>
      <w:r w:rsidRPr="005D5432">
        <w:rPr>
          <w:color w:val="000000"/>
          <w:sz w:val="28"/>
          <w:szCs w:val="28"/>
        </w:rPr>
        <w:t> </w:t>
      </w:r>
      <w:r w:rsidRPr="005D5432">
        <w:rPr>
          <w:rStyle w:val="a4"/>
          <w:b w:val="0"/>
          <w:color w:val="000000"/>
          <w:sz w:val="28"/>
          <w:szCs w:val="28"/>
        </w:rPr>
        <w:t>сорванных</w:t>
      </w:r>
      <w:r w:rsidRPr="005D5432">
        <w:rPr>
          <w:color w:val="000000"/>
          <w:sz w:val="28"/>
          <w:szCs w:val="28"/>
        </w:rPr>
        <w:t> </w:t>
      </w:r>
      <w:r w:rsidRPr="005D5432">
        <w:rPr>
          <w:rStyle w:val="a4"/>
          <w:b w:val="0"/>
          <w:color w:val="000000"/>
          <w:sz w:val="28"/>
          <w:szCs w:val="28"/>
        </w:rPr>
        <w:t>дорожных знаков</w:t>
      </w:r>
      <w:r w:rsidRPr="005D5432">
        <w:rPr>
          <w:color w:val="000000"/>
          <w:sz w:val="28"/>
          <w:szCs w:val="28"/>
        </w:rPr>
        <w:t>,</w:t>
      </w:r>
      <w:r w:rsidRPr="005D5432">
        <w:rPr>
          <w:rStyle w:val="a4"/>
          <w:b w:val="0"/>
          <w:color w:val="000000"/>
          <w:sz w:val="28"/>
          <w:szCs w:val="28"/>
        </w:rPr>
        <w:t> </w:t>
      </w:r>
      <w:proofErr w:type="spellStart"/>
      <w:r w:rsidRPr="005D5432">
        <w:rPr>
          <w:rStyle w:val="a4"/>
          <w:b w:val="0"/>
          <w:color w:val="000000"/>
          <w:sz w:val="28"/>
          <w:szCs w:val="28"/>
        </w:rPr>
        <w:t>отдеталей</w:t>
      </w:r>
      <w:proofErr w:type="spellEnd"/>
      <w:r w:rsidRPr="005D5432">
        <w:rPr>
          <w:rStyle w:val="a4"/>
          <w:b w:val="0"/>
          <w:color w:val="000000"/>
          <w:sz w:val="28"/>
          <w:szCs w:val="28"/>
        </w:rPr>
        <w:t xml:space="preserve"> отделки фасадов и карнизов</w:t>
      </w:r>
      <w:r w:rsidRPr="005D5432">
        <w:rPr>
          <w:color w:val="000000"/>
          <w:sz w:val="28"/>
          <w:szCs w:val="28"/>
        </w:rPr>
        <w:t>, </w:t>
      </w:r>
      <w:r w:rsidRPr="005D5432">
        <w:rPr>
          <w:rStyle w:val="a4"/>
          <w:b w:val="0"/>
          <w:color w:val="000000"/>
          <w:sz w:val="28"/>
          <w:szCs w:val="28"/>
        </w:rPr>
        <w:t>от предметов, хранящихся на балконах и лоджиях.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rStyle w:val="a4"/>
          <w:b w:val="0"/>
          <w:color w:val="000000"/>
          <w:sz w:val="28"/>
          <w:szCs w:val="28"/>
        </w:rPr>
        <w:t>Также следует остерегаться оборванных проводов:</w:t>
      </w:r>
      <w:r>
        <w:rPr>
          <w:color w:val="000000"/>
          <w:sz w:val="28"/>
          <w:szCs w:val="28"/>
        </w:rPr>
        <w:t xml:space="preserve"> </w:t>
      </w:r>
      <w:r w:rsidRPr="005D5432">
        <w:rPr>
          <w:color w:val="000000"/>
          <w:sz w:val="28"/>
          <w:szCs w:val="28"/>
        </w:rPr>
        <w:t>не беритесь за них, не наступайте – они могут быть под током.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rStyle w:val="a4"/>
          <w:color w:val="000000"/>
          <w:sz w:val="28"/>
          <w:szCs w:val="28"/>
        </w:rPr>
        <w:t>Во время урагана или сильной бури: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color w:val="000000"/>
          <w:sz w:val="28"/>
          <w:szCs w:val="28"/>
        </w:rPr>
        <w:t>— не подходите к окнам;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color w:val="000000"/>
          <w:sz w:val="28"/>
          <w:szCs w:val="28"/>
        </w:rPr>
        <w:t>— в качестве защиты использовать прочную мебель или внутренний дверной проем;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329B59F" wp14:editId="4229581F">
            <wp:simplePos x="0" y="0"/>
            <wp:positionH relativeFrom="column">
              <wp:posOffset>2710815</wp:posOffset>
            </wp:positionH>
            <wp:positionV relativeFrom="paragraph">
              <wp:posOffset>66040</wp:posOffset>
            </wp:positionV>
            <wp:extent cx="3209925" cy="2210435"/>
            <wp:effectExtent l="0" t="0" r="9525" b="0"/>
            <wp:wrapTight wrapText="bothSides">
              <wp:wrapPolygon edited="0">
                <wp:start x="0" y="0"/>
                <wp:lineTo x="0" y="21408"/>
                <wp:lineTo x="21536" y="21408"/>
                <wp:lineTo x="21536" y="0"/>
                <wp:lineTo x="0" y="0"/>
              </wp:wrapPolygon>
            </wp:wrapTight>
            <wp:docPr id="1" name="Рисунок 1" descr="http://www.informnovosti.ru/images/15180/Image/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rmnovosti.ru/images/15180/Image/tit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D5432">
        <w:rPr>
          <w:color w:val="000000"/>
          <w:sz w:val="28"/>
          <w:szCs w:val="28"/>
        </w:rPr>
        <w:t>— спуститься в подвальное помещение или внутренние помещения на первом этаже здания (если им не грозит затопление).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rStyle w:val="a4"/>
          <w:b w:val="0"/>
          <w:color w:val="000000"/>
          <w:sz w:val="28"/>
          <w:szCs w:val="28"/>
        </w:rPr>
        <w:t>Если ураган застал на улице: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color w:val="000000"/>
          <w:sz w:val="28"/>
          <w:szCs w:val="28"/>
        </w:rPr>
        <w:t>— старайтесь держаться подальше от высоких столбов, деревьев, рекламных щитов, опор и электропроводов;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color w:val="000000"/>
          <w:sz w:val="28"/>
          <w:szCs w:val="28"/>
        </w:rPr>
        <w:t>— попытайтесь спрятаться под мостом или в подземном переходе (можно лечь в яму или любое углубление);</w:t>
      </w:r>
    </w:p>
    <w:p w:rsidR="005D5432" w:rsidRPr="005D5432" w:rsidRDefault="005D5432" w:rsidP="005D54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5432">
        <w:rPr>
          <w:color w:val="000000"/>
          <w:sz w:val="28"/>
          <w:szCs w:val="28"/>
        </w:rPr>
        <w:t>— при движении на машине, остановитесь, но не покидайте автомобиль.</w:t>
      </w:r>
    </w:p>
    <w:p w:rsidR="007976F8" w:rsidRPr="005D5432" w:rsidRDefault="007976F8" w:rsidP="005D5432">
      <w:pPr>
        <w:ind w:firstLine="567"/>
        <w:jc w:val="both"/>
        <w:rPr>
          <w:rFonts w:ascii="Times New Roman" w:hAnsi="Times New Roman" w:cs="Times New Roman"/>
        </w:rPr>
      </w:pPr>
    </w:p>
    <w:sectPr w:rsidR="007976F8" w:rsidRPr="005D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18"/>
    <w:rsid w:val="00561518"/>
    <w:rsid w:val="005D5432"/>
    <w:rsid w:val="007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5A2A"/>
  <w15:chartTrackingRefBased/>
  <w15:docId w15:val="{C1DE243F-93FC-4802-9E4A-4AAE54A4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Виталий Александрович</dc:creator>
  <cp:keywords/>
  <dc:description/>
  <cp:lastModifiedBy>Владимиров Виталий Александрович</cp:lastModifiedBy>
  <cp:revision>2</cp:revision>
  <dcterms:created xsi:type="dcterms:W3CDTF">2018-04-12T08:59:00Z</dcterms:created>
  <dcterms:modified xsi:type="dcterms:W3CDTF">2018-04-12T09:09:00Z</dcterms:modified>
</cp:coreProperties>
</file>