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7365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0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2E2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60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300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365D9">
        <w:rPr>
          <w:rFonts w:ascii="Times New Roman" w:eastAsia="Times New Roman" w:hAnsi="Times New Roman"/>
          <w:sz w:val="28"/>
          <w:szCs w:val="28"/>
          <w:lang w:eastAsia="ru-RU"/>
        </w:rPr>
        <w:t>458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61646E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и распределения</w:t>
      </w:r>
      <w:r w:rsidR="00784B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2020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иных межбюджетных трансфертов</w:t>
      </w: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сельских поселений на </w:t>
      </w:r>
      <w:r w:rsidR="00E702E2" w:rsidRPr="00E702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мест (площадок) </w:t>
      </w:r>
      <w:r w:rsidR="00E702E2" w:rsidRPr="00E702E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накопления твердых коммунальных отходов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2" w:rsidRPr="00E702E2" w:rsidRDefault="006238CA" w:rsidP="00E702E2">
      <w:pPr>
        <w:pStyle w:val="ab"/>
        <w:numPr>
          <w:ilvl w:val="0"/>
          <w:numId w:val="1"/>
        </w:numPr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2E2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</w:t>
      </w:r>
      <w:r w:rsidR="00D604DB"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сельских поселений </w:t>
      </w:r>
      <w:r w:rsidR="00E702E2"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мест (площадок) накопления твердых коммунальных отходов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межбюджетные трансферты) </w:t>
      </w:r>
      <w:r w:rsidR="00D604DB"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бюджетам сельских поселений </w:t>
      </w:r>
      <w:r w:rsidR="00E702E2"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финансового обеспечения отдельных расходных обязательств по содержание мест (площадок) накопления твердых коммунальных отходов, возникающих в связи осуществлением части полномочий по решению вопросов местного значения в соответствии с заключенными соглашениями, в целях </w:t>
      </w:r>
      <w:proofErr w:type="spellStart"/>
      <w:r w:rsidR="00E702E2" w:rsidRPr="00E702E2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E702E2"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районному бюджету предоставляются субсидии из областного бюджета.</w:t>
      </w:r>
    </w:p>
    <w:p w:rsidR="00E702E2" w:rsidRDefault="00E702E2" w:rsidP="00E702E2">
      <w:pPr>
        <w:pStyle w:val="ab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2E2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 предоставляются бюджетам сельских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0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4B5" w:rsidRPr="00DE54B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органам местного самоуправления и (или) созданным ими муниципальным учреждениям на праве собственности или ином законном основании принадлежат места (площадки) накопления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  <w:r w:rsidR="00DE54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62C" w:rsidRPr="00E702E2" w:rsidRDefault="00A0562C" w:rsidP="00E702E2">
      <w:pPr>
        <w:pStyle w:val="ab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2E2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межбюджетных трансфертов рассчитывается по формуле:</w:t>
      </w:r>
    </w:p>
    <w:p w:rsidR="00A0562C" w:rsidRDefault="00A0562C" w:rsidP="00A0562C">
      <w:pPr>
        <w:pStyle w:val="ab"/>
        <w:tabs>
          <w:tab w:val="left" w:pos="1134"/>
        </w:tabs>
        <w:spacing w:after="0" w:line="360" w:lineRule="exact"/>
        <w:ind w:left="1144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A0562C" w:rsidRPr="00A0562C" w:rsidRDefault="00A0562C" w:rsidP="00A0562C">
      <w:pPr>
        <w:pStyle w:val="ab"/>
        <w:tabs>
          <w:tab w:val="left" w:pos="1134"/>
        </w:tabs>
        <w:spacing w:after="0" w:line="360" w:lineRule="exact"/>
        <w:ind w:left="1144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62C" w:rsidRPr="00A0562C" w:rsidRDefault="00E702E2" w:rsidP="00E702E2">
      <w:pPr>
        <w:pStyle w:val="ab"/>
        <w:tabs>
          <w:tab w:val="left" w:pos="709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МБТ </m:t>
        </m:r>
      </m:oMath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бюджетам сельских поселений, рублей;</w:t>
      </w:r>
    </w:p>
    <w:p w:rsidR="00A0562C" w:rsidRPr="00A0562C" w:rsidRDefault="00AD0DDE" w:rsidP="00A0562C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          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A0562C" w:rsidRPr="00A0562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рублей;</w:t>
      </w:r>
    </w:p>
    <w:p w:rsidR="00A0562C" w:rsidRPr="00A0562C" w:rsidRDefault="00E702E2" w:rsidP="00A0562C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        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A0562C" w:rsidRDefault="00E702E2" w:rsidP="00A0562C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         n</m:t>
        </m:r>
      </m:oMath>
      <w:r w:rsidR="00A0562C" w:rsidRPr="00A056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</w:t>
      </w:r>
      <w:r w:rsidR="00A056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562C"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предоставляются межбюджетные трансферты.</w:t>
      </w:r>
    </w:p>
    <w:p w:rsidR="00E075EE" w:rsidRDefault="00E075EE" w:rsidP="00A0562C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5EE" w:rsidRDefault="00E075EE" w:rsidP="00A0562C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62C" w:rsidRDefault="00E702E2" w:rsidP="00A0562C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A056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6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562C" w:rsidRPr="00A37572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 бюджету i-го сельского поселения рассчитывается по формуле:</w:t>
      </w:r>
    </w:p>
    <w:p w:rsidR="00A0562C" w:rsidRPr="00A37572" w:rsidRDefault="00AD0DDE" w:rsidP="00A0562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распр  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A0562C" w:rsidRDefault="00AD0DDE" w:rsidP="00A0562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A0562C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A0562C" w:rsidRPr="000F1CE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A0562C" w:rsidRPr="000F1CE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рублей;</w:t>
      </w:r>
    </w:p>
    <w:p w:rsidR="00B41ECF" w:rsidRDefault="00AD0DDE" w:rsidP="00A0562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распр  </m:t>
            </m:r>
          </m:sub>
        </m:sSub>
      </m:oMath>
      <w:r w:rsidR="00B41ECF">
        <w:rPr>
          <w:rFonts w:ascii="Times New Roman" w:eastAsia="Times New Roman" w:hAnsi="Times New Roman"/>
          <w:sz w:val="28"/>
          <w:szCs w:val="28"/>
          <w:lang w:eastAsia="ru-RU"/>
        </w:rPr>
        <w:t>– распределяемый объем межбюджетных трансфертов за счет средств областного и районного бюджетов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</w:t>
      </w:r>
      <w:r w:rsidR="00E075EE">
        <w:rPr>
          <w:rFonts w:ascii="Times New Roman" w:hAnsi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 w:rsidR="00B41ECF">
        <w:rPr>
          <w:rFonts w:ascii="Times New Roman" w:eastAsia="Times New Roman" w:hAnsi="Times New Roman"/>
          <w:sz w:val="28"/>
          <w:szCs w:val="28"/>
          <w:lang w:eastAsia="ru-RU"/>
        </w:rPr>
        <w:t>, рублей;</w:t>
      </w:r>
    </w:p>
    <w:p w:rsidR="00B41ECF" w:rsidRDefault="00AD0DDE" w:rsidP="00B4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             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B41EC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41ECF">
        <w:rPr>
          <w:rFonts w:ascii="Times New Roman" w:hAnsi="Times New Roman"/>
          <w:sz w:val="28"/>
          <w:szCs w:val="28"/>
          <w:lang w:eastAsia="ru-RU"/>
        </w:rPr>
        <w:t xml:space="preserve">количество мест (площадок) накопления твердых коммунальных отходов, принадлежащих </w:t>
      </w:r>
      <w:proofErr w:type="spellStart"/>
      <w:r w:rsidR="00B41ECF">
        <w:rPr>
          <w:rFonts w:ascii="Times New Roman" w:hAnsi="Times New Roman"/>
          <w:sz w:val="28"/>
          <w:szCs w:val="28"/>
          <w:lang w:eastAsia="ru-RU"/>
        </w:rPr>
        <w:t>i-му</w:t>
      </w:r>
      <w:proofErr w:type="spellEnd"/>
      <w:r w:rsidR="00B41ECF">
        <w:rPr>
          <w:rFonts w:ascii="Times New Roman" w:hAnsi="Times New Roman"/>
          <w:sz w:val="28"/>
          <w:szCs w:val="28"/>
          <w:lang w:eastAsia="ru-RU"/>
        </w:rPr>
        <w:t xml:space="preserve"> сельскому поселению на праве собственности или ином законном основании, штук;</w:t>
      </w:r>
    </w:p>
    <w:p w:rsidR="00B41ECF" w:rsidRPr="00A0562C" w:rsidRDefault="00B41ECF" w:rsidP="00B41ECF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          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B41ECF" w:rsidRPr="00A0562C" w:rsidRDefault="00B41ECF" w:rsidP="00B41ECF">
      <w:pPr>
        <w:pStyle w:val="ab"/>
        <w:tabs>
          <w:tab w:val="left" w:pos="1276"/>
        </w:tabs>
        <w:spacing w:after="0"/>
        <w:ind w:left="0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             n</m:t>
        </m:r>
      </m:oMath>
      <w:r w:rsidRPr="00A056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0562C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которым </w:t>
      </w:r>
      <w:r w:rsidR="005824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собственности </w:t>
      </w:r>
      <w:r w:rsidR="005824D9">
        <w:rPr>
          <w:rFonts w:ascii="Times New Roman" w:hAnsi="Times New Roman"/>
          <w:sz w:val="28"/>
          <w:szCs w:val="28"/>
          <w:lang w:eastAsia="ru-RU"/>
        </w:rPr>
        <w:t>или ином законном основании принадлежат места (площадки) накопления твердых коммунальных отходов.</w:t>
      </w:r>
    </w:p>
    <w:p w:rsidR="002A2D84" w:rsidRPr="00DB55B9" w:rsidRDefault="00E075EE" w:rsidP="002A2D8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2D84" w:rsidRPr="00DB55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2D84" w:rsidRPr="00DB55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5045">
        <w:rPr>
          <w:rFonts w:ascii="Times New Roman" w:eastAsia="Times New Roman" w:hAnsi="Times New Roman"/>
          <w:sz w:val="28"/>
          <w:szCs w:val="28"/>
          <w:lang w:eastAsia="ru-RU"/>
        </w:rPr>
        <w:t>Распределяемый объем межбюджетных трансфертов за счет средств областного и районного бюджетов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</w:t>
      </w:r>
      <w:r>
        <w:rPr>
          <w:rFonts w:ascii="Times New Roman" w:hAnsi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 w:rsidR="002A2D84" w:rsidRPr="00DB55B9">
        <w:rPr>
          <w:rFonts w:ascii="Times New Roman" w:eastAsia="Times New Roman" w:hAnsi="Times New Roman"/>
          <w:sz w:val="28"/>
          <w:szCs w:val="28"/>
          <w:lang w:eastAsia="ru-RU"/>
        </w:rPr>
        <w:t>, рассчитывается по формуле:</w:t>
      </w:r>
    </w:p>
    <w:p w:rsidR="002A2D84" w:rsidRPr="00DB55B9" w:rsidRDefault="00AD0DDE" w:rsidP="002A2D84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распр  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+РБ</m:t>
        </m:r>
      </m:oMath>
      <w:r w:rsidR="002A2D84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9A5045" w:rsidRDefault="009A5045" w:rsidP="009A5045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045" w:rsidRDefault="00AD0DDE" w:rsidP="009A5045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распр  </m:t>
            </m:r>
          </m:sub>
        </m:sSub>
      </m:oMath>
      <w:r w:rsidR="009A5045">
        <w:rPr>
          <w:rFonts w:ascii="Times New Roman" w:eastAsia="Times New Roman" w:hAnsi="Times New Roman"/>
          <w:sz w:val="28"/>
          <w:szCs w:val="28"/>
          <w:lang w:eastAsia="ru-RU"/>
        </w:rPr>
        <w:t>– распределяемый объем межбюджетных трансфертов за счет средств областного и районного бюджетов</w:t>
      </w:r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</w:t>
      </w:r>
      <w:r w:rsidR="00E075EE">
        <w:rPr>
          <w:rFonts w:ascii="Times New Roman" w:hAnsi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 w:rsidR="009A5045">
        <w:rPr>
          <w:rFonts w:ascii="Times New Roman" w:eastAsia="Times New Roman" w:hAnsi="Times New Roman"/>
          <w:sz w:val="28"/>
          <w:szCs w:val="28"/>
          <w:lang w:eastAsia="ru-RU"/>
        </w:rPr>
        <w:t>, рублей;</w:t>
      </w:r>
    </w:p>
    <w:p w:rsidR="002A2D84" w:rsidRDefault="002A2D84" w:rsidP="002A2D8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субсидии из областного бюджета, предоставляемой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 w:rsidR="009A50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</w:t>
      </w:r>
      <w:r w:rsidR="009A5045" w:rsidRPr="00E702E2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9A5045" w:rsidRDefault="009A5045" w:rsidP="009A5045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РБ – объем межбюджетных трансфертов</w:t>
      </w:r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районного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необходимый </w:t>
      </w:r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уровня </w:t>
      </w:r>
      <w:proofErr w:type="spellStart"/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>, установл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порядком предоставления </w:t>
      </w:r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>и распределения субсидий из областного бюджета бюджетам муниципальных районов и городских округов Архангельской области на содержание мест (площадок) накопления твердых коммунальных отходов, утвержденный постановлением Правительства Архангельской области от 11 октября 2013 года №476-пп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 объем межбюджетных трансфертов</w:t>
      </w:r>
      <w:r w:rsidR="00E075EE" w:rsidRP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районного бюджета)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рублей.</w:t>
      </w:r>
    </w:p>
    <w:p w:rsidR="009A5045" w:rsidRPr="00E075EE" w:rsidRDefault="009A5045" w:rsidP="00E075EE">
      <w:pPr>
        <w:pStyle w:val="ab"/>
        <w:numPr>
          <w:ilvl w:val="0"/>
          <w:numId w:val="4"/>
        </w:numPr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5EE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за счет средств районного </w:t>
      </w:r>
      <w:r w:rsidR="00E075E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075EE">
        <w:rPr>
          <w:rFonts w:ascii="Times New Roman" w:eastAsia="Times New Roman" w:hAnsi="Times New Roman"/>
          <w:sz w:val="28"/>
          <w:szCs w:val="28"/>
          <w:lang w:eastAsia="ru-RU"/>
        </w:rPr>
        <w:t>юджета, рассчитывается по формуле:</w:t>
      </w:r>
    </w:p>
    <w:p w:rsidR="009A5045" w:rsidRDefault="009A5045" w:rsidP="009A5045">
      <w:pPr>
        <w:pStyle w:val="ab"/>
        <w:tabs>
          <w:tab w:val="left" w:pos="709"/>
        </w:tabs>
        <w:spacing w:after="0"/>
        <w:ind w:left="709"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045" w:rsidRPr="009A5045" w:rsidRDefault="009A5045" w:rsidP="009A5045">
      <w:pPr>
        <w:pStyle w:val="ab"/>
        <w:tabs>
          <w:tab w:val="left" w:pos="709"/>
        </w:tabs>
        <w:spacing w:after="0"/>
        <w:ind w:left="709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РБ</m:t>
        </m:r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 xml:space="preserve">об   </m:t>
                    </m:r>
                  </m:sub>
                </m:sSub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×100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85</m:t>
                </m:r>
              </m:den>
            </m:f>
          </m:e>
        </m:d>
        <m:r>
          <w:rPr>
            <w:rFonts w:ascii="Cambria Math" w:eastAsia="Times New Roman" w:hAnsi="Cambria Math"/>
            <w:sz w:val="32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</m:t>
            </m:r>
          </m:sub>
        </m:sSub>
      </m:oMath>
      <w:r w:rsidR="00DD1F78">
        <w:rPr>
          <w:rFonts w:ascii="Times New Roman" w:eastAsia="Times New Roman" w:hAnsi="Times New Roman"/>
          <w:sz w:val="32"/>
          <w:szCs w:val="28"/>
          <w:lang w:eastAsia="ru-RU"/>
        </w:rPr>
        <w:t xml:space="preserve"> ,</w:t>
      </w:r>
      <w:bookmarkStart w:id="0" w:name="_GoBack"/>
      <w:bookmarkEnd w:id="0"/>
      <w:r w:rsidR="00DD1F78">
        <w:rPr>
          <w:rFonts w:ascii="Times New Roman" w:eastAsia="Times New Roman" w:hAnsi="Times New Roman"/>
          <w:sz w:val="32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E075EE" w:rsidRDefault="00E075EE" w:rsidP="00E075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РБ – объем межбюджетных трансфертов за счет средств районного бюджета, рублей;</w:t>
      </w:r>
    </w:p>
    <w:p w:rsidR="00E075EE" w:rsidRDefault="00E075EE" w:rsidP="00E075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</m:t>
        </m:r>
      </m:oMath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субсидии из областного бюджета, предоставляемой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</w:t>
      </w:r>
      <w:r w:rsidRPr="00E702E2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рублей.</w:t>
      </w:r>
    </w:p>
    <w:p w:rsidR="006238CA" w:rsidRDefault="006238CA" w:rsidP="00D501A3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7D69F6" w:rsidRDefault="007D69F6" w:rsidP="00D501A3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69F6" w:rsidSect="00E4421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D1" w:rsidRDefault="00BA5FD1" w:rsidP="00817092">
      <w:pPr>
        <w:spacing w:after="0" w:line="240" w:lineRule="auto"/>
      </w:pPr>
      <w:r>
        <w:separator/>
      </w:r>
    </w:p>
  </w:endnote>
  <w:endnote w:type="continuationSeparator" w:id="0">
    <w:p w:rsidR="00BA5FD1" w:rsidRDefault="00BA5FD1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D1" w:rsidRDefault="00BA5FD1" w:rsidP="00817092">
      <w:pPr>
        <w:spacing w:after="0" w:line="240" w:lineRule="auto"/>
      </w:pPr>
      <w:r>
        <w:separator/>
      </w:r>
    </w:p>
  </w:footnote>
  <w:footnote w:type="continuationSeparator" w:id="0">
    <w:p w:rsidR="00BA5FD1" w:rsidRDefault="00BA5FD1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1164"/>
      <w:docPartObj>
        <w:docPartGallery w:val="Page Numbers (Top of Page)"/>
        <w:docPartUnique/>
      </w:docPartObj>
    </w:sdtPr>
    <w:sdtContent>
      <w:p w:rsidR="00CD5A12" w:rsidRDefault="00AD0DDE">
        <w:pPr>
          <w:pStyle w:val="a7"/>
          <w:jc w:val="center"/>
        </w:pPr>
        <w:r>
          <w:fldChar w:fldCharType="begin"/>
        </w:r>
        <w:r w:rsidR="00CD5A12">
          <w:instrText>PAGE   \* MERGEFORMAT</w:instrText>
        </w:r>
        <w:r>
          <w:fldChar w:fldCharType="separate"/>
        </w:r>
        <w:r w:rsidR="00ED22EB">
          <w:rPr>
            <w:noProof/>
          </w:rPr>
          <w:t>3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8D7"/>
    <w:multiLevelType w:val="hybridMultilevel"/>
    <w:tmpl w:val="1C3C9594"/>
    <w:lvl w:ilvl="0" w:tplc="59383B6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57F4D"/>
    <w:multiLevelType w:val="hybridMultilevel"/>
    <w:tmpl w:val="7B388D40"/>
    <w:lvl w:ilvl="0" w:tplc="22766D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C7097"/>
    <w:multiLevelType w:val="hybridMultilevel"/>
    <w:tmpl w:val="E8D85054"/>
    <w:lvl w:ilvl="0" w:tplc="F1E45B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14993"/>
    <w:multiLevelType w:val="hybridMultilevel"/>
    <w:tmpl w:val="ECEE17AA"/>
    <w:lvl w:ilvl="0" w:tplc="DC14774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0F9"/>
    <w:rsid w:val="00030F92"/>
    <w:rsid w:val="000421AB"/>
    <w:rsid w:val="00046D99"/>
    <w:rsid w:val="0005699A"/>
    <w:rsid w:val="0006248D"/>
    <w:rsid w:val="00063FC4"/>
    <w:rsid w:val="00077AB3"/>
    <w:rsid w:val="00080919"/>
    <w:rsid w:val="000911C6"/>
    <w:rsid w:val="000921DB"/>
    <w:rsid w:val="000A7D79"/>
    <w:rsid w:val="000A7FAD"/>
    <w:rsid w:val="000C125C"/>
    <w:rsid w:val="000C569A"/>
    <w:rsid w:val="000E012D"/>
    <w:rsid w:val="000F1CEE"/>
    <w:rsid w:val="00142565"/>
    <w:rsid w:val="001505D0"/>
    <w:rsid w:val="00152EFC"/>
    <w:rsid w:val="001558B4"/>
    <w:rsid w:val="001701F1"/>
    <w:rsid w:val="001704C1"/>
    <w:rsid w:val="001849DA"/>
    <w:rsid w:val="001917C4"/>
    <w:rsid w:val="001D7F22"/>
    <w:rsid w:val="001E207D"/>
    <w:rsid w:val="001E3220"/>
    <w:rsid w:val="00210F80"/>
    <w:rsid w:val="00212B08"/>
    <w:rsid w:val="00222F83"/>
    <w:rsid w:val="00223A77"/>
    <w:rsid w:val="00227674"/>
    <w:rsid w:val="00243180"/>
    <w:rsid w:val="002634FC"/>
    <w:rsid w:val="00275DE9"/>
    <w:rsid w:val="00295CBC"/>
    <w:rsid w:val="002A2D84"/>
    <w:rsid w:val="002B5466"/>
    <w:rsid w:val="002C5614"/>
    <w:rsid w:val="002F6FE4"/>
    <w:rsid w:val="00315D40"/>
    <w:rsid w:val="0032588C"/>
    <w:rsid w:val="00325AB2"/>
    <w:rsid w:val="00341816"/>
    <w:rsid w:val="003641DC"/>
    <w:rsid w:val="0037412F"/>
    <w:rsid w:val="00390044"/>
    <w:rsid w:val="0039543C"/>
    <w:rsid w:val="003B015C"/>
    <w:rsid w:val="003B590A"/>
    <w:rsid w:val="003D22B8"/>
    <w:rsid w:val="003D2E75"/>
    <w:rsid w:val="003D6E5E"/>
    <w:rsid w:val="003E7E34"/>
    <w:rsid w:val="003F289F"/>
    <w:rsid w:val="0040167F"/>
    <w:rsid w:val="00410236"/>
    <w:rsid w:val="004164E4"/>
    <w:rsid w:val="0045370F"/>
    <w:rsid w:val="0045521C"/>
    <w:rsid w:val="0045540B"/>
    <w:rsid w:val="00475267"/>
    <w:rsid w:val="004D5B27"/>
    <w:rsid w:val="004F4D0A"/>
    <w:rsid w:val="005029AB"/>
    <w:rsid w:val="005824D9"/>
    <w:rsid w:val="005C3BF1"/>
    <w:rsid w:val="005D3B02"/>
    <w:rsid w:val="006030DC"/>
    <w:rsid w:val="0061646E"/>
    <w:rsid w:val="006238CA"/>
    <w:rsid w:val="0063209B"/>
    <w:rsid w:val="0064482B"/>
    <w:rsid w:val="006B1E79"/>
    <w:rsid w:val="006C6384"/>
    <w:rsid w:val="006D57D0"/>
    <w:rsid w:val="006D6F4E"/>
    <w:rsid w:val="006E1753"/>
    <w:rsid w:val="006F11F3"/>
    <w:rsid w:val="006F680B"/>
    <w:rsid w:val="0070589F"/>
    <w:rsid w:val="00715DDE"/>
    <w:rsid w:val="00720381"/>
    <w:rsid w:val="0072200F"/>
    <w:rsid w:val="00731954"/>
    <w:rsid w:val="007365D9"/>
    <w:rsid w:val="00756AA7"/>
    <w:rsid w:val="00766A92"/>
    <w:rsid w:val="007670F9"/>
    <w:rsid w:val="007717E3"/>
    <w:rsid w:val="0077381C"/>
    <w:rsid w:val="00784BB9"/>
    <w:rsid w:val="0078723F"/>
    <w:rsid w:val="00787D91"/>
    <w:rsid w:val="007D1271"/>
    <w:rsid w:val="007D69F6"/>
    <w:rsid w:val="007F2B30"/>
    <w:rsid w:val="00800FCD"/>
    <w:rsid w:val="0080692E"/>
    <w:rsid w:val="008072A9"/>
    <w:rsid w:val="00811814"/>
    <w:rsid w:val="00817092"/>
    <w:rsid w:val="0084436F"/>
    <w:rsid w:val="00860B95"/>
    <w:rsid w:val="00877DD6"/>
    <w:rsid w:val="008937D4"/>
    <w:rsid w:val="008C4F16"/>
    <w:rsid w:val="0090071A"/>
    <w:rsid w:val="00901AD9"/>
    <w:rsid w:val="0091484B"/>
    <w:rsid w:val="00924883"/>
    <w:rsid w:val="00945F63"/>
    <w:rsid w:val="0096151E"/>
    <w:rsid w:val="009823A8"/>
    <w:rsid w:val="009A5045"/>
    <w:rsid w:val="009B336B"/>
    <w:rsid w:val="009C5E09"/>
    <w:rsid w:val="009D702B"/>
    <w:rsid w:val="00A03633"/>
    <w:rsid w:val="00A0562C"/>
    <w:rsid w:val="00A37572"/>
    <w:rsid w:val="00A37B28"/>
    <w:rsid w:val="00A40940"/>
    <w:rsid w:val="00A507EE"/>
    <w:rsid w:val="00A512C8"/>
    <w:rsid w:val="00A60EE7"/>
    <w:rsid w:val="00A629D2"/>
    <w:rsid w:val="00A764E2"/>
    <w:rsid w:val="00AC6A22"/>
    <w:rsid w:val="00AD0DDE"/>
    <w:rsid w:val="00AE0037"/>
    <w:rsid w:val="00B353BF"/>
    <w:rsid w:val="00B41ECF"/>
    <w:rsid w:val="00B4614E"/>
    <w:rsid w:val="00B54261"/>
    <w:rsid w:val="00B74ED0"/>
    <w:rsid w:val="00B87E94"/>
    <w:rsid w:val="00B927C9"/>
    <w:rsid w:val="00BA29EF"/>
    <w:rsid w:val="00BA5A88"/>
    <w:rsid w:val="00BA5FD1"/>
    <w:rsid w:val="00BA66A4"/>
    <w:rsid w:val="00BB36A4"/>
    <w:rsid w:val="00BC51AE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428B9"/>
    <w:rsid w:val="00C47563"/>
    <w:rsid w:val="00C704E6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501A3"/>
    <w:rsid w:val="00D604DB"/>
    <w:rsid w:val="00D75A8E"/>
    <w:rsid w:val="00D86840"/>
    <w:rsid w:val="00D8798D"/>
    <w:rsid w:val="00D92C13"/>
    <w:rsid w:val="00D93113"/>
    <w:rsid w:val="00D9699B"/>
    <w:rsid w:val="00DB55B9"/>
    <w:rsid w:val="00DB5CD8"/>
    <w:rsid w:val="00DC328A"/>
    <w:rsid w:val="00DC3B21"/>
    <w:rsid w:val="00DC3EAB"/>
    <w:rsid w:val="00DD1F78"/>
    <w:rsid w:val="00DE54B5"/>
    <w:rsid w:val="00DF1469"/>
    <w:rsid w:val="00DF4877"/>
    <w:rsid w:val="00E000C1"/>
    <w:rsid w:val="00E057CA"/>
    <w:rsid w:val="00E075EE"/>
    <w:rsid w:val="00E2425E"/>
    <w:rsid w:val="00E322DB"/>
    <w:rsid w:val="00E37E50"/>
    <w:rsid w:val="00E44211"/>
    <w:rsid w:val="00E6177E"/>
    <w:rsid w:val="00E63A59"/>
    <w:rsid w:val="00E702E2"/>
    <w:rsid w:val="00E77982"/>
    <w:rsid w:val="00E91199"/>
    <w:rsid w:val="00E92783"/>
    <w:rsid w:val="00EA49DA"/>
    <w:rsid w:val="00EB38FB"/>
    <w:rsid w:val="00EC6A50"/>
    <w:rsid w:val="00ED22EB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4A13-7DC3-4282-BB6E-EE5B975D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2020-03-05T11:43:00Z</cp:lastPrinted>
  <dcterms:created xsi:type="dcterms:W3CDTF">2020-03-12T08:47:00Z</dcterms:created>
  <dcterms:modified xsi:type="dcterms:W3CDTF">2020-03-12T08:47:00Z</dcterms:modified>
</cp:coreProperties>
</file>