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0" w:rsidRP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proofErr w:type="gramStart"/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Утверждена</w:t>
      </w:r>
      <w:proofErr w:type="gramEnd"/>
    </w:p>
    <w:p w:rsid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485AD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4855F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№ </w:t>
      </w:r>
      <w:r w:rsidR="00485ADC">
        <w:rPr>
          <w:rFonts w:ascii="Times New Roman" w:eastAsia="Times New Roman" w:hAnsi="Times New Roman"/>
          <w:sz w:val="28"/>
          <w:szCs w:val="28"/>
          <w:lang w:eastAsia="ru-RU"/>
        </w:rPr>
        <w:t>2360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Методика</w:t>
      </w: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расчета и распределения иных межбюджетных трансфертов</w:t>
      </w:r>
      <w:r w:rsidR="0048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855F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бюджетам сельских поселений на </w:t>
      </w:r>
      <w:r w:rsidR="00212B08">
        <w:rPr>
          <w:rFonts w:ascii="Times New Roman" w:eastAsia="Times New Roman" w:hAnsi="Times New Roman"/>
          <w:b/>
          <w:sz w:val="28"/>
          <w:szCs w:val="28"/>
          <w:lang w:eastAsia="ru-RU"/>
        </w:rPr>
        <w:t>софинансирование мероприятий</w:t>
      </w:r>
      <w:r w:rsidR="00275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855F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по устройству источников наружного противопожарного </w:t>
      </w:r>
      <w:r w:rsidR="004855F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водоснабжения (пожарных водоемов)</w:t>
      </w:r>
    </w:p>
    <w:p w:rsidR="00CA6EE0" w:rsidRPr="003F289F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8CA" w:rsidRPr="003F289F" w:rsidRDefault="006238CA" w:rsidP="004855F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Общий объем </w:t>
      </w:r>
      <w:r w:rsidR="004855FE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межбюджетных трансфертов бюджетам сельских поселений на софинансирование мероприятий по устройству источников наружного противопожарного водоснабжения (пожарных водоемов) (далее – межбюджетные трансферты)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по формуле:</w:t>
      </w:r>
    </w:p>
    <w:p w:rsidR="006238CA" w:rsidRPr="003F289F" w:rsidRDefault="006238CA" w:rsidP="00374C29">
      <w:pPr>
        <w:tabs>
          <w:tab w:val="left" w:pos="1134"/>
        </w:tabs>
        <w:spacing w:before="120" w:after="120" w:line="360" w:lineRule="exact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6238CA" w:rsidRPr="003F289F" w:rsidRDefault="006238CA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МБТ </m:t>
        </m:r>
      </m:oMath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межбюджетных трансфертов, предоставляемых бю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джетам сельских поселений,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3F289F" w:rsidRDefault="00B52057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6238CA" w:rsidRPr="003F289F" w:rsidRDefault="00B52057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6238CA" w:rsidRPr="003F289F" w:rsidRDefault="006238CA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 которым</w:t>
      </w:r>
      <w:r w:rsidR="000910B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соответствующем финансовом году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межбюджетные трансферты.</w:t>
      </w:r>
    </w:p>
    <w:p w:rsidR="006238CA" w:rsidRPr="003F289F" w:rsidRDefault="000910B1" w:rsidP="000910B1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ab/>
        <w:t>Объем межбюджетных трансфертов бюджету i-го сельского поселения рассчитывается по формуле:</w:t>
      </w:r>
    </w:p>
    <w:p w:rsidR="006238CA" w:rsidRPr="003F289F" w:rsidRDefault="00B52057" w:rsidP="000910B1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РБ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6238CA" w:rsidRPr="003F289F" w:rsidRDefault="00B52057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3F289F" w:rsidRDefault="00B52057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0910B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потребность бюджета </w:t>
      </w:r>
      <w:proofErr w:type="spellStart"/>
      <w:r w:rsidR="000910B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0910B1" w:rsidRPr="000910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910B1">
        <w:rPr>
          <w:rFonts w:ascii="Times New Roman" w:eastAsia="Times New Roman" w:hAnsi="Times New Roman"/>
          <w:sz w:val="28"/>
          <w:szCs w:val="28"/>
          <w:lang w:eastAsia="ru-RU"/>
        </w:rPr>
        <w:t>го сельского поселения на финансовое обеспечение мероприятий по устройству источников наружного противопожарного водоснабжения (пожарных водоемов) в соответствующем финансовом году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3F289F" w:rsidRDefault="00B52057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РБ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910B1">
        <w:rPr>
          <w:rFonts w:ascii="Times New Roman" w:eastAsia="Times New Roman" w:hAnsi="Times New Roman"/>
          <w:sz w:val="28"/>
          <w:szCs w:val="28"/>
          <w:lang w:eastAsia="ru-RU"/>
        </w:rPr>
        <w:t>уровень софинансирования мероприятий по устройству источников наружного противопожарного водоснабжения (пожарных водоемов) из районного бюджета, принимаемый в размере 0,95</w:t>
      </w:r>
      <w:r w:rsid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0B1" w:rsidRDefault="000910B1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Расчетная потребность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0910B1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на финанс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10B1">
        <w:rPr>
          <w:rFonts w:ascii="Times New Roman" w:eastAsia="Times New Roman" w:hAnsi="Times New Roman"/>
          <w:sz w:val="28"/>
          <w:szCs w:val="28"/>
          <w:lang w:eastAsia="ru-RU"/>
        </w:rPr>
        <w:t xml:space="preserve">вое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мероприятий по устройству источников наружного противопожарного водоснабжения (пожарных водоемов) рассчитывается по формуле:</w:t>
      </w:r>
    </w:p>
    <w:p w:rsidR="000910B1" w:rsidRPr="00960C20" w:rsidRDefault="00B52057" w:rsidP="000910B1">
      <w:pPr>
        <w:tabs>
          <w:tab w:val="left" w:pos="1134"/>
        </w:tabs>
        <w:spacing w:before="120" w:after="12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2019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лрсм</m:t>
            </m:r>
          </m:sup>
        </m:sSubSup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960C20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960C20" w:rsidRPr="003F289F" w:rsidRDefault="00B52057" w:rsidP="00960C2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РП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960C20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960C2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расчетная потребность бюджета </w:t>
      </w:r>
      <w:proofErr w:type="spellStart"/>
      <w:r w:rsidR="00960C2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960C20" w:rsidRPr="000910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0C20">
        <w:rPr>
          <w:rFonts w:ascii="Times New Roman" w:eastAsia="Times New Roman" w:hAnsi="Times New Roman"/>
          <w:sz w:val="28"/>
          <w:szCs w:val="28"/>
          <w:lang w:eastAsia="ru-RU"/>
        </w:rPr>
        <w:t xml:space="preserve">го сельского поселения на финансовое обеспечение мероприятий по устройству источников наружного противопожарного водоснабжения (пожарных водоемов) в соответствующем финансовом году, </w:t>
      </w:r>
      <w:r w:rsidR="00960C20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960C20" w:rsidRPr="003F289F" w:rsidRDefault="00B52057" w:rsidP="00960C20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2019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лрсм</m:t>
            </m:r>
          </m:sup>
        </m:sSubSup>
      </m:oMath>
      <w:r w:rsidR="00960C20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960C20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сметная стоимость работ на устройство пожарного водоема в ценах 2019 года, </w:t>
      </w:r>
      <w:r w:rsidR="00960C20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960C20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целей настоящей методики сметная стоимость, рассчитанная в соответствии с локальным ресурсным сметным расчетом, </w:t>
      </w:r>
      <w:r w:rsidR="00960C20">
        <w:rPr>
          <w:rFonts w:ascii="Times New Roman" w:hAnsi="Times New Roman"/>
          <w:sz w:val="28"/>
          <w:szCs w:val="28"/>
        </w:rPr>
        <w:t>подлежит округлению в большую сторону до значения, кратного 100</w:t>
      </w:r>
      <w:r w:rsidR="00960C20" w:rsidRPr="003F28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10B1" w:rsidRDefault="00B52057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49576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4957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источников наружного противопожарного водоснабжения (пожарных водоемов), устройство которых планируется на территории </w:t>
      </w:r>
      <w:proofErr w:type="spellStart"/>
      <w:r w:rsidR="0049576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49576F" w:rsidRPr="004957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9576F">
        <w:rPr>
          <w:rFonts w:ascii="Times New Roman" w:eastAsia="Times New Roman" w:hAnsi="Times New Roman"/>
          <w:sz w:val="28"/>
          <w:szCs w:val="28"/>
          <w:lang w:eastAsia="ru-RU"/>
        </w:rPr>
        <w:t xml:space="preserve">го сельского поселения в соответствующем финансовом году, единиц. Данный показатель </w:t>
      </w:r>
      <w:r w:rsidR="0049576F" w:rsidRPr="0049576F">
        <w:rPr>
          <w:rFonts w:ascii="Times New Roman" w:eastAsia="Times New Roman" w:hAnsi="Times New Roman"/>
          <w:sz w:val="28"/>
          <w:szCs w:val="28"/>
          <w:lang w:eastAsia="ru-RU"/>
        </w:rPr>
        <w:t>определяется на основании информации управления по гражданской обороне и чрезвычайным ситуациям администрации муниципального образования «Приморский муниципальный район»</w:t>
      </w:r>
      <w:r w:rsidR="004957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07D" w:rsidRPr="003F289F" w:rsidRDefault="001E207D" w:rsidP="001E207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9F6" w:rsidRDefault="006238CA" w:rsidP="0049576F">
      <w:pPr>
        <w:tabs>
          <w:tab w:val="left" w:pos="1134"/>
        </w:tabs>
        <w:spacing w:after="12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sectPr w:rsidR="007D69F6" w:rsidSect="00E44211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7B" w:rsidRDefault="0087267B" w:rsidP="00817092">
      <w:pPr>
        <w:spacing w:after="0" w:line="240" w:lineRule="auto"/>
      </w:pPr>
      <w:r>
        <w:separator/>
      </w:r>
    </w:p>
  </w:endnote>
  <w:endnote w:type="continuationSeparator" w:id="0">
    <w:p w:rsidR="0087267B" w:rsidRDefault="0087267B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7B" w:rsidRDefault="0087267B" w:rsidP="00817092">
      <w:pPr>
        <w:spacing w:after="0" w:line="240" w:lineRule="auto"/>
      </w:pPr>
      <w:r>
        <w:separator/>
      </w:r>
    </w:p>
  </w:footnote>
  <w:footnote w:type="continuationSeparator" w:id="0">
    <w:p w:rsidR="0087267B" w:rsidRDefault="0087267B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71164"/>
      <w:docPartObj>
        <w:docPartGallery w:val="Page Numbers (Top of Page)"/>
        <w:docPartUnique/>
      </w:docPartObj>
    </w:sdtPr>
    <w:sdtContent>
      <w:p w:rsidR="00CD5A12" w:rsidRDefault="00B52057">
        <w:pPr>
          <w:pStyle w:val="a7"/>
          <w:jc w:val="center"/>
        </w:pPr>
        <w:r>
          <w:fldChar w:fldCharType="begin"/>
        </w:r>
        <w:r w:rsidR="00CD5A12">
          <w:instrText>PAGE   \* MERGEFORMAT</w:instrText>
        </w:r>
        <w:r>
          <w:fldChar w:fldCharType="separate"/>
        </w:r>
        <w:r w:rsidR="00683AD9">
          <w:rPr>
            <w:noProof/>
          </w:rPr>
          <w:t>2</w:t>
        </w:r>
        <w:r>
          <w:fldChar w:fldCharType="end"/>
        </w:r>
      </w:p>
    </w:sdtContent>
  </w:sdt>
  <w:p w:rsidR="00CD5A12" w:rsidRDefault="00CD5A1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23372"/>
    <w:rsid w:val="00030F92"/>
    <w:rsid w:val="000421AB"/>
    <w:rsid w:val="00046D99"/>
    <w:rsid w:val="0005699A"/>
    <w:rsid w:val="0006248D"/>
    <w:rsid w:val="00063FC4"/>
    <w:rsid w:val="00077AB3"/>
    <w:rsid w:val="00080919"/>
    <w:rsid w:val="000910B1"/>
    <w:rsid w:val="000911C6"/>
    <w:rsid w:val="000A7D79"/>
    <w:rsid w:val="000A7FAD"/>
    <w:rsid w:val="000C125C"/>
    <w:rsid w:val="000C569A"/>
    <w:rsid w:val="000E012D"/>
    <w:rsid w:val="000F1CEE"/>
    <w:rsid w:val="00142565"/>
    <w:rsid w:val="001505D0"/>
    <w:rsid w:val="00152EFC"/>
    <w:rsid w:val="001558B4"/>
    <w:rsid w:val="001701F1"/>
    <w:rsid w:val="001704C1"/>
    <w:rsid w:val="001917C4"/>
    <w:rsid w:val="001D7F22"/>
    <w:rsid w:val="001E207D"/>
    <w:rsid w:val="001E3220"/>
    <w:rsid w:val="00210F80"/>
    <w:rsid w:val="00212B08"/>
    <w:rsid w:val="00222F83"/>
    <w:rsid w:val="00223A77"/>
    <w:rsid w:val="00227674"/>
    <w:rsid w:val="00243180"/>
    <w:rsid w:val="002634FC"/>
    <w:rsid w:val="00275DE9"/>
    <w:rsid w:val="00295CBC"/>
    <w:rsid w:val="002B5466"/>
    <w:rsid w:val="002C5614"/>
    <w:rsid w:val="002F6FE4"/>
    <w:rsid w:val="00315D40"/>
    <w:rsid w:val="0032588C"/>
    <w:rsid w:val="00325AB2"/>
    <w:rsid w:val="00341816"/>
    <w:rsid w:val="003641DC"/>
    <w:rsid w:val="0037412F"/>
    <w:rsid w:val="00374C29"/>
    <w:rsid w:val="00390044"/>
    <w:rsid w:val="0039543C"/>
    <w:rsid w:val="003B015C"/>
    <w:rsid w:val="003B590A"/>
    <w:rsid w:val="003D22B8"/>
    <w:rsid w:val="003D2E75"/>
    <w:rsid w:val="003D6E5E"/>
    <w:rsid w:val="003E7E34"/>
    <w:rsid w:val="003F289F"/>
    <w:rsid w:val="0040167F"/>
    <w:rsid w:val="00410236"/>
    <w:rsid w:val="004164E4"/>
    <w:rsid w:val="0045370F"/>
    <w:rsid w:val="0045521C"/>
    <w:rsid w:val="0045540B"/>
    <w:rsid w:val="00475267"/>
    <w:rsid w:val="004855FE"/>
    <w:rsid w:val="00485ADC"/>
    <w:rsid w:val="0049576F"/>
    <w:rsid w:val="004D5B27"/>
    <w:rsid w:val="004F4D0A"/>
    <w:rsid w:val="005029AB"/>
    <w:rsid w:val="005C3BF1"/>
    <w:rsid w:val="005D3B02"/>
    <w:rsid w:val="006030DC"/>
    <w:rsid w:val="0061646E"/>
    <w:rsid w:val="006238CA"/>
    <w:rsid w:val="0063209B"/>
    <w:rsid w:val="0064482B"/>
    <w:rsid w:val="00683AD9"/>
    <w:rsid w:val="006B1E79"/>
    <w:rsid w:val="006C6384"/>
    <w:rsid w:val="006D57D0"/>
    <w:rsid w:val="006D6F4E"/>
    <w:rsid w:val="006E1753"/>
    <w:rsid w:val="006F11F3"/>
    <w:rsid w:val="006F680B"/>
    <w:rsid w:val="0070589F"/>
    <w:rsid w:val="00715DDE"/>
    <w:rsid w:val="00720381"/>
    <w:rsid w:val="0072200F"/>
    <w:rsid w:val="00731954"/>
    <w:rsid w:val="00756AA7"/>
    <w:rsid w:val="00766A92"/>
    <w:rsid w:val="007670F9"/>
    <w:rsid w:val="007717E3"/>
    <w:rsid w:val="0077381C"/>
    <w:rsid w:val="0078723F"/>
    <w:rsid w:val="00787D91"/>
    <w:rsid w:val="007D1271"/>
    <w:rsid w:val="007D69F6"/>
    <w:rsid w:val="007F2B30"/>
    <w:rsid w:val="00800FCD"/>
    <w:rsid w:val="0080692E"/>
    <w:rsid w:val="008072A9"/>
    <w:rsid w:val="00811814"/>
    <w:rsid w:val="00817092"/>
    <w:rsid w:val="00860B95"/>
    <w:rsid w:val="00867D98"/>
    <w:rsid w:val="0087267B"/>
    <w:rsid w:val="00877DD6"/>
    <w:rsid w:val="008937D4"/>
    <w:rsid w:val="008C4F16"/>
    <w:rsid w:val="0090071A"/>
    <w:rsid w:val="00901AD9"/>
    <w:rsid w:val="0091484B"/>
    <w:rsid w:val="00924883"/>
    <w:rsid w:val="00945F63"/>
    <w:rsid w:val="009510AF"/>
    <w:rsid w:val="00960C20"/>
    <w:rsid w:val="0096151E"/>
    <w:rsid w:val="009823A8"/>
    <w:rsid w:val="009B336B"/>
    <w:rsid w:val="009C5E09"/>
    <w:rsid w:val="009D702B"/>
    <w:rsid w:val="00A03633"/>
    <w:rsid w:val="00A37572"/>
    <w:rsid w:val="00A37B28"/>
    <w:rsid w:val="00A40940"/>
    <w:rsid w:val="00A507EE"/>
    <w:rsid w:val="00A60EE7"/>
    <w:rsid w:val="00A629D2"/>
    <w:rsid w:val="00A764E2"/>
    <w:rsid w:val="00AC6A22"/>
    <w:rsid w:val="00AE0037"/>
    <w:rsid w:val="00AE586F"/>
    <w:rsid w:val="00B353BF"/>
    <w:rsid w:val="00B4614E"/>
    <w:rsid w:val="00B52057"/>
    <w:rsid w:val="00B54261"/>
    <w:rsid w:val="00B87E94"/>
    <w:rsid w:val="00B927C9"/>
    <w:rsid w:val="00BA29EF"/>
    <w:rsid w:val="00BA5A88"/>
    <w:rsid w:val="00BA66A4"/>
    <w:rsid w:val="00BB36A4"/>
    <w:rsid w:val="00BC51AE"/>
    <w:rsid w:val="00BD3F8D"/>
    <w:rsid w:val="00BD4267"/>
    <w:rsid w:val="00BD6EA3"/>
    <w:rsid w:val="00BE609F"/>
    <w:rsid w:val="00C01B1A"/>
    <w:rsid w:val="00C02CCA"/>
    <w:rsid w:val="00C16601"/>
    <w:rsid w:val="00C17D22"/>
    <w:rsid w:val="00C21F49"/>
    <w:rsid w:val="00C2592B"/>
    <w:rsid w:val="00C428B9"/>
    <w:rsid w:val="00C47563"/>
    <w:rsid w:val="00C9182A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04B33"/>
    <w:rsid w:val="00D3250A"/>
    <w:rsid w:val="00D75A8E"/>
    <w:rsid w:val="00D86840"/>
    <w:rsid w:val="00D8798D"/>
    <w:rsid w:val="00D92C13"/>
    <w:rsid w:val="00D93113"/>
    <w:rsid w:val="00D9699B"/>
    <w:rsid w:val="00DB55B9"/>
    <w:rsid w:val="00DC328A"/>
    <w:rsid w:val="00DC3B21"/>
    <w:rsid w:val="00DC3EAB"/>
    <w:rsid w:val="00DF1469"/>
    <w:rsid w:val="00DF4877"/>
    <w:rsid w:val="00E000C1"/>
    <w:rsid w:val="00E057CA"/>
    <w:rsid w:val="00E2425E"/>
    <w:rsid w:val="00E322DB"/>
    <w:rsid w:val="00E37E50"/>
    <w:rsid w:val="00E44211"/>
    <w:rsid w:val="00E6177E"/>
    <w:rsid w:val="00E63A59"/>
    <w:rsid w:val="00E77982"/>
    <w:rsid w:val="00E91199"/>
    <w:rsid w:val="00E92783"/>
    <w:rsid w:val="00EB38FB"/>
    <w:rsid w:val="00EC6A50"/>
    <w:rsid w:val="00ED61B6"/>
    <w:rsid w:val="00EF5E8D"/>
    <w:rsid w:val="00F31C72"/>
    <w:rsid w:val="00F56AF1"/>
    <w:rsid w:val="00F65F2E"/>
    <w:rsid w:val="00F67A6C"/>
    <w:rsid w:val="00F73A20"/>
    <w:rsid w:val="00F75D19"/>
    <w:rsid w:val="00F82A0C"/>
    <w:rsid w:val="00F84A87"/>
    <w:rsid w:val="00F91111"/>
    <w:rsid w:val="00F92659"/>
    <w:rsid w:val="00F9492A"/>
    <w:rsid w:val="00F966F3"/>
    <w:rsid w:val="00FB4CC5"/>
    <w:rsid w:val="00FC5216"/>
    <w:rsid w:val="00FD4842"/>
    <w:rsid w:val="00FF1C29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B6C7-B524-454B-B4FB-D3BE6CFC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2019-11-06T12:59:00Z</cp:lastPrinted>
  <dcterms:created xsi:type="dcterms:W3CDTF">2019-11-14T06:23:00Z</dcterms:created>
  <dcterms:modified xsi:type="dcterms:W3CDTF">2019-11-14T06:23:00Z</dcterms:modified>
</cp:coreProperties>
</file>