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C0" w:rsidRPr="007D6DD1" w:rsidRDefault="00AB576D" w:rsidP="00642F38">
      <w:pPr>
        <w:spacing w:after="0" w:line="240" w:lineRule="auto"/>
        <w:ind w:right="2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D6DD1"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  <w:proofErr w:type="gramEnd"/>
    </w:p>
    <w:p w:rsidR="005E543C" w:rsidRPr="007D6DD1" w:rsidRDefault="005363C0" w:rsidP="00CD082C">
      <w:pPr>
        <w:spacing w:after="0" w:line="240" w:lineRule="auto"/>
        <w:ind w:left="4678" w:right="2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6DD1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 муниципального образования «Приморский муниципальный район»</w:t>
      </w:r>
    </w:p>
    <w:p w:rsidR="005363C0" w:rsidRPr="007D6DD1" w:rsidRDefault="005363C0" w:rsidP="00CD082C">
      <w:pPr>
        <w:spacing w:after="0" w:line="720" w:lineRule="auto"/>
        <w:ind w:left="4678" w:right="27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D6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BE3357">
        <w:rPr>
          <w:rFonts w:ascii="Times New Roman" w:eastAsia="Times New Roman" w:hAnsi="Times New Roman"/>
          <w:bCs/>
          <w:sz w:val="26"/>
          <w:szCs w:val="26"/>
          <w:lang w:eastAsia="ru-RU"/>
        </w:rPr>
        <w:t>11</w:t>
      </w:r>
      <w:r w:rsidR="00F530F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A79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4B4875">
        <w:rPr>
          <w:rFonts w:ascii="Times New Roman" w:eastAsia="Times New Roman" w:hAnsi="Times New Roman"/>
          <w:bCs/>
          <w:sz w:val="26"/>
          <w:szCs w:val="26"/>
          <w:lang w:eastAsia="ru-RU"/>
        </w:rPr>
        <w:t>ноября</w:t>
      </w:r>
      <w:r w:rsidRPr="007D6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201</w:t>
      </w:r>
      <w:r w:rsidR="00A31258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Pr="007D6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№</w:t>
      </w:r>
      <w:r w:rsidR="00BE3357">
        <w:rPr>
          <w:rFonts w:ascii="Times New Roman" w:eastAsia="Times New Roman" w:hAnsi="Times New Roman"/>
          <w:bCs/>
          <w:sz w:val="26"/>
          <w:szCs w:val="26"/>
          <w:lang w:eastAsia="ru-RU"/>
        </w:rPr>
        <w:t>2421</w:t>
      </w:r>
      <w:r w:rsidRPr="007D6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5363C0" w:rsidRPr="007D6DD1" w:rsidRDefault="005363C0" w:rsidP="00642F38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caps/>
          <w:spacing w:val="60"/>
          <w:sz w:val="26"/>
          <w:szCs w:val="26"/>
          <w:lang w:eastAsia="ru-RU"/>
        </w:rPr>
      </w:pPr>
      <w:r w:rsidRPr="007D6DD1">
        <w:rPr>
          <w:rFonts w:ascii="Times New Roman" w:eastAsia="Times New Roman" w:hAnsi="Times New Roman"/>
          <w:b/>
          <w:caps/>
          <w:spacing w:val="60"/>
          <w:sz w:val="26"/>
          <w:szCs w:val="26"/>
          <w:lang w:eastAsia="ru-RU"/>
        </w:rPr>
        <w:t>Методика</w:t>
      </w:r>
    </w:p>
    <w:p w:rsidR="00F530FE" w:rsidRPr="00F530FE" w:rsidRDefault="00F530FE" w:rsidP="00F530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F530FE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расчета и распределения </w:t>
      </w:r>
    </w:p>
    <w:p w:rsidR="00F530FE" w:rsidRPr="00F530FE" w:rsidRDefault="00F530FE" w:rsidP="00F530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F530FE">
        <w:rPr>
          <w:rFonts w:ascii="Times New Roman" w:eastAsia="Times New Roman" w:hAnsi="Times New Roman"/>
          <w:b/>
          <w:sz w:val="24"/>
          <w:szCs w:val="20"/>
          <w:lang w:eastAsia="ru-RU"/>
        </w:rPr>
        <w:t>иных межбюджетных трансфертов бюджетам сельских поселений</w:t>
      </w:r>
    </w:p>
    <w:p w:rsidR="00DC4DCE" w:rsidRPr="00DC4DCE" w:rsidRDefault="00F530FE" w:rsidP="00AA0963">
      <w:pPr>
        <w:spacing w:after="0"/>
        <w:ind w:right="179"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0FE">
        <w:rPr>
          <w:rFonts w:ascii="Times New Roman" w:eastAsia="Times New Roman" w:hAnsi="Times New Roman"/>
          <w:b/>
          <w:sz w:val="24"/>
          <w:szCs w:val="20"/>
          <w:lang w:eastAsia="ru-RU"/>
        </w:rPr>
        <w:t>на</w:t>
      </w:r>
      <w:r w:rsidR="0097592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="00AA0963">
        <w:rPr>
          <w:rFonts w:ascii="Times New Roman" w:eastAsia="Times New Roman" w:hAnsi="Times New Roman"/>
          <w:b/>
          <w:sz w:val="24"/>
          <w:szCs w:val="20"/>
          <w:lang w:eastAsia="ru-RU"/>
        </w:rPr>
        <w:t>содержани</w:t>
      </w:r>
      <w:r w:rsidR="0097592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е </w:t>
      </w:r>
      <w:r w:rsidR="00AA0963">
        <w:rPr>
          <w:rFonts w:ascii="Times New Roman" w:eastAsia="Times New Roman" w:hAnsi="Times New Roman"/>
          <w:b/>
          <w:sz w:val="24"/>
          <w:szCs w:val="20"/>
          <w:lang w:eastAsia="ru-RU"/>
        </w:rPr>
        <w:t>контейнерных площадок</w:t>
      </w:r>
    </w:p>
    <w:p w:rsidR="0092547A" w:rsidRDefault="0092547A" w:rsidP="0092547A">
      <w:pPr>
        <w:pStyle w:val="ab"/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47A" w:rsidRPr="00CC1796" w:rsidRDefault="00DC4DCE" w:rsidP="00CE6008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17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547A" w:rsidRPr="00CC1796">
        <w:rPr>
          <w:rFonts w:ascii="Times New Roman" w:eastAsia="Times New Roman" w:hAnsi="Times New Roman"/>
          <w:sz w:val="26"/>
          <w:szCs w:val="26"/>
          <w:lang w:eastAsia="ru-RU"/>
        </w:rPr>
        <w:t xml:space="preserve">Иные межбюджетные трансферты бюджетам сельских поселений </w:t>
      </w:r>
      <w:r w:rsidR="00B75EB4" w:rsidRPr="00CC179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предоставляются </w:t>
      </w:r>
      <w:r w:rsidR="00DA6511" w:rsidRPr="00CC1796"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финансового обеспечения отдельных расходных обязательств по </w:t>
      </w:r>
      <w:r w:rsidR="006C53C8" w:rsidRPr="00CC1796">
        <w:rPr>
          <w:rFonts w:ascii="Times New Roman" w:eastAsia="Times New Roman" w:hAnsi="Times New Roman"/>
          <w:sz w:val="26"/>
          <w:szCs w:val="26"/>
          <w:lang w:eastAsia="ru-RU"/>
        </w:rPr>
        <w:t>содержани</w:t>
      </w:r>
      <w:r w:rsidR="00DA6511" w:rsidRPr="00CC1796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323C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53C8" w:rsidRPr="00CC1796">
        <w:rPr>
          <w:rFonts w:ascii="Times New Roman" w:eastAsia="Times New Roman" w:hAnsi="Times New Roman"/>
          <w:sz w:val="26"/>
          <w:szCs w:val="26"/>
          <w:lang w:eastAsia="ru-RU"/>
        </w:rPr>
        <w:t>контейнерных площадок, возникающих в связи осуществлением части полномочий по решению вопросов местного значения в соответствии с заключенными соглашениями</w:t>
      </w:r>
      <w:r w:rsidR="0092547A" w:rsidRPr="00CC1796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межбюджетные трансферты).      </w:t>
      </w:r>
    </w:p>
    <w:p w:rsidR="009542ED" w:rsidRPr="00130EEF" w:rsidRDefault="00E672FF" w:rsidP="0092547A">
      <w:pPr>
        <w:pStyle w:val="ab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0EEF">
        <w:rPr>
          <w:rFonts w:ascii="Times New Roman" w:eastAsia="Times New Roman" w:hAnsi="Times New Roman"/>
          <w:sz w:val="26"/>
          <w:szCs w:val="26"/>
          <w:lang w:eastAsia="ru-RU"/>
        </w:rPr>
        <w:t>Критерием отбора сельских поселений для предоставления межбюджетных трансфертов является</w:t>
      </w:r>
      <w:r w:rsidR="009542ED" w:rsidRPr="00130EE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23C9C" w:rsidRDefault="00015DF4" w:rsidP="00015DF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0EEF">
        <w:rPr>
          <w:rFonts w:ascii="Times New Roman" w:hAnsi="Times New Roman"/>
          <w:sz w:val="26"/>
          <w:szCs w:val="26"/>
        </w:rPr>
        <w:tab/>
      </w:r>
      <w:r w:rsidR="009542ED" w:rsidRPr="00130EEF">
        <w:rPr>
          <w:rFonts w:ascii="Times New Roman" w:hAnsi="Times New Roman" w:cs="Times New Roman"/>
          <w:sz w:val="26"/>
          <w:szCs w:val="26"/>
        </w:rPr>
        <w:t>а)</w:t>
      </w:r>
      <w:r w:rsidR="00E672FF" w:rsidRPr="00130EEF">
        <w:rPr>
          <w:rFonts w:ascii="Times New Roman" w:hAnsi="Times New Roman" w:cs="Times New Roman"/>
          <w:sz w:val="26"/>
          <w:szCs w:val="26"/>
        </w:rPr>
        <w:t xml:space="preserve"> </w:t>
      </w:r>
      <w:r w:rsidR="00975928" w:rsidRPr="00130EEF">
        <w:rPr>
          <w:rFonts w:ascii="Times New Roman" w:hAnsi="Times New Roman" w:cs="Times New Roman"/>
          <w:sz w:val="26"/>
          <w:szCs w:val="26"/>
        </w:rPr>
        <w:t>контейнерные площадки</w:t>
      </w:r>
      <w:r w:rsidR="00323C9C" w:rsidRPr="00130EEF">
        <w:rPr>
          <w:rFonts w:ascii="Times New Roman" w:hAnsi="Times New Roman" w:cs="Times New Roman"/>
          <w:sz w:val="26"/>
          <w:szCs w:val="26"/>
        </w:rPr>
        <w:t xml:space="preserve"> </w:t>
      </w:r>
      <w:r w:rsidR="00970201" w:rsidRPr="00130EEF">
        <w:rPr>
          <w:rFonts w:ascii="Times New Roman" w:hAnsi="Times New Roman" w:cs="Times New Roman"/>
          <w:sz w:val="26"/>
          <w:szCs w:val="26"/>
        </w:rPr>
        <w:t>не входят в состав общего имущества собственников в многоквартирном доме</w:t>
      </w:r>
      <w:r w:rsidR="001252B7" w:rsidRPr="00130EEF">
        <w:rPr>
          <w:rFonts w:ascii="Times New Roman" w:hAnsi="Times New Roman" w:cs="Times New Roman"/>
          <w:sz w:val="26"/>
          <w:szCs w:val="26"/>
        </w:rPr>
        <w:t>.</w:t>
      </w:r>
    </w:p>
    <w:p w:rsidR="00970201" w:rsidRDefault="00970201" w:rsidP="00015DF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56F59" w:rsidRPr="00A24F8C" w:rsidRDefault="00B56F59" w:rsidP="00E672FF">
      <w:pPr>
        <w:pStyle w:val="ab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>Общий объем иных м</w:t>
      </w:r>
      <w:r w:rsidR="00DC4DCE" w:rsidRPr="00A24F8C">
        <w:rPr>
          <w:rFonts w:ascii="Times New Roman" w:eastAsia="Times New Roman" w:hAnsi="Times New Roman"/>
          <w:sz w:val="26"/>
          <w:szCs w:val="26"/>
          <w:lang w:eastAsia="ru-RU"/>
        </w:rPr>
        <w:t>ежбюджетны</w:t>
      </w: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DC4DCE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трансферт</w:t>
      </w: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C4DCE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1252B7" w:rsidRPr="00CC1796">
        <w:rPr>
          <w:rFonts w:ascii="Times New Roman" w:eastAsia="Times New Roman" w:hAnsi="Times New Roman"/>
          <w:sz w:val="26"/>
          <w:szCs w:val="26"/>
          <w:lang w:eastAsia="ru-RU"/>
        </w:rPr>
        <w:t>содержанию</w:t>
      </w:r>
      <w:r w:rsidR="001252B7">
        <w:rPr>
          <w:rFonts w:ascii="Times New Roman" w:eastAsia="Times New Roman" w:hAnsi="Times New Roman"/>
          <w:sz w:val="26"/>
          <w:szCs w:val="26"/>
          <w:lang w:eastAsia="ru-RU"/>
        </w:rPr>
        <w:t xml:space="preserve"> вновь созданных</w:t>
      </w:r>
      <w:r w:rsidR="001252B7" w:rsidRPr="00CC17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контейнерных площадок</w:t>
      </w:r>
      <w:r w:rsidR="00DC4DCE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>рассчитывается по формуле:</w:t>
      </w:r>
    </w:p>
    <w:p w:rsidR="00CB601F" w:rsidRPr="00A24F8C" w:rsidRDefault="00CB601F" w:rsidP="00642F38">
      <w:pPr>
        <w:tabs>
          <w:tab w:val="left" w:pos="1134"/>
        </w:tabs>
        <w:spacing w:after="0" w:line="240" w:lineRule="auto"/>
        <w:ind w:right="28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МБТ=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МБТ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val="en-US" w:eastAsia="ru-RU"/>
                  </w:rPr>
                  <m:t>i</m:t>
                </m:r>
              </m:sub>
            </m:sSub>
          </m:e>
        </m:nary>
      </m:oMath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</w:p>
    <w:p w:rsidR="00CB601F" w:rsidRPr="00A24F8C" w:rsidRDefault="00CB601F" w:rsidP="00642F38">
      <w:pPr>
        <w:tabs>
          <w:tab w:val="left" w:pos="1134"/>
        </w:tabs>
        <w:spacing w:after="0" w:line="240" w:lineRule="auto"/>
        <w:ind w:right="28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601F" w:rsidRPr="00A24F8C" w:rsidRDefault="00CB601F" w:rsidP="00642F38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МБТ</m:t>
        </m:r>
      </m:oMath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общий объем межбюджетных трансфертов, предоставляемых из районного бюджета бюджетам сельских поселений,</w:t>
      </w:r>
      <w:r w:rsidR="001252B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</w:t>
      </w: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рублей;</w:t>
      </w:r>
    </w:p>
    <w:p w:rsidR="00CB601F" w:rsidRPr="00A24F8C" w:rsidRDefault="00745F66" w:rsidP="00642F38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CB601F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</w:t>
      </w:r>
      <w:proofErr w:type="spellStart"/>
      <w:r w:rsidR="00CB601F" w:rsidRPr="00A24F8C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="00CB601F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-го сельского поселения, </w:t>
      </w:r>
      <w:r w:rsidR="00632E96">
        <w:rPr>
          <w:rFonts w:ascii="Times New Roman" w:eastAsia="Times New Roman" w:hAnsi="Times New Roman"/>
          <w:sz w:val="26"/>
          <w:szCs w:val="26"/>
          <w:lang w:eastAsia="ru-RU"/>
        </w:rPr>
        <w:t>тыс.</w:t>
      </w:r>
      <w:r w:rsidR="00CB601F" w:rsidRPr="00A24F8C">
        <w:rPr>
          <w:rFonts w:ascii="Times New Roman" w:eastAsia="Times New Roman" w:hAnsi="Times New Roman"/>
          <w:sz w:val="26"/>
          <w:szCs w:val="26"/>
          <w:lang w:eastAsia="ru-RU"/>
        </w:rPr>
        <w:t>рублей;</w:t>
      </w:r>
    </w:p>
    <w:p w:rsidR="00C3201E" w:rsidRPr="00A24F8C" w:rsidRDefault="00745F66" w:rsidP="00642F38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-</m:t>
            </m:r>
          </m:e>
        </m:nary>
      </m:oMath>
      <w:r w:rsidR="008D46B5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суммирования;</w:t>
      </w:r>
    </w:p>
    <w:p w:rsidR="008D46B5" w:rsidRPr="00A24F8C" w:rsidRDefault="008D46B5" w:rsidP="00642F38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n</m:t>
        </m:r>
      </m:oMath>
      <w:r w:rsidRPr="00A24F8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>– количество сельских поселений, получающих межбюджетные трансферты.</w:t>
      </w:r>
    </w:p>
    <w:p w:rsidR="00C3201E" w:rsidRPr="00A24F8C" w:rsidRDefault="00C3201E" w:rsidP="00642F38">
      <w:pPr>
        <w:tabs>
          <w:tab w:val="left" w:pos="709"/>
        </w:tabs>
        <w:spacing w:after="0" w:line="240" w:lineRule="auto"/>
        <w:ind w:right="28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B074FF" w:rsidRDefault="00B074FF" w:rsidP="00E672FF">
      <w:pPr>
        <w:pStyle w:val="ab"/>
        <w:numPr>
          <w:ilvl w:val="0"/>
          <w:numId w:val="6"/>
        </w:numPr>
        <w:spacing w:after="0" w:line="240" w:lineRule="auto"/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Объем межбюджетных трансфертов бюджету i-го </w:t>
      </w:r>
      <w:r w:rsidR="00D33983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</w:t>
      </w:r>
      <w:r w:rsidRPr="00A24F8C">
        <w:rPr>
          <w:rFonts w:ascii="Times New Roman" w:eastAsia="Times New Roman" w:hAnsi="Times New Roman"/>
          <w:sz w:val="26"/>
          <w:szCs w:val="26"/>
          <w:lang w:eastAsia="ru-RU"/>
        </w:rPr>
        <w:t>поселения рассчитывается по формуле:</w:t>
      </w:r>
    </w:p>
    <w:p w:rsidR="006737BF" w:rsidRDefault="00745F66" w:rsidP="006737BF">
      <w:pPr>
        <w:spacing w:after="0" w:line="240" w:lineRule="auto"/>
        <w:ind w:right="2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6737BF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</w:p>
    <w:p w:rsidR="006737BF" w:rsidRDefault="006737BF" w:rsidP="006737BF">
      <w:pPr>
        <w:spacing w:after="0" w:line="240" w:lineRule="auto"/>
        <w:ind w:right="2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37BF" w:rsidRDefault="00745F66" w:rsidP="006737BF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6737BF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</w:t>
      </w:r>
      <w:proofErr w:type="spellStart"/>
      <w:r w:rsidR="006737BF" w:rsidRPr="00A24F8C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="006737BF">
        <w:rPr>
          <w:rFonts w:ascii="Times New Roman" w:eastAsia="Times New Roman" w:hAnsi="Times New Roman"/>
          <w:sz w:val="26"/>
          <w:szCs w:val="26"/>
          <w:lang w:eastAsia="ru-RU"/>
        </w:rPr>
        <w:t>-го сельского поселения, тыс. р</w:t>
      </w:r>
      <w:r w:rsidR="006737BF" w:rsidRPr="00A24F8C">
        <w:rPr>
          <w:rFonts w:ascii="Times New Roman" w:eastAsia="Times New Roman" w:hAnsi="Times New Roman"/>
          <w:sz w:val="26"/>
          <w:szCs w:val="26"/>
          <w:lang w:eastAsia="ru-RU"/>
        </w:rPr>
        <w:t>ублей;</w:t>
      </w:r>
    </w:p>
    <w:p w:rsidR="006737BF" w:rsidRDefault="00745F66" w:rsidP="006737BF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Z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6737BF">
        <w:rPr>
          <w:rFonts w:ascii="Times New Roman" w:eastAsia="Times New Roman" w:hAnsi="Times New Roman"/>
          <w:sz w:val="26"/>
          <w:szCs w:val="26"/>
          <w:lang w:eastAsia="ru-RU"/>
        </w:rPr>
        <w:t xml:space="preserve">   – объем затрат на содержание контейнерных площадок в </w:t>
      </w:r>
      <w:proofErr w:type="spellStart"/>
      <w:r w:rsidR="006737BF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="006737BF" w:rsidRPr="006737B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="006737BF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spellEnd"/>
      <w:r w:rsidR="006737B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сельском поселении, тыс. рублей.</w:t>
      </w:r>
    </w:p>
    <w:p w:rsidR="006737BF" w:rsidRPr="006737BF" w:rsidRDefault="006737BF" w:rsidP="006737BF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37BF" w:rsidRPr="00D42CE6" w:rsidRDefault="006737BF" w:rsidP="00D42CE6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2CE6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Объем затрат на содержание контейнерных площадок в </w:t>
      </w:r>
      <w:proofErr w:type="spellStart"/>
      <w:r w:rsidRPr="00D42CE6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Pr="00D42CE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Pr="00D42CE6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spellEnd"/>
      <w:r w:rsidRPr="00D42CE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сельском поселении рассчитывается по формуле:</w:t>
      </w:r>
    </w:p>
    <w:p w:rsidR="006737BF" w:rsidRPr="006737BF" w:rsidRDefault="006737BF" w:rsidP="006737BF">
      <w:pPr>
        <w:pStyle w:val="ab"/>
        <w:tabs>
          <w:tab w:val="left" w:pos="1134"/>
        </w:tabs>
        <w:spacing w:after="0" w:line="240" w:lineRule="auto"/>
        <w:ind w:left="1429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37BF" w:rsidRPr="00A24F8C" w:rsidRDefault="00745F66" w:rsidP="006737BF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(R</m:t>
            </m:r>
          </m:e>
          <m:sub>
            <m:sSup>
              <m:sSup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2</m:t>
                </m:r>
              </m:sup>
            </m:sSup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×РКСН×1,302)+</m:t>
        </m:r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МЗ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6737BF" w:rsidRPr="00A24F8C">
        <w:rPr>
          <w:rFonts w:ascii="Times New Roman" w:eastAsia="Times New Roman" w:hAnsi="Times New Roman"/>
          <w:sz w:val="26"/>
          <w:szCs w:val="26"/>
          <w:lang w:eastAsia="ru-RU"/>
        </w:rPr>
        <w:t xml:space="preserve"> , где:</w:t>
      </w:r>
    </w:p>
    <w:p w:rsidR="006737BF" w:rsidRDefault="00745F66" w:rsidP="006737BF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Z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6737BF">
        <w:rPr>
          <w:rFonts w:ascii="Times New Roman" w:eastAsia="Times New Roman" w:hAnsi="Times New Roman"/>
          <w:sz w:val="26"/>
          <w:szCs w:val="26"/>
          <w:lang w:eastAsia="ru-RU"/>
        </w:rPr>
        <w:t xml:space="preserve">   – объем затрат на содержание контейнерных площадок в </w:t>
      </w:r>
      <w:proofErr w:type="spellStart"/>
      <w:r w:rsidR="006737BF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="006737BF" w:rsidRPr="006737B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="006737BF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spellEnd"/>
      <w:r w:rsidR="006737B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сельском поселении, тыс. рублей.</w:t>
      </w:r>
    </w:p>
    <w:p w:rsidR="006737BF" w:rsidRPr="006737BF" w:rsidRDefault="00745F66" w:rsidP="006737BF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 R</m:t>
            </m:r>
          </m:e>
          <m:sub>
            <m:sSup>
              <m:sSup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2</m:t>
                </m:r>
              </m:sup>
            </m:sSup>
          </m:sub>
        </m:sSub>
      </m:oMath>
      <w:r w:rsidR="006737BF" w:rsidRPr="006737BF">
        <w:rPr>
          <w:rFonts w:ascii="Times New Roman" w:eastAsia="Times New Roman" w:hAnsi="Times New Roman"/>
          <w:sz w:val="26"/>
          <w:szCs w:val="26"/>
          <w:lang w:eastAsia="ru-RU"/>
        </w:rPr>
        <w:t xml:space="preserve">  – </w:t>
      </w:r>
      <w:r w:rsidR="006737BF">
        <w:rPr>
          <w:rFonts w:ascii="Times New Roman" w:eastAsia="Times New Roman" w:hAnsi="Times New Roman"/>
          <w:sz w:val="26"/>
          <w:szCs w:val="26"/>
          <w:lang w:eastAsia="ru-RU"/>
        </w:rPr>
        <w:t>расходы на содержание 1-го кв. метра контейнерной площадки, тыс. руб.</w:t>
      </w:r>
    </w:p>
    <w:p w:rsidR="00213FA8" w:rsidRDefault="00745F66" w:rsidP="00213FA8">
      <w:pPr>
        <w:tabs>
          <w:tab w:val="left" w:pos="851"/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   </m:t>
            </m:r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="00213FA8">
        <w:rPr>
          <w:rFonts w:ascii="Times New Roman" w:eastAsia="Times New Roman" w:hAnsi="Times New Roman"/>
          <w:sz w:val="26"/>
          <w:szCs w:val="26"/>
          <w:lang w:eastAsia="ru-RU"/>
        </w:rPr>
        <w:t xml:space="preserve"> – площадь вновь созданных в </w:t>
      </w:r>
      <w:r w:rsidR="00574B4E">
        <w:rPr>
          <w:rFonts w:ascii="Times New Roman" w:eastAsia="Times New Roman" w:hAnsi="Times New Roman"/>
          <w:sz w:val="26"/>
          <w:szCs w:val="26"/>
          <w:lang w:eastAsia="ru-RU"/>
        </w:rPr>
        <w:t>2019 году контейнерных площадок</w:t>
      </w:r>
      <w:r w:rsidR="00213F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4B4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spellStart"/>
      <w:r w:rsidR="00574B4E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="00574B4E" w:rsidRPr="008C62F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="00574B4E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spellEnd"/>
      <w:r w:rsidR="00574B4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сельском поселении, </w:t>
      </w:r>
      <w:r w:rsidR="00213FA8">
        <w:rPr>
          <w:rFonts w:ascii="Times New Roman" w:eastAsia="Times New Roman" w:hAnsi="Times New Roman"/>
          <w:sz w:val="26"/>
          <w:szCs w:val="26"/>
          <w:lang w:eastAsia="ru-RU"/>
        </w:rPr>
        <w:t>с привлече</w:t>
      </w:r>
      <w:r w:rsidR="00574B4E">
        <w:rPr>
          <w:rFonts w:ascii="Times New Roman" w:eastAsia="Times New Roman" w:hAnsi="Times New Roman"/>
          <w:sz w:val="26"/>
          <w:szCs w:val="26"/>
          <w:lang w:eastAsia="ru-RU"/>
        </w:rPr>
        <w:t>нием средств областного бюджета</w:t>
      </w:r>
      <w:r w:rsidR="00213FA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74B4E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213FA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не входят в состав общего имущества собственников в многоквартирном доме, кв.м.</w:t>
      </w:r>
    </w:p>
    <w:p w:rsidR="00213FA8" w:rsidRPr="00CF055B" w:rsidRDefault="00213FA8" w:rsidP="00213FA8">
      <w:pPr>
        <w:tabs>
          <w:tab w:val="left" w:pos="709"/>
          <w:tab w:val="left" w:pos="851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0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>
        <w:rPr>
          <w:b/>
          <w:sz w:val="26"/>
          <w:szCs w:val="26"/>
        </w:rPr>
        <w:tab/>
      </w:r>
      <w:r w:rsidRPr="00CF055B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 о площади вновь созданных в 2019 году контейнерных площадок, с привлечением средств областного бюджета,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которые не входят в состав общего имущества собственников в многоквартирном доме, </w:t>
      </w:r>
      <w:r w:rsidRPr="00CF055B">
        <w:rPr>
          <w:rFonts w:ascii="Times New Roman" w:eastAsia="Times New Roman" w:hAnsi="Times New Roman"/>
          <w:sz w:val="26"/>
          <w:szCs w:val="26"/>
          <w:lang w:eastAsia="ru-RU"/>
        </w:rPr>
        <w:t>предоставлены уполно</w:t>
      </w:r>
      <w:r w:rsidR="005163BA">
        <w:rPr>
          <w:rFonts w:ascii="Times New Roman" w:eastAsia="Times New Roman" w:hAnsi="Times New Roman"/>
          <w:sz w:val="26"/>
          <w:szCs w:val="26"/>
          <w:lang w:eastAsia="ru-RU"/>
        </w:rPr>
        <w:t>моченной организацией совместно</w:t>
      </w:r>
      <w:r w:rsidRPr="00CF055B">
        <w:rPr>
          <w:rFonts w:ascii="Times New Roman" w:eastAsia="Times New Roman" w:hAnsi="Times New Roman"/>
          <w:sz w:val="26"/>
          <w:szCs w:val="26"/>
          <w:lang w:eastAsia="ru-RU"/>
        </w:rPr>
        <w:t xml:space="preserve"> с администрациями сельских поселений.</w:t>
      </w:r>
    </w:p>
    <w:p w:rsidR="00E148B1" w:rsidRDefault="00E148B1" w:rsidP="00E10C0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РКСН – общий размер районного коэффициента и процентной надбавки за работу в районах Крайнего Севера и приравненных к ним местностях, установленных нормативными правовыми актами органов государственной власти Российской Федерации;</w:t>
      </w:r>
    </w:p>
    <w:p w:rsidR="00506EC0" w:rsidRDefault="00506EC0" w:rsidP="00E10C0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1,302 – коэффициент, учитывающий начисление на оплату труда страховых взносов на обязательное пенсионное страхование на случай временной </w:t>
      </w:r>
      <w:r w:rsidR="0030710D">
        <w:rPr>
          <w:rFonts w:ascii="Times New Roman" w:eastAsia="Times New Roman" w:hAnsi="Times New Roman"/>
          <w:sz w:val="26"/>
          <w:szCs w:val="26"/>
          <w:lang w:eastAsia="ru-RU"/>
        </w:rPr>
        <w:t>нетрудоспособности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в связи с материнством, обязательное социальное страхование от несчастных случает на производстве и профессиональных заболеваний, на обязательное медицинское страхование, уплачиваемые работодателем в соответствии с законодательством Российской Федерации;</w:t>
      </w:r>
    </w:p>
    <w:p w:rsidR="00213FA8" w:rsidRPr="00213FA8" w:rsidRDefault="00745F66" w:rsidP="00E10C0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МЗ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213FA8" w:rsidRPr="00213FA8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213FA8">
        <w:rPr>
          <w:rFonts w:ascii="Times New Roman" w:eastAsia="Times New Roman" w:hAnsi="Times New Roman"/>
          <w:sz w:val="26"/>
          <w:szCs w:val="26"/>
          <w:lang w:eastAsia="ru-RU"/>
        </w:rPr>
        <w:t>материальные затраты на содержание контейнерной площадки, тыс. руб.</w:t>
      </w:r>
    </w:p>
    <w:p w:rsidR="00CF055B" w:rsidRPr="00537BB9" w:rsidRDefault="00272AF4" w:rsidP="00537BB9">
      <w:pPr>
        <w:pStyle w:val="ab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7BB9">
        <w:rPr>
          <w:rFonts w:ascii="Times New Roman" w:eastAsia="Times New Roman" w:hAnsi="Times New Roman"/>
          <w:sz w:val="26"/>
          <w:szCs w:val="26"/>
          <w:lang w:eastAsia="ru-RU"/>
        </w:rPr>
        <w:t>Расходы</w:t>
      </w:r>
      <w:r w:rsidR="000F697F" w:rsidRPr="00537BB9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содержание 1</w:t>
      </w:r>
      <w:r w:rsidR="005163BA" w:rsidRPr="00537BB9">
        <w:rPr>
          <w:rFonts w:ascii="Times New Roman" w:eastAsia="Times New Roman" w:hAnsi="Times New Roman"/>
          <w:sz w:val="26"/>
          <w:szCs w:val="26"/>
          <w:lang w:eastAsia="ru-RU"/>
        </w:rPr>
        <w:t>-го</w:t>
      </w:r>
      <w:r w:rsidR="000F697F" w:rsidRPr="00537BB9">
        <w:rPr>
          <w:rFonts w:ascii="Times New Roman" w:eastAsia="Times New Roman" w:hAnsi="Times New Roman"/>
          <w:sz w:val="26"/>
          <w:szCs w:val="26"/>
          <w:lang w:eastAsia="ru-RU"/>
        </w:rPr>
        <w:t xml:space="preserve"> кв. м</w:t>
      </w:r>
      <w:r w:rsidR="00AF0B89" w:rsidRPr="00537BB9">
        <w:rPr>
          <w:rFonts w:ascii="Times New Roman" w:eastAsia="Times New Roman" w:hAnsi="Times New Roman"/>
          <w:sz w:val="26"/>
          <w:szCs w:val="26"/>
          <w:lang w:eastAsia="ru-RU"/>
        </w:rPr>
        <w:t>етра</w:t>
      </w:r>
      <w:r w:rsidR="000F697F" w:rsidRPr="00537BB9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контейнерной площадки рассчитывается по формуле:</w:t>
      </w:r>
    </w:p>
    <w:p w:rsidR="000F697F" w:rsidRDefault="000F697F" w:rsidP="00D42CE6">
      <w:pPr>
        <w:pStyle w:val="ab"/>
        <w:tabs>
          <w:tab w:val="left" w:pos="709"/>
          <w:tab w:val="left" w:pos="851"/>
        </w:tabs>
        <w:spacing w:after="0" w:line="240" w:lineRule="auto"/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697F" w:rsidRPr="001A7C3F" w:rsidRDefault="00745F66" w:rsidP="00973B2A">
      <w:pPr>
        <w:pStyle w:val="ab"/>
        <w:tabs>
          <w:tab w:val="left" w:pos="851"/>
          <w:tab w:val="left" w:pos="1134"/>
        </w:tabs>
        <w:spacing w:after="0" w:line="240" w:lineRule="auto"/>
        <w:ind w:left="709" w:right="2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</m:t>
            </m:r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R</m:t>
            </m:r>
          </m:e>
          <m:sub>
            <m:sSup>
              <m:sSup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2</m:t>
                </m:r>
              </m:sup>
            </m:sSup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ФЗП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год</m:t>
                </m:r>
              </m:sub>
            </m:s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Т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 xml:space="preserve">л   </m:t>
                </m:r>
              </m:sub>
            </m:sSub>
          </m:e>
        </m:d>
        <m:r>
          <w:rPr>
            <w:rFonts w:ascii="Cambria Math" w:eastAsia="Times New Roman" w:hAnsi="Cambria Math"/>
            <w:sz w:val="26"/>
            <w:szCs w:val="26"/>
            <w:lang w:eastAsia="ru-RU"/>
          </w:rPr>
          <m:t xml:space="preserve">+ </m:t>
        </m:r>
        <m:d>
          <m:d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ФЗП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год</m:t>
                </m:r>
              </m:sub>
            </m:s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Т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 xml:space="preserve">з   </m:t>
                </m:r>
              </m:sub>
            </m:sSub>
          </m:e>
        </m:d>
      </m:oMath>
      <w:r w:rsidR="00B8242A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</w:p>
    <w:p w:rsidR="001A7C3F" w:rsidRDefault="001A7C3F" w:rsidP="000F697F">
      <w:pPr>
        <w:pStyle w:val="ab"/>
        <w:tabs>
          <w:tab w:val="left" w:pos="851"/>
          <w:tab w:val="left" w:pos="1134"/>
        </w:tabs>
        <w:spacing w:after="0" w:line="240" w:lineRule="auto"/>
        <w:ind w:left="709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63BA" w:rsidRDefault="00745F66" w:rsidP="005163BA">
      <w:pPr>
        <w:tabs>
          <w:tab w:val="left" w:pos="1134"/>
        </w:tabs>
        <w:spacing w:after="0" w:line="240" w:lineRule="auto"/>
        <w:ind w:right="28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R</m:t>
            </m:r>
          </m:e>
          <m:sub>
            <m:sSup>
              <m:sSup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2</m:t>
                </m:r>
              </m:sup>
            </m:sSup>
          </m:sub>
        </m:sSub>
      </m:oMath>
      <w:r w:rsidR="005163BA">
        <w:rPr>
          <w:rFonts w:ascii="Times New Roman" w:eastAsia="Times New Roman" w:hAnsi="Times New Roman"/>
          <w:sz w:val="26"/>
          <w:szCs w:val="26"/>
          <w:lang w:eastAsia="ru-RU"/>
        </w:rPr>
        <w:t xml:space="preserve">   – </w:t>
      </w:r>
      <w:r w:rsidR="00272AF4">
        <w:rPr>
          <w:rFonts w:ascii="Times New Roman" w:eastAsia="Times New Roman" w:hAnsi="Times New Roman"/>
          <w:sz w:val="26"/>
          <w:szCs w:val="26"/>
          <w:lang w:eastAsia="ru-RU"/>
        </w:rPr>
        <w:t>расходы</w:t>
      </w:r>
      <w:r w:rsidR="005163BA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содержание 1-го кв. м</w:t>
      </w:r>
      <w:r w:rsidR="00AF0B89">
        <w:rPr>
          <w:rFonts w:ascii="Times New Roman" w:eastAsia="Times New Roman" w:hAnsi="Times New Roman"/>
          <w:sz w:val="26"/>
          <w:szCs w:val="26"/>
          <w:lang w:eastAsia="ru-RU"/>
        </w:rPr>
        <w:t>етра</w:t>
      </w:r>
      <w:r w:rsidR="005163BA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контейнерной площадки, тыс. руб.</w:t>
      </w:r>
    </w:p>
    <w:p w:rsidR="000F697F" w:rsidRDefault="00745F66" w:rsidP="001A7C3F">
      <w:pPr>
        <w:pStyle w:val="ab"/>
        <w:tabs>
          <w:tab w:val="left" w:pos="851"/>
          <w:tab w:val="left" w:pos="1134"/>
        </w:tabs>
        <w:spacing w:after="0" w:line="240" w:lineRule="auto"/>
        <w:ind w:left="142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   ФЗП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год</m:t>
            </m:r>
          </m:sub>
        </m:sSub>
      </m:oMath>
      <w:r w:rsidR="001A7C3F">
        <w:rPr>
          <w:rFonts w:ascii="Times New Roman" w:eastAsia="Times New Roman" w:hAnsi="Times New Roman"/>
          <w:sz w:val="26"/>
          <w:szCs w:val="26"/>
          <w:lang w:eastAsia="ru-RU"/>
        </w:rPr>
        <w:t xml:space="preserve"> – годовой фонд </w:t>
      </w:r>
      <w:r w:rsidR="005163BA">
        <w:rPr>
          <w:rFonts w:ascii="Times New Roman" w:eastAsia="Times New Roman" w:hAnsi="Times New Roman"/>
          <w:sz w:val="26"/>
          <w:szCs w:val="26"/>
          <w:lang w:eastAsia="ru-RU"/>
        </w:rPr>
        <w:t>заработной платы</w:t>
      </w:r>
      <w:r w:rsidR="001A7C3F">
        <w:rPr>
          <w:rFonts w:ascii="Times New Roman" w:eastAsia="Times New Roman" w:hAnsi="Times New Roman"/>
          <w:sz w:val="26"/>
          <w:szCs w:val="26"/>
          <w:lang w:eastAsia="ru-RU"/>
        </w:rPr>
        <w:t>, тыс.</w:t>
      </w:r>
      <w:r w:rsidR="005163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B8242A">
        <w:rPr>
          <w:rFonts w:ascii="Times New Roman" w:eastAsia="Times New Roman" w:hAnsi="Times New Roman"/>
          <w:sz w:val="26"/>
          <w:szCs w:val="26"/>
          <w:lang w:eastAsia="ru-RU"/>
        </w:rPr>
        <w:t>руб</w:t>
      </w:r>
      <w:proofErr w:type="spellEnd"/>
      <w:r w:rsidR="00B8242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8242A" w:rsidRDefault="00745F66" w:rsidP="001A7C3F">
      <w:pPr>
        <w:pStyle w:val="ab"/>
        <w:tabs>
          <w:tab w:val="left" w:pos="851"/>
          <w:tab w:val="left" w:pos="1134"/>
        </w:tabs>
        <w:spacing w:after="0" w:line="240" w:lineRule="auto"/>
        <w:ind w:left="142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   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л   </m:t>
            </m:r>
          </m:sub>
        </m:sSub>
      </m:oMath>
      <w:r w:rsidR="00B8242A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1716F3">
        <w:rPr>
          <w:rFonts w:ascii="Times New Roman" w:eastAsia="Times New Roman" w:hAnsi="Times New Roman"/>
          <w:sz w:val="26"/>
          <w:szCs w:val="26"/>
          <w:lang w:eastAsia="ru-RU"/>
        </w:rPr>
        <w:t>трудозатраты в</w:t>
      </w:r>
      <w:r w:rsidR="00B8242A">
        <w:rPr>
          <w:rFonts w:ascii="Times New Roman" w:eastAsia="Times New Roman" w:hAnsi="Times New Roman"/>
          <w:sz w:val="26"/>
          <w:szCs w:val="26"/>
          <w:lang w:eastAsia="ru-RU"/>
        </w:rPr>
        <w:t xml:space="preserve"> летний период;</w:t>
      </w:r>
    </w:p>
    <w:p w:rsidR="00B8242A" w:rsidRDefault="00745F66" w:rsidP="001A7C3F">
      <w:pPr>
        <w:pStyle w:val="ab"/>
        <w:tabs>
          <w:tab w:val="left" w:pos="851"/>
          <w:tab w:val="left" w:pos="1134"/>
        </w:tabs>
        <w:spacing w:after="0" w:line="240" w:lineRule="auto"/>
        <w:ind w:left="142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   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з   </m:t>
            </m:r>
          </m:sub>
        </m:sSub>
      </m:oMath>
      <w:r w:rsidR="00B8242A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1716F3">
        <w:rPr>
          <w:rFonts w:ascii="Times New Roman" w:eastAsia="Times New Roman" w:hAnsi="Times New Roman"/>
          <w:sz w:val="26"/>
          <w:szCs w:val="26"/>
          <w:lang w:eastAsia="ru-RU"/>
        </w:rPr>
        <w:t>трудозатраты в зимний период.</w:t>
      </w:r>
    </w:p>
    <w:p w:rsidR="001A7C3F" w:rsidRDefault="001A7C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C3F" w:rsidRDefault="001A7C3F" w:rsidP="005163BA">
      <w:pPr>
        <w:pStyle w:val="ab"/>
        <w:numPr>
          <w:ilvl w:val="1"/>
          <w:numId w:val="6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Годовой фонд </w:t>
      </w:r>
      <w:r w:rsidR="005163BA">
        <w:rPr>
          <w:rFonts w:ascii="Times New Roman" w:eastAsia="Times New Roman" w:hAnsi="Times New Roman"/>
          <w:sz w:val="26"/>
          <w:szCs w:val="26"/>
          <w:lang w:eastAsia="ru-RU"/>
        </w:rPr>
        <w:t xml:space="preserve">заработной платы рассчитывается по следующей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формуле:</w:t>
      </w:r>
    </w:p>
    <w:p w:rsidR="001A7C3F" w:rsidRDefault="00745F66" w:rsidP="001A7C3F">
      <w:pPr>
        <w:pStyle w:val="ab"/>
        <w:spacing w:after="0" w:line="240" w:lineRule="auto"/>
        <w:ind w:left="142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ФЗП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год     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= МРОТ×12 мес.×</m:t>
        </m:r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(1+</m:t>
            </m:r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пв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)</m:t>
        </m:r>
      </m:oMath>
      <w:r w:rsidR="001A7C3F" w:rsidRPr="001A7C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C3F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</w:p>
    <w:p w:rsidR="001A7C3F" w:rsidRDefault="001A7C3F" w:rsidP="001A7C3F">
      <w:pPr>
        <w:pStyle w:val="ab"/>
        <w:spacing w:after="0" w:line="240" w:lineRule="auto"/>
        <w:ind w:left="142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C3F" w:rsidRPr="000F697F" w:rsidRDefault="001A7C3F" w:rsidP="001A7C3F">
      <w:pPr>
        <w:pStyle w:val="ab"/>
        <w:tabs>
          <w:tab w:val="left" w:pos="851"/>
          <w:tab w:val="left" w:pos="1134"/>
        </w:tabs>
        <w:spacing w:after="0" w:line="240" w:lineRule="auto"/>
        <w:ind w:left="709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7C3F" w:rsidRDefault="00745F66" w:rsidP="0055073E">
      <w:pPr>
        <w:pStyle w:val="ab"/>
        <w:tabs>
          <w:tab w:val="left" w:pos="851"/>
          <w:tab w:val="left" w:pos="1134"/>
        </w:tabs>
        <w:spacing w:after="0" w:line="240" w:lineRule="auto"/>
        <w:ind w:left="142" w:right="28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ФЗП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год</m:t>
            </m:r>
          </m:sub>
        </m:sSub>
      </m:oMath>
      <w:r w:rsidR="001A7C3F">
        <w:rPr>
          <w:rFonts w:ascii="Times New Roman" w:eastAsia="Times New Roman" w:hAnsi="Times New Roman"/>
          <w:sz w:val="26"/>
          <w:szCs w:val="26"/>
          <w:lang w:eastAsia="ru-RU"/>
        </w:rPr>
        <w:t xml:space="preserve"> – годовой фонд </w:t>
      </w:r>
      <w:r w:rsidR="005163BA">
        <w:rPr>
          <w:rFonts w:ascii="Times New Roman" w:eastAsia="Times New Roman" w:hAnsi="Times New Roman"/>
          <w:sz w:val="26"/>
          <w:szCs w:val="26"/>
          <w:lang w:eastAsia="ru-RU"/>
        </w:rPr>
        <w:t>заработной платы</w:t>
      </w:r>
      <w:r w:rsidR="001A7C3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1A7C3F">
        <w:rPr>
          <w:rFonts w:ascii="Times New Roman" w:eastAsia="Times New Roman" w:hAnsi="Times New Roman"/>
          <w:sz w:val="26"/>
          <w:szCs w:val="26"/>
          <w:lang w:eastAsia="ru-RU"/>
        </w:rPr>
        <w:t>тыс.руб</w:t>
      </w:r>
      <w:proofErr w:type="spellEnd"/>
      <w:r w:rsidR="001A7C3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A7C3F" w:rsidRDefault="001A7C3F" w:rsidP="0055073E">
      <w:pPr>
        <w:pStyle w:val="ab"/>
        <w:tabs>
          <w:tab w:val="left" w:pos="851"/>
          <w:tab w:val="left" w:pos="1134"/>
        </w:tabs>
        <w:spacing w:after="0" w:line="240" w:lineRule="auto"/>
        <w:ind w:left="142" w:right="28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МРОТ</m:t>
        </m:r>
      </m:oMath>
      <w:r w:rsidRPr="001A7C3F">
        <w:rPr>
          <w:rFonts w:ascii="Times New Roman" w:eastAsia="Times New Roman" w:hAnsi="Times New Roman"/>
          <w:sz w:val="26"/>
          <w:szCs w:val="26"/>
          <w:lang w:eastAsia="ru-RU"/>
        </w:rPr>
        <w:t>−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минимальный размер оплаты труда, установленный в соответствии с </w:t>
      </w:r>
      <w:r w:rsidRPr="00C052C4">
        <w:rPr>
          <w:rFonts w:ascii="Times New Roman" w:eastAsia="Times New Roman" w:hAnsi="Times New Roman"/>
          <w:sz w:val="26"/>
          <w:szCs w:val="26"/>
          <w:lang w:eastAsia="ru-RU"/>
        </w:rPr>
        <w:t>законодательством Российской Федерации на 01 января</w:t>
      </w:r>
      <w:r w:rsidR="00553836" w:rsidRPr="00C052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52C4" w:rsidRPr="00C052C4">
        <w:rPr>
          <w:rFonts w:ascii="Times New Roman" w:eastAsia="Times New Roman" w:hAnsi="Times New Roman"/>
          <w:sz w:val="26"/>
          <w:szCs w:val="26"/>
          <w:lang w:eastAsia="ru-RU"/>
        </w:rPr>
        <w:t>очередного финансового</w:t>
      </w:r>
      <w:r w:rsidR="00553836" w:rsidRPr="00C052C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AA24E2" w:rsidRPr="00C052C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8067A" w:rsidRDefault="0018067A" w:rsidP="0055073E">
      <w:pPr>
        <w:pStyle w:val="ab"/>
        <w:tabs>
          <w:tab w:val="left" w:pos="851"/>
          <w:tab w:val="left" w:pos="1134"/>
        </w:tabs>
        <w:spacing w:after="0" w:line="240" w:lineRule="auto"/>
        <w:ind w:left="142" w:right="28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12 мес</m:t>
        </m:r>
      </m:oMath>
      <w:r w:rsidRPr="0018067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количество месяцев;</w:t>
      </w:r>
    </w:p>
    <w:p w:rsidR="00D9767E" w:rsidRPr="0055073E" w:rsidRDefault="00745F66" w:rsidP="0055073E">
      <w:pPr>
        <w:pStyle w:val="ab"/>
        <w:tabs>
          <w:tab w:val="left" w:pos="851"/>
          <w:tab w:val="left" w:pos="1134"/>
        </w:tabs>
        <w:spacing w:after="0" w:line="240" w:lineRule="auto"/>
        <w:ind w:left="142" w:right="28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</m:t>
            </m:r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пв</m:t>
            </m:r>
          </m:sub>
        </m:sSub>
      </m:oMath>
      <w:r w:rsidR="0018067A">
        <w:rPr>
          <w:rFonts w:ascii="Times New Roman" w:eastAsia="Times New Roman" w:hAnsi="Times New Roman"/>
          <w:sz w:val="26"/>
          <w:szCs w:val="26"/>
          <w:lang w:eastAsia="ru-RU"/>
        </w:rPr>
        <w:t xml:space="preserve">      – коэффициент, учитыва</w:t>
      </w:r>
      <w:r w:rsidR="00D9767E">
        <w:rPr>
          <w:rFonts w:ascii="Times New Roman" w:eastAsia="Times New Roman" w:hAnsi="Times New Roman"/>
          <w:sz w:val="26"/>
          <w:szCs w:val="26"/>
          <w:lang w:eastAsia="ru-RU"/>
        </w:rPr>
        <w:t xml:space="preserve">ющий выходные </w:t>
      </w:r>
      <w:r w:rsidR="00973B2A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55073E">
        <w:rPr>
          <w:rFonts w:ascii="Times New Roman" w:eastAsia="Times New Roman" w:hAnsi="Times New Roman"/>
          <w:sz w:val="26"/>
          <w:szCs w:val="26"/>
          <w:lang w:eastAsia="ru-RU"/>
        </w:rPr>
        <w:t>нерабочие праздничные дни.</w:t>
      </w:r>
    </w:p>
    <w:p w:rsidR="0018067A" w:rsidRDefault="0018067A" w:rsidP="00AA24E2">
      <w:pPr>
        <w:pStyle w:val="ab"/>
        <w:tabs>
          <w:tab w:val="left" w:pos="851"/>
          <w:tab w:val="left" w:pos="1134"/>
        </w:tabs>
        <w:spacing w:after="0" w:line="240" w:lineRule="auto"/>
        <w:ind w:left="142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067A" w:rsidRDefault="0018067A" w:rsidP="00AA24E2">
      <w:pPr>
        <w:pStyle w:val="ab"/>
        <w:tabs>
          <w:tab w:val="left" w:pos="851"/>
          <w:tab w:val="left" w:pos="1134"/>
        </w:tabs>
        <w:spacing w:after="0" w:line="240" w:lineRule="auto"/>
        <w:ind w:left="142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</w:t>
      </w:r>
      <w:r w:rsidR="00EA1EE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7BB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1F2D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Коэффициент, учитывающий выходные </w:t>
      </w:r>
      <w:r w:rsidR="00D9767E">
        <w:rPr>
          <w:rFonts w:ascii="Times New Roman" w:eastAsia="Times New Roman" w:hAnsi="Times New Roman"/>
          <w:sz w:val="26"/>
          <w:szCs w:val="26"/>
          <w:lang w:eastAsia="ru-RU"/>
        </w:rPr>
        <w:t xml:space="preserve">и нерабочие праздничные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дни рассчитывается по формуле:</w:t>
      </w:r>
    </w:p>
    <w:p w:rsidR="0018067A" w:rsidRDefault="00745F66" w:rsidP="0018067A">
      <w:pPr>
        <w:pStyle w:val="ab"/>
        <w:tabs>
          <w:tab w:val="left" w:pos="851"/>
          <w:tab w:val="left" w:pos="1134"/>
        </w:tabs>
        <w:spacing w:after="0" w:line="240" w:lineRule="auto"/>
        <w:ind w:left="142" w:right="2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пв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пв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р</m:t>
                </m:r>
              </m:sub>
            </m:sSub>
          </m:den>
        </m:f>
        <m:r>
          <w:rPr>
            <w:rFonts w:ascii="Cambria Math" w:eastAsia="Times New Roman" w:hAnsi="Cambria Math"/>
            <w:sz w:val="26"/>
            <w:szCs w:val="26"/>
            <w:lang w:eastAsia="ru-RU"/>
          </w:rPr>
          <m:t>×2</m:t>
        </m:r>
      </m:oMath>
      <w:r w:rsidR="0018067A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</w:p>
    <w:p w:rsidR="0018067A" w:rsidRDefault="0018067A" w:rsidP="0018067A">
      <w:pPr>
        <w:pStyle w:val="ab"/>
        <w:tabs>
          <w:tab w:val="left" w:pos="851"/>
          <w:tab w:val="left" w:pos="1134"/>
        </w:tabs>
        <w:spacing w:after="0" w:line="240" w:lineRule="auto"/>
        <w:ind w:left="142" w:right="2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067A" w:rsidRDefault="00745F66" w:rsidP="0055073E">
      <w:pPr>
        <w:pStyle w:val="ab"/>
        <w:tabs>
          <w:tab w:val="left" w:pos="851"/>
          <w:tab w:val="left" w:pos="1134"/>
        </w:tabs>
        <w:spacing w:after="0" w:line="240" w:lineRule="auto"/>
        <w:ind w:left="142" w:right="28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</m:t>
            </m:r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пв</m:t>
            </m:r>
          </m:sub>
        </m:sSub>
      </m:oMath>
      <w:r w:rsidR="00D9767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8067A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D976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067A">
        <w:rPr>
          <w:rFonts w:ascii="Times New Roman" w:eastAsia="Times New Roman" w:hAnsi="Times New Roman"/>
          <w:sz w:val="26"/>
          <w:szCs w:val="26"/>
          <w:lang w:eastAsia="ru-RU"/>
        </w:rPr>
        <w:t>коэффициент, учитывающий выходные</w:t>
      </w:r>
      <w:r w:rsidR="00D9767E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gramStart"/>
      <w:r w:rsidR="00D9767E">
        <w:rPr>
          <w:rFonts w:ascii="Times New Roman" w:eastAsia="Times New Roman" w:hAnsi="Times New Roman"/>
          <w:sz w:val="26"/>
          <w:szCs w:val="26"/>
          <w:lang w:eastAsia="ru-RU"/>
        </w:rPr>
        <w:t>нерабочие праздничные</w:t>
      </w:r>
      <w:proofErr w:type="gramEnd"/>
      <w:r w:rsidR="0018067A">
        <w:rPr>
          <w:rFonts w:ascii="Times New Roman" w:eastAsia="Times New Roman" w:hAnsi="Times New Roman"/>
          <w:sz w:val="26"/>
          <w:szCs w:val="26"/>
          <w:lang w:eastAsia="ru-RU"/>
        </w:rPr>
        <w:t xml:space="preserve"> дни;</w:t>
      </w:r>
    </w:p>
    <w:p w:rsidR="0018067A" w:rsidRPr="0018067A" w:rsidRDefault="00745F66" w:rsidP="0055073E">
      <w:pPr>
        <w:pStyle w:val="ab"/>
        <w:tabs>
          <w:tab w:val="left" w:pos="851"/>
          <w:tab w:val="left" w:pos="1134"/>
        </w:tabs>
        <w:spacing w:after="0" w:line="240" w:lineRule="auto"/>
        <w:ind w:left="142" w:right="28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Д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пв</m:t>
            </m:r>
          </m:sub>
        </m:sSub>
      </m:oMath>
      <w:r w:rsidR="00D9767E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18067A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выходных </w:t>
      </w:r>
      <w:r w:rsidR="00D9767E">
        <w:rPr>
          <w:rFonts w:ascii="Times New Roman" w:eastAsia="Times New Roman" w:hAnsi="Times New Roman"/>
          <w:sz w:val="26"/>
          <w:szCs w:val="26"/>
          <w:lang w:eastAsia="ru-RU"/>
        </w:rPr>
        <w:t xml:space="preserve">и нерабочих праздничных </w:t>
      </w:r>
      <w:r w:rsidR="0018067A">
        <w:rPr>
          <w:rFonts w:ascii="Times New Roman" w:eastAsia="Times New Roman" w:hAnsi="Times New Roman"/>
          <w:sz w:val="26"/>
          <w:szCs w:val="26"/>
          <w:lang w:eastAsia="ru-RU"/>
        </w:rPr>
        <w:t>дней в году (при шестидневной рабочей неделе);</w:t>
      </w:r>
    </w:p>
    <w:p w:rsidR="001A7C3F" w:rsidRDefault="00745F66" w:rsidP="0055073E">
      <w:pPr>
        <w:pStyle w:val="ab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 Д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р</m:t>
            </m:r>
          </m:sub>
        </m:sSub>
      </m:oMath>
      <w:r w:rsidR="00C067BA">
        <w:rPr>
          <w:rFonts w:ascii="Times New Roman" w:eastAsia="Times New Roman" w:hAnsi="Times New Roman"/>
          <w:sz w:val="26"/>
          <w:szCs w:val="26"/>
          <w:lang w:eastAsia="ru-RU"/>
        </w:rPr>
        <w:t xml:space="preserve"> – количество рабочих дней в году (п</w:t>
      </w:r>
      <w:r w:rsidR="00FA2A19">
        <w:rPr>
          <w:rFonts w:ascii="Times New Roman" w:eastAsia="Times New Roman" w:hAnsi="Times New Roman"/>
          <w:sz w:val="26"/>
          <w:szCs w:val="26"/>
          <w:lang w:eastAsia="ru-RU"/>
        </w:rPr>
        <w:t>ри шестидневной рабочей неделе).</w:t>
      </w:r>
    </w:p>
    <w:p w:rsidR="00FA2A19" w:rsidRDefault="00FA2A19" w:rsidP="0055073E">
      <w:pPr>
        <w:pStyle w:val="ab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2A19" w:rsidRDefault="00FA2A19" w:rsidP="0055073E">
      <w:pPr>
        <w:pStyle w:val="ab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57F1" w:rsidRDefault="00F057F1" w:rsidP="0055073E">
      <w:pPr>
        <w:pStyle w:val="ab"/>
        <w:tabs>
          <w:tab w:val="left" w:pos="567"/>
          <w:tab w:val="left" w:pos="1134"/>
        </w:tabs>
        <w:spacing w:after="0" w:line="240" w:lineRule="auto"/>
        <w:ind w:left="142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37BB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1F2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16F3">
        <w:rPr>
          <w:rFonts w:ascii="Times New Roman" w:eastAsia="Times New Roman" w:hAnsi="Times New Roman"/>
          <w:sz w:val="26"/>
          <w:szCs w:val="26"/>
          <w:lang w:eastAsia="ru-RU"/>
        </w:rPr>
        <w:t>Трудозатраты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летний период рассчитыва</w:t>
      </w:r>
      <w:r w:rsidR="00AF0B89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тся по формуле:</w:t>
      </w:r>
    </w:p>
    <w:p w:rsidR="00F057F1" w:rsidRDefault="00F057F1" w:rsidP="00F057F1">
      <w:pPr>
        <w:pStyle w:val="ab"/>
        <w:tabs>
          <w:tab w:val="left" w:pos="851"/>
          <w:tab w:val="left" w:pos="1134"/>
        </w:tabs>
        <w:spacing w:after="0" w:line="240" w:lineRule="auto"/>
        <w:ind w:left="142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57F1" w:rsidRDefault="00745F66" w:rsidP="00F057F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6"/>
                <w:lang w:eastAsia="ru-RU"/>
              </w:rPr>
              <m:t>Т</m:t>
            </m:r>
          </m:e>
          <m:sub>
            <m:r>
              <w:rPr>
                <w:rFonts w:ascii="Cambria Math" w:eastAsia="Times New Roman" w:hAnsi="Cambria Math"/>
                <w:sz w:val="28"/>
                <w:szCs w:val="26"/>
                <w:lang w:eastAsia="ru-RU"/>
              </w:rPr>
              <m:t xml:space="preserve">л   </m:t>
            </m:r>
          </m:sub>
        </m:sSub>
        <m:r>
          <w:rPr>
            <w:rFonts w:ascii="Cambria Math" w:eastAsia="Times New Roman" w:hAnsi="Cambria Math"/>
            <w:sz w:val="28"/>
            <w:szCs w:val="2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НВл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м2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НВ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сд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/>
            <w:sz w:val="26"/>
            <w:szCs w:val="26"/>
            <w:lang w:eastAsia="ru-RU"/>
          </w:rPr>
          <m:t>х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6"/>
                <w:lang w:eastAsia="ru-RU"/>
              </w:rPr>
              <m:t>9 мес.</m:t>
            </m:r>
          </m:num>
          <m:den>
            <m:r>
              <w:rPr>
                <w:rFonts w:ascii="Cambria Math" w:eastAsia="Times New Roman" w:hAnsi="Cambria Math"/>
                <w:sz w:val="28"/>
                <w:szCs w:val="26"/>
                <w:lang w:eastAsia="ru-RU"/>
              </w:rPr>
              <m:t>12 мес.</m:t>
            </m:r>
          </m:den>
        </m:f>
      </m:oMath>
      <w:r w:rsidR="00F057F1" w:rsidRPr="00F057F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F057F1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</w:p>
    <w:p w:rsidR="00F057F1" w:rsidRDefault="00F057F1" w:rsidP="00F057F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16F3" w:rsidRDefault="001716F3" w:rsidP="005507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6A53" w:rsidRDefault="00745F66" w:rsidP="00736A53">
      <w:pPr>
        <w:pStyle w:val="ab"/>
        <w:tabs>
          <w:tab w:val="left" w:pos="851"/>
          <w:tab w:val="left" w:pos="1134"/>
        </w:tabs>
        <w:spacing w:after="0" w:line="240" w:lineRule="auto"/>
        <w:ind w:left="142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    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л   </m:t>
            </m:r>
          </m:sub>
        </m:sSub>
      </m:oMath>
      <w:r w:rsidR="00736A53">
        <w:rPr>
          <w:rFonts w:ascii="Times New Roman" w:eastAsia="Times New Roman" w:hAnsi="Times New Roman"/>
          <w:sz w:val="26"/>
          <w:szCs w:val="26"/>
          <w:lang w:eastAsia="ru-RU"/>
        </w:rPr>
        <w:t xml:space="preserve"> – трудозатраты в летний период;</w:t>
      </w:r>
    </w:p>
    <w:p w:rsidR="004864AA" w:rsidRPr="00FA5734" w:rsidRDefault="00745F66" w:rsidP="005507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НВл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м2</m:t>
            </m:r>
          </m:sub>
        </m:sSub>
      </m:oMath>
      <w:r w:rsidR="004864AA">
        <w:rPr>
          <w:rFonts w:ascii="Times New Roman" w:eastAsia="Times New Roman" w:hAnsi="Times New Roman"/>
          <w:sz w:val="26"/>
          <w:szCs w:val="26"/>
          <w:lang w:eastAsia="ru-RU"/>
        </w:rPr>
        <w:t xml:space="preserve"> – норма рабочего времени на содержание </w:t>
      </w:r>
      <w:r w:rsidR="00AF0B89">
        <w:rPr>
          <w:rFonts w:ascii="Times New Roman" w:eastAsia="Times New Roman" w:hAnsi="Times New Roman"/>
          <w:sz w:val="26"/>
          <w:szCs w:val="26"/>
          <w:lang w:eastAsia="ru-RU"/>
        </w:rPr>
        <w:t xml:space="preserve">1-го кв. метра </w:t>
      </w:r>
      <w:r w:rsidR="004864AA">
        <w:rPr>
          <w:rFonts w:ascii="Times New Roman" w:eastAsia="Times New Roman" w:hAnsi="Times New Roman"/>
          <w:sz w:val="26"/>
          <w:szCs w:val="26"/>
          <w:lang w:eastAsia="ru-RU"/>
        </w:rPr>
        <w:t>контейнерно</w:t>
      </w:r>
      <w:r w:rsidR="00AF0B89">
        <w:rPr>
          <w:rFonts w:ascii="Times New Roman" w:eastAsia="Times New Roman" w:hAnsi="Times New Roman"/>
          <w:sz w:val="26"/>
          <w:szCs w:val="26"/>
          <w:lang w:eastAsia="ru-RU"/>
        </w:rPr>
        <w:t>й площадки в летний период</w:t>
      </w:r>
      <w:r w:rsidR="00356FC1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устанавливается в объеме 0,02 час/м</w:t>
      </w:r>
      <w:r w:rsidR="00356FC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="00FA573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64AA" w:rsidRDefault="00745F66" w:rsidP="005507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НВ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сд</m:t>
            </m:r>
          </m:sub>
        </m:sSub>
      </m:oMath>
      <w:r w:rsidR="004864AA">
        <w:rPr>
          <w:rFonts w:ascii="Times New Roman" w:eastAsia="Times New Roman" w:hAnsi="Times New Roman"/>
          <w:sz w:val="26"/>
          <w:szCs w:val="26"/>
          <w:lang w:eastAsia="ru-RU"/>
        </w:rPr>
        <w:t>– средне</w:t>
      </w:r>
      <w:r w:rsidR="001425A3">
        <w:rPr>
          <w:rFonts w:ascii="Times New Roman" w:eastAsia="Times New Roman" w:hAnsi="Times New Roman"/>
          <w:sz w:val="26"/>
          <w:szCs w:val="26"/>
          <w:lang w:eastAsia="ru-RU"/>
        </w:rPr>
        <w:t>дневная</w:t>
      </w:r>
      <w:r w:rsidR="004864AA">
        <w:rPr>
          <w:rFonts w:ascii="Times New Roman" w:eastAsia="Times New Roman" w:hAnsi="Times New Roman"/>
          <w:sz w:val="26"/>
          <w:szCs w:val="26"/>
          <w:lang w:eastAsia="ru-RU"/>
        </w:rPr>
        <w:t xml:space="preserve"> норма рабочего времени</w:t>
      </w:r>
      <w:r w:rsidR="003C570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шестидневной рабочей неделе</w:t>
      </w:r>
      <w:r w:rsidR="004864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C5701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устанавливается в объеме 6,6 </w:t>
      </w:r>
      <w:r w:rsidR="004864AA">
        <w:rPr>
          <w:rFonts w:ascii="Times New Roman" w:eastAsia="Times New Roman" w:hAnsi="Times New Roman"/>
          <w:sz w:val="26"/>
          <w:szCs w:val="26"/>
          <w:lang w:eastAsia="ru-RU"/>
        </w:rPr>
        <w:t>час</w:t>
      </w:r>
      <w:proofErr w:type="gramStart"/>
      <w:r w:rsidR="003C570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7611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F057F1" w:rsidRPr="00537BB9" w:rsidRDefault="00F057F1" w:rsidP="00537BB9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7BB9">
        <w:rPr>
          <w:rFonts w:ascii="Times New Roman" w:eastAsia="Times New Roman" w:hAnsi="Times New Roman"/>
          <w:sz w:val="26"/>
          <w:szCs w:val="26"/>
          <w:lang w:eastAsia="ru-RU"/>
        </w:rPr>
        <w:t>мес. (12 мес.) – количество месяцев.</w:t>
      </w:r>
    </w:p>
    <w:p w:rsidR="004864AA" w:rsidRDefault="004864AA" w:rsidP="004864AA">
      <w:pPr>
        <w:pStyle w:val="ab"/>
        <w:tabs>
          <w:tab w:val="left" w:pos="851"/>
          <w:tab w:val="left" w:pos="1134"/>
        </w:tabs>
        <w:spacing w:after="0" w:line="240" w:lineRule="auto"/>
        <w:ind w:left="142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57F1" w:rsidRPr="00537BB9" w:rsidRDefault="00537BB9" w:rsidP="00537BB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6.3 </w:t>
      </w:r>
      <w:r w:rsidR="00356FC1" w:rsidRPr="00537BB9">
        <w:rPr>
          <w:rFonts w:ascii="Times New Roman" w:eastAsia="Times New Roman" w:hAnsi="Times New Roman"/>
          <w:sz w:val="26"/>
          <w:szCs w:val="26"/>
          <w:lang w:eastAsia="ru-RU"/>
        </w:rPr>
        <w:t>Трудозатраты в зимний период рассчитываются по формуле</w:t>
      </w:r>
      <w:r w:rsidR="00F057F1" w:rsidRPr="00537BB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5C731A" w:rsidRPr="005C731A" w:rsidRDefault="005C731A" w:rsidP="005C73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5701" w:rsidRDefault="00745F66" w:rsidP="003C570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6"/>
                <w:lang w:eastAsia="ru-RU"/>
              </w:rPr>
              <m:t>Т</m:t>
            </m:r>
          </m:e>
          <m:sub>
            <m:r>
              <w:rPr>
                <w:rFonts w:ascii="Cambria Math" w:eastAsia="Times New Roman" w:hAnsi="Cambria Math"/>
                <w:sz w:val="28"/>
                <w:szCs w:val="26"/>
                <w:lang w:eastAsia="ru-RU"/>
              </w:rPr>
              <m:t xml:space="preserve">з   </m:t>
            </m:r>
          </m:sub>
        </m:sSub>
        <m:r>
          <w:rPr>
            <w:rFonts w:ascii="Cambria Math" w:eastAsia="Times New Roman" w:hAnsi="Cambria Math"/>
            <w:sz w:val="28"/>
            <w:szCs w:val="2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НВз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м2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НВ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сд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/>
            <w:sz w:val="26"/>
            <w:szCs w:val="26"/>
            <w:lang w:eastAsia="ru-RU"/>
          </w:rPr>
          <m:t>х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6"/>
                <w:lang w:eastAsia="ru-RU"/>
              </w:rPr>
              <m:t>3 мес.</m:t>
            </m:r>
          </m:num>
          <m:den>
            <m:r>
              <w:rPr>
                <w:rFonts w:ascii="Cambria Math" w:eastAsia="Times New Roman" w:hAnsi="Cambria Math"/>
                <w:sz w:val="28"/>
                <w:szCs w:val="26"/>
                <w:lang w:eastAsia="ru-RU"/>
              </w:rPr>
              <m:t>12 мес.</m:t>
            </m:r>
          </m:den>
        </m:f>
      </m:oMath>
      <w:r w:rsidR="003C5701" w:rsidRPr="00F057F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3C5701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</w:p>
    <w:p w:rsidR="00F057F1" w:rsidRDefault="00F057F1" w:rsidP="00F057F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6A53" w:rsidRDefault="00745F66" w:rsidP="00736A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       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з   </m:t>
            </m:r>
          </m:sub>
        </m:sSub>
      </m:oMath>
      <w:r w:rsidR="00736A53">
        <w:rPr>
          <w:rFonts w:ascii="Times New Roman" w:eastAsia="Times New Roman" w:hAnsi="Times New Roman"/>
          <w:sz w:val="26"/>
          <w:szCs w:val="26"/>
          <w:lang w:eastAsia="ru-RU"/>
        </w:rPr>
        <w:t xml:space="preserve"> – трудозатраты в</w:t>
      </w:r>
      <w:r w:rsidR="00975928">
        <w:rPr>
          <w:rFonts w:ascii="Times New Roman" w:eastAsia="Times New Roman" w:hAnsi="Times New Roman"/>
          <w:sz w:val="26"/>
          <w:szCs w:val="26"/>
          <w:lang w:eastAsia="ru-RU"/>
        </w:rPr>
        <w:t xml:space="preserve"> зимний период;</w:t>
      </w:r>
    </w:p>
    <w:p w:rsidR="00FA5734" w:rsidRPr="00356FC1" w:rsidRDefault="00745F66" w:rsidP="00FA57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НВз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м2</m:t>
            </m:r>
          </m:sub>
        </m:sSub>
      </m:oMath>
      <w:r w:rsidR="00FA57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64AA">
        <w:rPr>
          <w:rFonts w:ascii="Times New Roman" w:eastAsia="Times New Roman" w:hAnsi="Times New Roman"/>
          <w:sz w:val="26"/>
          <w:szCs w:val="26"/>
          <w:lang w:eastAsia="ru-RU"/>
        </w:rPr>
        <w:t>– норма рабочего времени на содержание контейнерной площадки в зимней период</w:t>
      </w:r>
      <w:r w:rsidR="00FA5734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устанавливается в объеме 0,06 час/м</w:t>
      </w:r>
      <w:r w:rsidR="00FA573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="00FA5734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FA573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 </w:t>
      </w:r>
    </w:p>
    <w:p w:rsidR="00976110" w:rsidRDefault="00745F66" w:rsidP="009761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НВ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сд</m:t>
            </m:r>
          </m:sub>
        </m:sSub>
      </m:oMath>
      <w:r w:rsidR="00976110">
        <w:rPr>
          <w:rFonts w:ascii="Times New Roman" w:eastAsia="Times New Roman" w:hAnsi="Times New Roman"/>
          <w:sz w:val="26"/>
          <w:szCs w:val="26"/>
          <w:lang w:eastAsia="ru-RU"/>
        </w:rPr>
        <w:t>– средне</w:t>
      </w:r>
      <w:r w:rsidR="001425A3">
        <w:rPr>
          <w:rFonts w:ascii="Times New Roman" w:eastAsia="Times New Roman" w:hAnsi="Times New Roman"/>
          <w:sz w:val="26"/>
          <w:szCs w:val="26"/>
          <w:lang w:eastAsia="ru-RU"/>
        </w:rPr>
        <w:t>дневная</w:t>
      </w:r>
      <w:r w:rsidR="00976110">
        <w:rPr>
          <w:rFonts w:ascii="Times New Roman" w:eastAsia="Times New Roman" w:hAnsi="Times New Roman"/>
          <w:sz w:val="26"/>
          <w:szCs w:val="26"/>
          <w:lang w:eastAsia="ru-RU"/>
        </w:rPr>
        <w:t xml:space="preserve"> норма рабочего времени при шестидневной рабочей неделе устанавливается в объеме 6,6 час</w:t>
      </w:r>
      <w:proofErr w:type="gramStart"/>
      <w:r w:rsidR="00976110">
        <w:rPr>
          <w:rFonts w:ascii="Times New Roman" w:eastAsia="Times New Roman" w:hAnsi="Times New Roman"/>
          <w:sz w:val="26"/>
          <w:szCs w:val="26"/>
          <w:lang w:eastAsia="ru-RU"/>
        </w:rPr>
        <w:t>.;</w:t>
      </w:r>
      <w:proofErr w:type="gramEnd"/>
    </w:p>
    <w:p w:rsidR="00F904EE" w:rsidRDefault="00F904EE" w:rsidP="006C3C67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 мес. (12 мес.) – количество месяцев.</w:t>
      </w:r>
    </w:p>
    <w:p w:rsidR="00F904EE" w:rsidRDefault="00F904EE" w:rsidP="00F904E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04EE" w:rsidRDefault="00F904EE" w:rsidP="00F904E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04EE" w:rsidRPr="00973B2A" w:rsidRDefault="006E2ED8" w:rsidP="00973B2A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2ED8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363AB" w:rsidRPr="006E2ED8">
        <w:rPr>
          <w:rFonts w:ascii="Times New Roman" w:eastAsia="Times New Roman" w:hAnsi="Times New Roman"/>
          <w:sz w:val="26"/>
          <w:szCs w:val="26"/>
          <w:lang w:eastAsia="ru-RU"/>
        </w:rPr>
        <w:t>атериальные затраты на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держание контейнерной площадки</w:t>
      </w:r>
      <w:r w:rsidR="00973B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73B2A">
        <w:rPr>
          <w:rFonts w:ascii="Times New Roman" w:eastAsia="Times New Roman" w:hAnsi="Times New Roman"/>
          <w:sz w:val="26"/>
          <w:szCs w:val="26"/>
          <w:lang w:eastAsia="ru-RU"/>
        </w:rPr>
        <w:t>рассчитываются по формуле:</w:t>
      </w:r>
    </w:p>
    <w:p w:rsidR="006E2ED8" w:rsidRDefault="00745F66" w:rsidP="00973B2A">
      <w:pPr>
        <w:pStyle w:val="ab"/>
        <w:tabs>
          <w:tab w:val="left" w:pos="1134"/>
        </w:tabs>
        <w:spacing w:after="0" w:line="240" w:lineRule="auto"/>
        <w:ind w:left="1429" w:right="2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МЗ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(</m:t>
            </m:r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R</m:t>
            </m:r>
          </m:e>
          <m:sub>
            <m:sSup>
              <m:sSup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2</m:t>
                </m:r>
              </m:sup>
            </m:sSup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×РКСН)×10%</m:t>
        </m:r>
      </m:oMath>
      <w:r w:rsidR="00973B2A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</w:p>
    <w:p w:rsidR="00973B2A" w:rsidRDefault="00973B2A" w:rsidP="00973B2A">
      <w:pPr>
        <w:pStyle w:val="ab"/>
        <w:tabs>
          <w:tab w:val="left" w:pos="1134"/>
        </w:tabs>
        <w:spacing w:after="0" w:line="240" w:lineRule="auto"/>
        <w:ind w:left="1429" w:right="2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3B2A" w:rsidRDefault="00745F66" w:rsidP="00973B2A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  </m:t>
            </m:r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R</m:t>
            </m:r>
          </m:e>
          <m:sub>
            <m:sSup>
              <m:sSup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2</m:t>
                </m:r>
              </m:sup>
            </m:sSup>
          </m:sub>
        </m:sSub>
      </m:oMath>
      <w:r w:rsidR="00973B2A">
        <w:rPr>
          <w:rFonts w:ascii="Times New Roman" w:eastAsia="Times New Roman" w:hAnsi="Times New Roman"/>
          <w:sz w:val="26"/>
          <w:szCs w:val="26"/>
          <w:lang w:eastAsia="ru-RU"/>
        </w:rPr>
        <w:t xml:space="preserve">   – </w:t>
      </w:r>
      <w:r w:rsidR="00272AF4">
        <w:rPr>
          <w:rFonts w:ascii="Times New Roman" w:eastAsia="Times New Roman" w:hAnsi="Times New Roman"/>
          <w:sz w:val="26"/>
          <w:szCs w:val="26"/>
          <w:lang w:eastAsia="ru-RU"/>
        </w:rPr>
        <w:t>расходы</w:t>
      </w:r>
      <w:r w:rsidR="00973B2A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содержание 1 кв. м. контейнерной площадки, тыс. руб.</w:t>
      </w:r>
    </w:p>
    <w:p w:rsidR="00574B4E" w:rsidRDefault="00745F66" w:rsidP="00574B4E">
      <w:pPr>
        <w:tabs>
          <w:tab w:val="left" w:pos="851"/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 xml:space="preserve">      </m:t>
            </m:r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="00973B2A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574B4E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площадь вновь созданных в 2019 году контейнерных площадок в </w:t>
      </w:r>
      <w:proofErr w:type="spellStart"/>
      <w:r w:rsidR="00574B4E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="00574B4E" w:rsidRPr="008C62F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="00574B4E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spellEnd"/>
      <w:r w:rsidR="00574B4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сельском поселении, с привлечением средств областного бюджета, и которые не входят в состав общего имущества собственников в многоквартирном доме, кв.м.</w:t>
      </w:r>
    </w:p>
    <w:p w:rsidR="00973B2A" w:rsidRPr="00CF055B" w:rsidRDefault="00973B2A" w:rsidP="00973B2A">
      <w:pPr>
        <w:tabs>
          <w:tab w:val="left" w:pos="709"/>
          <w:tab w:val="left" w:pos="851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0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>
        <w:rPr>
          <w:b/>
          <w:sz w:val="26"/>
          <w:szCs w:val="26"/>
        </w:rPr>
        <w:tab/>
      </w:r>
      <w:r w:rsidRPr="00CF055B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 о площади вновь созданных в 2019 году контейнерных площадок, с привлечением средств областного бюджета,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которые не входят в состав общего имущества собственников в многоквартирном доме, </w:t>
      </w:r>
      <w:r w:rsidRPr="00CF055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предоставлены </w:t>
      </w:r>
      <w:r w:rsidRPr="00CF055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уполномоченной организацией совместной с администрациями сельских поселений.</w:t>
      </w:r>
    </w:p>
    <w:p w:rsidR="001A44D2" w:rsidRDefault="00973B2A" w:rsidP="001A44D2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РКСН – общий размер районного коэффициента и процентной надбавки за работу в районах Крайнего Севера и приравненных к ним местностях, установленных нормативными правовыми актами органов государствен</w:t>
      </w:r>
      <w:r w:rsidR="00C347CE">
        <w:rPr>
          <w:rFonts w:ascii="Times New Roman" w:eastAsia="Times New Roman" w:hAnsi="Times New Roman"/>
          <w:sz w:val="26"/>
          <w:szCs w:val="26"/>
          <w:lang w:eastAsia="ru-RU"/>
        </w:rPr>
        <w:t>ной власти Российской Федерации.</w:t>
      </w:r>
    </w:p>
    <w:p w:rsidR="001A44D2" w:rsidRDefault="001A44D2" w:rsidP="001A44D2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7D2B" w:rsidRDefault="003D7D2B" w:rsidP="003D7D2B">
      <w:pPr>
        <w:pStyle w:val="ab"/>
        <w:numPr>
          <w:ilvl w:val="0"/>
          <w:numId w:val="6"/>
        </w:numPr>
        <w:tabs>
          <w:tab w:val="left" w:pos="1134"/>
        </w:tabs>
        <w:spacing w:after="0"/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D2B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Рассчитанные в соответствии с пунктами </w:t>
      </w:r>
      <w:r w:rsidR="00171AB8">
        <w:rPr>
          <w:rFonts w:ascii="Times New Roman" w:eastAsia="Times New Roman" w:hAnsi="Times New Roman"/>
          <w:sz w:val="26"/>
          <w:szCs w:val="26"/>
          <w:lang w:eastAsia="ru-RU"/>
        </w:rPr>
        <w:t>3-</w:t>
      </w:r>
      <w:r w:rsidR="000C5C96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3D7D2B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данной методики значения, а также используемые для их расчета показатели, не являются планируемыми или рекомендуемыми и используются только для расчета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межбюджетных трансфертов.</w:t>
      </w:r>
    </w:p>
    <w:p w:rsidR="00A63A76" w:rsidRPr="006F46CC" w:rsidRDefault="00574B4E" w:rsidP="00574B4E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A63A76" w:rsidRPr="006F46CC">
        <w:rPr>
          <w:b w:val="0"/>
          <w:sz w:val="26"/>
          <w:szCs w:val="26"/>
        </w:rPr>
        <w:t xml:space="preserve">Объем межбюджетных трансфертов бюджету </w:t>
      </w:r>
      <w:proofErr w:type="spellStart"/>
      <w:r w:rsidR="00A63A76" w:rsidRPr="006F46CC">
        <w:rPr>
          <w:b w:val="0"/>
          <w:sz w:val="26"/>
          <w:szCs w:val="26"/>
          <w:lang w:val="en-US"/>
        </w:rPr>
        <w:t>i</w:t>
      </w:r>
      <w:proofErr w:type="spellEnd"/>
      <w:r w:rsidR="00A63A76" w:rsidRPr="006F46CC">
        <w:rPr>
          <w:b w:val="0"/>
          <w:sz w:val="26"/>
          <w:szCs w:val="26"/>
        </w:rPr>
        <w:t xml:space="preserve">-го сельского поселения на первый и второй годы планового периода </w:t>
      </w:r>
      <w:r w:rsidR="00A63A76" w:rsidRPr="006F46CC">
        <w:rPr>
          <w:b w:val="0"/>
          <w:spacing w:val="2"/>
          <w:sz w:val="26"/>
          <w:szCs w:val="26"/>
          <w:shd w:val="clear" w:color="auto" w:fill="FFFFFF"/>
        </w:rPr>
        <w:t xml:space="preserve">определяется в размере, предусмотренным бюджету </w:t>
      </w:r>
      <w:proofErr w:type="spellStart"/>
      <w:r w:rsidR="00A63A76" w:rsidRPr="006F46CC">
        <w:rPr>
          <w:b w:val="0"/>
          <w:spacing w:val="2"/>
          <w:sz w:val="26"/>
          <w:szCs w:val="26"/>
          <w:shd w:val="clear" w:color="auto" w:fill="FFFFFF"/>
          <w:lang w:val="en-US"/>
        </w:rPr>
        <w:t>i</w:t>
      </w:r>
      <w:proofErr w:type="spellEnd"/>
      <w:r w:rsidR="00A63A76" w:rsidRPr="006F46CC">
        <w:rPr>
          <w:b w:val="0"/>
          <w:spacing w:val="2"/>
          <w:sz w:val="26"/>
          <w:szCs w:val="26"/>
          <w:shd w:val="clear" w:color="auto" w:fill="FFFFFF"/>
        </w:rPr>
        <w:t>-го сельского поселения на очередной финансовый год.</w:t>
      </w:r>
      <w:r w:rsidR="00A63A76" w:rsidRPr="006F46CC">
        <w:rPr>
          <w:b w:val="0"/>
          <w:sz w:val="26"/>
          <w:szCs w:val="26"/>
        </w:rPr>
        <w:t xml:space="preserve"> </w:t>
      </w:r>
    </w:p>
    <w:p w:rsidR="00A63A76" w:rsidRPr="003D7D2B" w:rsidRDefault="00A63A76" w:rsidP="00A63A76">
      <w:pPr>
        <w:pStyle w:val="ab"/>
        <w:tabs>
          <w:tab w:val="left" w:pos="1134"/>
        </w:tabs>
        <w:spacing w:after="0"/>
        <w:ind w:left="709"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F8C" w:rsidRPr="003D7D2B" w:rsidRDefault="00FC6A7A" w:rsidP="00C052C4">
      <w:pPr>
        <w:pStyle w:val="ab"/>
        <w:tabs>
          <w:tab w:val="left" w:pos="1134"/>
        </w:tabs>
        <w:spacing w:after="0"/>
        <w:ind w:left="1429" w:right="2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D2B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061228" w:rsidRPr="003D7D2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3D7D2B" w:rsidRPr="00A24F8C" w:rsidRDefault="003D7D2B">
      <w:pPr>
        <w:tabs>
          <w:tab w:val="left" w:pos="1134"/>
        </w:tabs>
        <w:spacing w:after="0"/>
        <w:ind w:right="2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D7D2B" w:rsidRPr="00A24F8C" w:rsidSect="00A24F8C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BF" w:rsidRDefault="00195FBF" w:rsidP="00817092">
      <w:pPr>
        <w:spacing w:after="0" w:line="240" w:lineRule="auto"/>
      </w:pPr>
      <w:r>
        <w:separator/>
      </w:r>
    </w:p>
  </w:endnote>
  <w:endnote w:type="continuationSeparator" w:id="0">
    <w:p w:rsidR="00195FBF" w:rsidRDefault="00195FBF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BF" w:rsidRDefault="00195FBF" w:rsidP="00817092">
      <w:pPr>
        <w:spacing w:after="0" w:line="240" w:lineRule="auto"/>
      </w:pPr>
      <w:r>
        <w:separator/>
      </w:r>
    </w:p>
  </w:footnote>
  <w:footnote w:type="continuationSeparator" w:id="0">
    <w:p w:rsidR="00195FBF" w:rsidRDefault="00195FBF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92" w:rsidRDefault="00817092" w:rsidP="00787DCD">
    <w:pPr>
      <w:pStyle w:val="a7"/>
      <w:jc w:val="center"/>
    </w:pPr>
  </w:p>
  <w:p w:rsidR="00817092" w:rsidRDefault="008170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A09"/>
    <w:multiLevelType w:val="hybridMultilevel"/>
    <w:tmpl w:val="422C12C4"/>
    <w:lvl w:ilvl="0" w:tplc="6A48BCB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066B64DB"/>
    <w:multiLevelType w:val="multilevel"/>
    <w:tmpl w:val="EFEA94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18136CE"/>
    <w:multiLevelType w:val="hybridMultilevel"/>
    <w:tmpl w:val="9224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6A8D"/>
    <w:multiLevelType w:val="hybridMultilevel"/>
    <w:tmpl w:val="DE0618FE"/>
    <w:lvl w:ilvl="0" w:tplc="26CA9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8D49A4"/>
    <w:multiLevelType w:val="hybridMultilevel"/>
    <w:tmpl w:val="6DEA2164"/>
    <w:lvl w:ilvl="0" w:tplc="25463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5D70C9"/>
    <w:multiLevelType w:val="hybridMultilevel"/>
    <w:tmpl w:val="F8D221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5A3E5D"/>
    <w:multiLevelType w:val="hybridMultilevel"/>
    <w:tmpl w:val="715AEB5C"/>
    <w:lvl w:ilvl="0" w:tplc="E962E916">
      <w:start w:val="9"/>
      <w:numFmt w:val="decimal"/>
      <w:lvlText w:val="%1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2FE52C6C"/>
    <w:multiLevelType w:val="hybridMultilevel"/>
    <w:tmpl w:val="D4B848AC"/>
    <w:lvl w:ilvl="0" w:tplc="3E781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924F4"/>
    <w:multiLevelType w:val="hybridMultilevel"/>
    <w:tmpl w:val="A0C87F86"/>
    <w:lvl w:ilvl="0" w:tplc="BEA2E93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96713D"/>
    <w:multiLevelType w:val="multilevel"/>
    <w:tmpl w:val="C21C299A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2B029DC"/>
    <w:multiLevelType w:val="hybridMultilevel"/>
    <w:tmpl w:val="6690FE12"/>
    <w:lvl w:ilvl="0" w:tplc="098A4F4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4F4D0A"/>
    <w:rsid w:val="00015DF4"/>
    <w:rsid w:val="00017815"/>
    <w:rsid w:val="0002505B"/>
    <w:rsid w:val="0003686E"/>
    <w:rsid w:val="00061228"/>
    <w:rsid w:val="0006248D"/>
    <w:rsid w:val="0006738D"/>
    <w:rsid w:val="00093F1B"/>
    <w:rsid w:val="000957E9"/>
    <w:rsid w:val="000B601F"/>
    <w:rsid w:val="000C57C7"/>
    <w:rsid w:val="000C5C96"/>
    <w:rsid w:val="000E24ED"/>
    <w:rsid w:val="000F697F"/>
    <w:rsid w:val="000F6C51"/>
    <w:rsid w:val="000F7408"/>
    <w:rsid w:val="001210CF"/>
    <w:rsid w:val="001252B7"/>
    <w:rsid w:val="00127AB2"/>
    <w:rsid w:val="00130EEF"/>
    <w:rsid w:val="001363AB"/>
    <w:rsid w:val="00142565"/>
    <w:rsid w:val="001425A3"/>
    <w:rsid w:val="001505D0"/>
    <w:rsid w:val="00152EFC"/>
    <w:rsid w:val="00161013"/>
    <w:rsid w:val="00162244"/>
    <w:rsid w:val="001701F1"/>
    <w:rsid w:val="001716F3"/>
    <w:rsid w:val="00171AB8"/>
    <w:rsid w:val="00172BF5"/>
    <w:rsid w:val="00175A9D"/>
    <w:rsid w:val="0018067A"/>
    <w:rsid w:val="00195FBF"/>
    <w:rsid w:val="00196EA7"/>
    <w:rsid w:val="001A34F1"/>
    <w:rsid w:val="001A44D2"/>
    <w:rsid w:val="001A7C3F"/>
    <w:rsid w:val="001D7F22"/>
    <w:rsid w:val="001E70D2"/>
    <w:rsid w:val="00206E23"/>
    <w:rsid w:val="00210F80"/>
    <w:rsid w:val="00213FA8"/>
    <w:rsid w:val="00222F83"/>
    <w:rsid w:val="00234CE3"/>
    <w:rsid w:val="0025792B"/>
    <w:rsid w:val="00272AF4"/>
    <w:rsid w:val="00277A8E"/>
    <w:rsid w:val="00286299"/>
    <w:rsid w:val="002935DF"/>
    <w:rsid w:val="002B5466"/>
    <w:rsid w:val="002C19E9"/>
    <w:rsid w:val="002C1BB5"/>
    <w:rsid w:val="002E12CC"/>
    <w:rsid w:val="00304213"/>
    <w:rsid w:val="0030710D"/>
    <w:rsid w:val="00315D40"/>
    <w:rsid w:val="00323C9C"/>
    <w:rsid w:val="00325AB2"/>
    <w:rsid w:val="003531B8"/>
    <w:rsid w:val="00356FC1"/>
    <w:rsid w:val="003641DC"/>
    <w:rsid w:val="00364A8F"/>
    <w:rsid w:val="0037412F"/>
    <w:rsid w:val="00390044"/>
    <w:rsid w:val="003A5B43"/>
    <w:rsid w:val="003B590A"/>
    <w:rsid w:val="003B6D16"/>
    <w:rsid w:val="003C5701"/>
    <w:rsid w:val="003D2E75"/>
    <w:rsid w:val="003D3EC1"/>
    <w:rsid w:val="003D6E5E"/>
    <w:rsid w:val="003D7D2B"/>
    <w:rsid w:val="003E0653"/>
    <w:rsid w:val="003E7CA1"/>
    <w:rsid w:val="003F2921"/>
    <w:rsid w:val="0040167F"/>
    <w:rsid w:val="00410236"/>
    <w:rsid w:val="004170E9"/>
    <w:rsid w:val="00425DA7"/>
    <w:rsid w:val="00431790"/>
    <w:rsid w:val="00432362"/>
    <w:rsid w:val="00432ADD"/>
    <w:rsid w:val="00437692"/>
    <w:rsid w:val="0045370F"/>
    <w:rsid w:val="0045521C"/>
    <w:rsid w:val="004864AA"/>
    <w:rsid w:val="00491CDC"/>
    <w:rsid w:val="004B4875"/>
    <w:rsid w:val="004B7D4B"/>
    <w:rsid w:val="004D5B27"/>
    <w:rsid w:val="004E2875"/>
    <w:rsid w:val="004F4D0A"/>
    <w:rsid w:val="00506EC0"/>
    <w:rsid w:val="00511823"/>
    <w:rsid w:val="005163BA"/>
    <w:rsid w:val="005363C0"/>
    <w:rsid w:val="00537BB9"/>
    <w:rsid w:val="0055073E"/>
    <w:rsid w:val="00553836"/>
    <w:rsid w:val="00574B4E"/>
    <w:rsid w:val="005767A3"/>
    <w:rsid w:val="005775A3"/>
    <w:rsid w:val="005C731A"/>
    <w:rsid w:val="005D7100"/>
    <w:rsid w:val="005E543C"/>
    <w:rsid w:val="00607EA4"/>
    <w:rsid w:val="00632E96"/>
    <w:rsid w:val="00642F38"/>
    <w:rsid w:val="00673290"/>
    <w:rsid w:val="006737BF"/>
    <w:rsid w:val="006A7988"/>
    <w:rsid w:val="006C3C67"/>
    <w:rsid w:val="006C53C8"/>
    <w:rsid w:val="006D57D0"/>
    <w:rsid w:val="006E2ED8"/>
    <w:rsid w:val="00715DDE"/>
    <w:rsid w:val="0072200F"/>
    <w:rsid w:val="007270C3"/>
    <w:rsid w:val="007319EC"/>
    <w:rsid w:val="00736A53"/>
    <w:rsid w:val="00745F66"/>
    <w:rsid w:val="00747584"/>
    <w:rsid w:val="0076799D"/>
    <w:rsid w:val="00770FB4"/>
    <w:rsid w:val="0077381C"/>
    <w:rsid w:val="0078723F"/>
    <w:rsid w:val="00787DCD"/>
    <w:rsid w:val="007D1271"/>
    <w:rsid w:val="007D5CBD"/>
    <w:rsid w:val="007D6D68"/>
    <w:rsid w:val="007D6DD1"/>
    <w:rsid w:val="007F2D9F"/>
    <w:rsid w:val="00800FCD"/>
    <w:rsid w:val="00817092"/>
    <w:rsid w:val="008231D5"/>
    <w:rsid w:val="00835D49"/>
    <w:rsid w:val="00840DFF"/>
    <w:rsid w:val="0084717C"/>
    <w:rsid w:val="008635B7"/>
    <w:rsid w:val="00886A76"/>
    <w:rsid w:val="008A5A93"/>
    <w:rsid w:val="008C4F16"/>
    <w:rsid w:val="008C62F6"/>
    <w:rsid w:val="008C637F"/>
    <w:rsid w:val="008D0F17"/>
    <w:rsid w:val="008D46B5"/>
    <w:rsid w:val="0090071A"/>
    <w:rsid w:val="00901AD9"/>
    <w:rsid w:val="00913D4A"/>
    <w:rsid w:val="009146F5"/>
    <w:rsid w:val="0091484B"/>
    <w:rsid w:val="0092547A"/>
    <w:rsid w:val="00946D38"/>
    <w:rsid w:val="009542ED"/>
    <w:rsid w:val="00964582"/>
    <w:rsid w:val="00970201"/>
    <w:rsid w:val="00973B2A"/>
    <w:rsid w:val="009751A3"/>
    <w:rsid w:val="00975928"/>
    <w:rsid w:val="00976110"/>
    <w:rsid w:val="00987578"/>
    <w:rsid w:val="009A6EE8"/>
    <w:rsid w:val="009B5B0F"/>
    <w:rsid w:val="009D3C69"/>
    <w:rsid w:val="009D702B"/>
    <w:rsid w:val="00A01F2D"/>
    <w:rsid w:val="00A03633"/>
    <w:rsid w:val="00A11D5C"/>
    <w:rsid w:val="00A24F8C"/>
    <w:rsid w:val="00A31258"/>
    <w:rsid w:val="00A32E2A"/>
    <w:rsid w:val="00A36F6E"/>
    <w:rsid w:val="00A40940"/>
    <w:rsid w:val="00A507EE"/>
    <w:rsid w:val="00A629D2"/>
    <w:rsid w:val="00A63A76"/>
    <w:rsid w:val="00A6489C"/>
    <w:rsid w:val="00A64C99"/>
    <w:rsid w:val="00A81AC2"/>
    <w:rsid w:val="00AA0963"/>
    <w:rsid w:val="00AA24E2"/>
    <w:rsid w:val="00AA608B"/>
    <w:rsid w:val="00AB576D"/>
    <w:rsid w:val="00AC6A22"/>
    <w:rsid w:val="00AD2247"/>
    <w:rsid w:val="00AD292A"/>
    <w:rsid w:val="00AE4B2F"/>
    <w:rsid w:val="00AE7F04"/>
    <w:rsid w:val="00AF0B89"/>
    <w:rsid w:val="00B03C26"/>
    <w:rsid w:val="00B044EF"/>
    <w:rsid w:val="00B05921"/>
    <w:rsid w:val="00B074FF"/>
    <w:rsid w:val="00B2009D"/>
    <w:rsid w:val="00B361AF"/>
    <w:rsid w:val="00B4123D"/>
    <w:rsid w:val="00B510E3"/>
    <w:rsid w:val="00B54261"/>
    <w:rsid w:val="00B56F59"/>
    <w:rsid w:val="00B75EB4"/>
    <w:rsid w:val="00B80837"/>
    <w:rsid w:val="00B8242A"/>
    <w:rsid w:val="00B87E94"/>
    <w:rsid w:val="00B927C9"/>
    <w:rsid w:val="00BA29EF"/>
    <w:rsid w:val="00BA66A4"/>
    <w:rsid w:val="00BD3981"/>
    <w:rsid w:val="00BD4267"/>
    <w:rsid w:val="00BE01AE"/>
    <w:rsid w:val="00BE3357"/>
    <w:rsid w:val="00C02CCA"/>
    <w:rsid w:val="00C052C4"/>
    <w:rsid w:val="00C067BA"/>
    <w:rsid w:val="00C21F49"/>
    <w:rsid w:val="00C2592B"/>
    <w:rsid w:val="00C26A4C"/>
    <w:rsid w:val="00C3201E"/>
    <w:rsid w:val="00C347CE"/>
    <w:rsid w:val="00C47563"/>
    <w:rsid w:val="00C60F6D"/>
    <w:rsid w:val="00C61421"/>
    <w:rsid w:val="00C6430D"/>
    <w:rsid w:val="00C67F94"/>
    <w:rsid w:val="00C9182A"/>
    <w:rsid w:val="00CA4367"/>
    <w:rsid w:val="00CB5366"/>
    <w:rsid w:val="00CB601F"/>
    <w:rsid w:val="00CC1796"/>
    <w:rsid w:val="00CD082C"/>
    <w:rsid w:val="00CF0364"/>
    <w:rsid w:val="00CF055B"/>
    <w:rsid w:val="00CF30EA"/>
    <w:rsid w:val="00CF4322"/>
    <w:rsid w:val="00D0115D"/>
    <w:rsid w:val="00D02C85"/>
    <w:rsid w:val="00D04418"/>
    <w:rsid w:val="00D124A0"/>
    <w:rsid w:val="00D166BA"/>
    <w:rsid w:val="00D3250A"/>
    <w:rsid w:val="00D33983"/>
    <w:rsid w:val="00D37CB8"/>
    <w:rsid w:val="00D42CE6"/>
    <w:rsid w:val="00D55EE3"/>
    <w:rsid w:val="00D61E6A"/>
    <w:rsid w:val="00D74550"/>
    <w:rsid w:val="00D75A8E"/>
    <w:rsid w:val="00D8617F"/>
    <w:rsid w:val="00D86840"/>
    <w:rsid w:val="00D93113"/>
    <w:rsid w:val="00D9699B"/>
    <w:rsid w:val="00D9767E"/>
    <w:rsid w:val="00DA6511"/>
    <w:rsid w:val="00DA69CE"/>
    <w:rsid w:val="00DC328A"/>
    <w:rsid w:val="00DC3B21"/>
    <w:rsid w:val="00DC4DCE"/>
    <w:rsid w:val="00DD3318"/>
    <w:rsid w:val="00DE2C31"/>
    <w:rsid w:val="00DF2402"/>
    <w:rsid w:val="00E047CA"/>
    <w:rsid w:val="00E10C06"/>
    <w:rsid w:val="00E148B1"/>
    <w:rsid w:val="00E322DB"/>
    <w:rsid w:val="00E37DD9"/>
    <w:rsid w:val="00E43562"/>
    <w:rsid w:val="00E53960"/>
    <w:rsid w:val="00E6177E"/>
    <w:rsid w:val="00E672FF"/>
    <w:rsid w:val="00E77982"/>
    <w:rsid w:val="00E975B5"/>
    <w:rsid w:val="00EA02EF"/>
    <w:rsid w:val="00EA1EE8"/>
    <w:rsid w:val="00EB38FB"/>
    <w:rsid w:val="00EF2B78"/>
    <w:rsid w:val="00EF31DE"/>
    <w:rsid w:val="00EF4872"/>
    <w:rsid w:val="00F04218"/>
    <w:rsid w:val="00F057F1"/>
    <w:rsid w:val="00F530FE"/>
    <w:rsid w:val="00F62AB3"/>
    <w:rsid w:val="00F6374A"/>
    <w:rsid w:val="00F73A20"/>
    <w:rsid w:val="00F75D19"/>
    <w:rsid w:val="00F84A87"/>
    <w:rsid w:val="00F85B0B"/>
    <w:rsid w:val="00F904EE"/>
    <w:rsid w:val="00F93AA0"/>
    <w:rsid w:val="00F9492A"/>
    <w:rsid w:val="00F966F3"/>
    <w:rsid w:val="00FA2A19"/>
    <w:rsid w:val="00FA5734"/>
    <w:rsid w:val="00FC0C17"/>
    <w:rsid w:val="00FC6080"/>
    <w:rsid w:val="00FC6A7A"/>
    <w:rsid w:val="00FD4842"/>
    <w:rsid w:val="00FE1CD8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15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DF4"/>
    <w:rPr>
      <w:rFonts w:ascii="Courier New" w:eastAsia="Times New Roman" w:hAnsi="Courier New" w:cs="Courier New"/>
    </w:rPr>
  </w:style>
  <w:style w:type="paragraph" w:styleId="ac">
    <w:name w:val="Title"/>
    <w:basedOn w:val="a"/>
    <w:link w:val="ad"/>
    <w:qFormat/>
    <w:rsid w:val="00CF05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CF055B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F866-C8A5-4A3A-9A2A-4A0D43ED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2019-11-13T06:09:00Z</cp:lastPrinted>
  <dcterms:created xsi:type="dcterms:W3CDTF">2019-11-15T06:05:00Z</dcterms:created>
  <dcterms:modified xsi:type="dcterms:W3CDTF">2019-11-15T06:05:00Z</dcterms:modified>
</cp:coreProperties>
</file>