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F0" w:rsidRPr="00CA6EE0" w:rsidRDefault="003075F0" w:rsidP="003075F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bookmarkStart w:id="0" w:name="_GoBack"/>
      <w:bookmarkEnd w:id="0"/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</w:p>
    <w:p w:rsidR="003075F0" w:rsidRDefault="003075F0" w:rsidP="003075F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«Приморский муниципальный район» от 21 июля 2020 года № 1317</w:t>
      </w:r>
    </w:p>
    <w:p w:rsidR="003075F0" w:rsidRDefault="003075F0" w:rsidP="003075F0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5F0" w:rsidRDefault="003075F0" w:rsidP="003075F0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5F0" w:rsidRPr="00CA6EE0" w:rsidRDefault="003075F0" w:rsidP="003075F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Методика</w:t>
      </w:r>
    </w:p>
    <w:p w:rsidR="003075F0" w:rsidRPr="00CA6EE0" w:rsidRDefault="003075F0" w:rsidP="003075F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расчета и распределения иных межбюджетных трансфертов бюджетам сельских поселений </w:t>
      </w:r>
      <w:r w:rsidRPr="00477813">
        <w:rPr>
          <w:rFonts w:ascii="Times New Roman" w:eastAsia="Times New Roman" w:hAnsi="Times New Roman"/>
          <w:b/>
          <w:sz w:val="28"/>
          <w:szCs w:val="20"/>
          <w:lang w:eastAsia="ru-RU"/>
        </w:rPr>
        <w:t>на р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еализацию мероприятий по приобретению и установке автономных дымовых пожарных извещателей</w:t>
      </w:r>
    </w:p>
    <w:p w:rsidR="003075F0" w:rsidRDefault="003075F0" w:rsidP="003075F0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5F0" w:rsidRPr="00C64147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Иные межбюджетные трансферты бюджетам сельских поселений на реализацию мероприятий по </w:t>
      </w:r>
      <w:r w:rsidRPr="001C6A8A">
        <w:rPr>
          <w:rFonts w:ascii="Times New Roman" w:eastAsia="Times New Roman" w:hAnsi="Times New Roman"/>
          <w:sz w:val="28"/>
          <w:szCs w:val="28"/>
          <w:lang w:eastAsia="ru-RU"/>
        </w:rPr>
        <w:t>приобретению и установке автономных дымовых пожарных извещателей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межбюджетные трансферты) предоставляются бюджетам сельских поселений в целях финансового обеспечения расходных обязательств бюджетов поселений на реализацию мероприятий по приобретению и установке автономных дымовых пожарных извещателей в местах постоянного проживания многодетных семей </w:t>
      </w:r>
      <w:r w:rsidRPr="00C6414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 w:rsidRPr="00C64147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64147">
        <w:rPr>
          <w:rFonts w:ascii="Times New Roman" w:eastAsia="Times New Roman" w:hAnsi="Times New Roman"/>
          <w:sz w:val="28"/>
          <w:szCs w:val="28"/>
          <w:lang w:eastAsia="ru-RU"/>
        </w:rPr>
        <w:t>), в целях софинансирования которых районному бюджету предоставляются субсидии из областного бюджета.</w:t>
      </w:r>
    </w:p>
    <w:p w:rsidR="003075F0" w:rsidRPr="003D0CA4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CA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D0CA4">
        <w:rPr>
          <w:rFonts w:ascii="Times New Roman" w:eastAsia="Times New Roman" w:hAnsi="Times New Roman"/>
          <w:sz w:val="28"/>
          <w:szCs w:val="28"/>
          <w:lang w:eastAsia="ru-RU"/>
        </w:rPr>
        <w:tab/>
        <w:t>Общий объем межбюджетных трансфертов рассчитывается по формуле:</w:t>
      </w:r>
    </w:p>
    <w:p w:rsidR="003075F0" w:rsidRPr="003D0CA4" w:rsidRDefault="003075F0" w:rsidP="003075F0">
      <w:pPr>
        <w:tabs>
          <w:tab w:val="left" w:pos="1134"/>
        </w:tabs>
        <w:spacing w:after="0" w:line="360" w:lineRule="exact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3075F0" w:rsidRPr="003D0CA4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МБТ </m:t>
        </m:r>
      </m:oMath>
      <w:r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межбюджетных трансфертов, предоставляемых бюджетам сельских поселений, тыс. рублей;</w:t>
      </w:r>
    </w:p>
    <w:p w:rsidR="003075F0" w:rsidRPr="003D0CA4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r w:rsidR="003075F0" w:rsidRPr="003D0CA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тыс. рублей;</w:t>
      </w:r>
    </w:p>
    <w:p w:rsidR="003075F0" w:rsidRPr="003D0CA4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3075F0" w:rsidRPr="003D0CA4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D0C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0CA4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которым в 2020 году предоставляются межбюджетные трансферты.</w:t>
      </w:r>
    </w:p>
    <w:p w:rsidR="003075F0" w:rsidRPr="003D0CA4" w:rsidRDefault="003075F0" w:rsidP="003075F0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CA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D0CA4">
        <w:rPr>
          <w:rFonts w:ascii="Times New Roman" w:eastAsia="Times New Roman" w:hAnsi="Times New Roman"/>
          <w:sz w:val="28"/>
          <w:szCs w:val="28"/>
          <w:lang w:eastAsia="ru-RU"/>
        </w:rPr>
        <w:tab/>
        <w:t>Объем межбюджетных трансфертов бюджету i-го сельского поселения рассчитывается по формуле:</w:t>
      </w:r>
    </w:p>
    <w:p w:rsidR="003075F0" w:rsidRPr="003D0CA4" w:rsidRDefault="007410EF" w:rsidP="003075F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3075F0" w:rsidRPr="003D0CA4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r w:rsidR="003075F0" w:rsidRPr="003D0CA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тыс. рублей;</w:t>
      </w:r>
    </w:p>
    <w:p w:rsidR="003075F0" w:rsidRPr="003D0CA4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r w:rsidR="003075F0" w:rsidRPr="003D0CA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субсидии из областного бюджета бюджетам муниципальных районов и городских округов 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Архангельской области в целях софинансирования реализации мероприятий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и установку автономных дымовых пожарных извещателей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 из бюджета Архангельской области бюджету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«Приморский муниципальный район» (далее – районный бюджет)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объектах», утвержденной постановлением Правительства Архангельской области от 8 октября 2013 года № 465-пп (далее – субсидии из областного бюджета), тыс. рублей;</w:t>
      </w:r>
    </w:p>
    <w:p w:rsidR="003075F0" w:rsidRPr="003D0CA4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r w:rsidR="003075F0" w:rsidRPr="003D0CA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предоставляемых за счет средств районного бюджета в целях обеспечения необходимого уровня софинансирования местного бюджета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мероприятий 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соответствующего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075F0" w:rsidRPr="003D0CA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3D0CA4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межбюджетные трансферты за счет средств районного бюджета), тыс. рублей.</w:t>
      </w:r>
    </w:p>
    <w:p w:rsidR="003075F0" w:rsidRPr="005C571A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7A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2667A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Объем межбюджетных трансфертов бюджету </w:t>
      </w:r>
      <w:r w:rsidRPr="002667A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</w:t>
      </w:r>
      <w:r w:rsidRPr="005C571A">
        <w:rPr>
          <w:rFonts w:ascii="Times New Roman" w:eastAsia="Times New Roman" w:hAnsi="Times New Roman"/>
          <w:sz w:val="28"/>
          <w:szCs w:val="28"/>
          <w:lang w:eastAsia="ru-RU"/>
        </w:rPr>
        <w:t>поселения, предоставляемых за счет средств субсидии из областного бюджета, определяется на основании заявления о предоставлении субсидии из областного бюджета, представленной администрацией муниципального образования «Приморский муниципальный район» в агентство государственной противопожарной службы и гражданской защиты Архангельской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заявка на конкурс)</w:t>
      </w:r>
      <w:r w:rsidRPr="005C571A">
        <w:rPr>
          <w:rFonts w:ascii="Times New Roman" w:eastAsia="Times New Roman" w:hAnsi="Times New Roman"/>
          <w:sz w:val="28"/>
          <w:szCs w:val="28"/>
          <w:lang w:eastAsia="ru-RU"/>
        </w:rPr>
        <w:t>, и рассчитывается по формуле:</w:t>
      </w:r>
    </w:p>
    <w:p w:rsidR="003075F0" w:rsidRPr="002667A7" w:rsidRDefault="007410EF" w:rsidP="003075F0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=Sоб×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Z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об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Zоб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</m:oMath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3075F0" w:rsidRPr="002667A7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r w:rsidR="003075F0" w:rsidRPr="002667A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предоставляемых за счет средств субсидии из областного бюджета, тыс. рублей;</w:t>
      </w:r>
    </w:p>
    <w:p w:rsidR="003075F0" w:rsidRPr="005C571A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Sоб</m:t>
        </m:r>
      </m:oMath>
      <w:r w:rsidRPr="005C571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субсидии из областного бюджета, предоставляемой </w:t>
      </w:r>
      <w:r w:rsidRPr="005C571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2020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районному </w:t>
      </w:r>
      <w:r w:rsidRPr="005C571A">
        <w:rPr>
          <w:rFonts w:ascii="Times New Roman" w:eastAsia="Times New Roman" w:hAnsi="Times New Roman"/>
          <w:sz w:val="28"/>
          <w:szCs w:val="28"/>
          <w:lang w:eastAsia="ru-RU"/>
        </w:rPr>
        <w:t>бюджету, тыс. рублей;</w:t>
      </w:r>
    </w:p>
    <w:p w:rsidR="003075F0" w:rsidRPr="005C571A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Z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об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5C571A"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испрашиваемый в соответствии с заявкой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</w:t>
      </w:r>
      <w:r w:rsidR="003075F0" w:rsidRPr="005C571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средств из областного бюджета в целях софинансирования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="003075F0" w:rsidRPr="005C571A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на территории соответствующего </w:t>
      </w:r>
      <w:r w:rsidR="003075F0" w:rsidRPr="005C571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5C571A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тыс. рублей;</w:t>
      </w:r>
    </w:p>
    <w:p w:rsidR="003075F0" w:rsidRPr="005C571A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3075F0" w:rsidRPr="005C571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3075F0" w:rsidRPr="005C571A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5C57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C571A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которым в 2020 году предоставляются межбюджетные трансферты.</w:t>
      </w:r>
    </w:p>
    <w:p w:rsidR="003075F0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r w:rsidRPr="00BA1EA8">
        <w:rPr>
          <w:rFonts w:ascii="Times New Roman" w:eastAsia="Times New Roman" w:hAnsi="Times New Roman"/>
          <w:sz w:val="28"/>
          <w:szCs w:val="28"/>
          <w:lang w:eastAsia="ru-RU"/>
        </w:rPr>
        <w:t>бъем межбюджетных трансфертов</w:t>
      </w:r>
      <w:r w:rsidRPr="003B0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r w:rsidRPr="002667A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</w:t>
      </w:r>
      <w:r w:rsidRPr="005C571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BA1EA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районного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3075F0" w:rsidRPr="0091508E" w:rsidRDefault="007410EF" w:rsidP="003075F0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РЦ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×(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РЦ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Со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e>
                </m:nary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РЦ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</m:oMath>
      <w:r w:rsidR="003075F0" w:rsidRPr="00915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3075F0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r w:rsidR="003075F0" w:rsidRPr="002667A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тыс. рублей;</w:t>
      </w:r>
    </w:p>
    <w:p w:rsidR="003075F0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РЦ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 мероприятий (расчетная стоимость) на реализацию мероприятий на территории соответствующего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075F0" w:rsidRPr="005C571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5C571A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>, определяемый в соответствии с заявкой на конкурс</w:t>
      </w:r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>, тыс. рублей;</w:t>
      </w:r>
    </w:p>
    <w:p w:rsidR="003075F0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r w:rsidR="003075F0" w:rsidRPr="002667A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075F0" w:rsidRPr="002667A7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предоставляемых за счет средств субсидии из </w:t>
      </w:r>
      <w:r w:rsidR="003075F0">
        <w:rPr>
          <w:rFonts w:ascii="Times New Roman" w:eastAsia="Times New Roman" w:hAnsi="Times New Roman"/>
          <w:sz w:val="28"/>
          <w:szCs w:val="28"/>
          <w:lang w:eastAsia="ru-RU"/>
        </w:rPr>
        <w:t>областного бюджета, тыс. рублей;</w:t>
      </w:r>
    </w:p>
    <w:p w:rsidR="003075F0" w:rsidRPr="005C571A" w:rsidRDefault="007410EF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3075F0" w:rsidRPr="005C571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3075F0" w:rsidRPr="005C571A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5C57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C571A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которым в 2020 году предоставляются межбюджетные трансферты.</w:t>
      </w:r>
    </w:p>
    <w:p w:rsidR="003075F0" w:rsidRPr="002667A7" w:rsidRDefault="003075F0" w:rsidP="003075F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3F3" w:rsidRDefault="003075F0" w:rsidP="003075F0">
      <w:pPr>
        <w:tabs>
          <w:tab w:val="left" w:pos="1134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sectPr w:rsidR="004F73F3" w:rsidSect="00E44211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EF" w:rsidRDefault="007410EF" w:rsidP="00817092">
      <w:pPr>
        <w:spacing w:after="0" w:line="240" w:lineRule="auto"/>
      </w:pPr>
      <w:r>
        <w:separator/>
      </w:r>
    </w:p>
  </w:endnote>
  <w:endnote w:type="continuationSeparator" w:id="0">
    <w:p w:rsidR="007410EF" w:rsidRDefault="007410EF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EF" w:rsidRDefault="007410EF" w:rsidP="00817092">
      <w:pPr>
        <w:spacing w:after="0" w:line="240" w:lineRule="auto"/>
      </w:pPr>
      <w:r>
        <w:separator/>
      </w:r>
    </w:p>
  </w:footnote>
  <w:footnote w:type="continuationSeparator" w:id="0">
    <w:p w:rsidR="007410EF" w:rsidRDefault="007410EF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871164"/>
      <w:docPartObj>
        <w:docPartGallery w:val="Page Numbers (Top of Page)"/>
        <w:docPartUnique/>
      </w:docPartObj>
    </w:sdtPr>
    <w:sdtEndPr/>
    <w:sdtContent>
      <w:p w:rsidR="00CD5A12" w:rsidRDefault="00CD5A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1D3">
          <w:rPr>
            <w:noProof/>
          </w:rPr>
          <w:t>3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0A"/>
    <w:rsid w:val="00011F87"/>
    <w:rsid w:val="00023372"/>
    <w:rsid w:val="00030F92"/>
    <w:rsid w:val="000421AB"/>
    <w:rsid w:val="00046D99"/>
    <w:rsid w:val="0005699A"/>
    <w:rsid w:val="0006248D"/>
    <w:rsid w:val="00063FC4"/>
    <w:rsid w:val="00077AB3"/>
    <w:rsid w:val="00080919"/>
    <w:rsid w:val="000910B1"/>
    <w:rsid w:val="000911C6"/>
    <w:rsid w:val="000A7D79"/>
    <w:rsid w:val="000A7FAD"/>
    <w:rsid w:val="000C125C"/>
    <w:rsid w:val="000C569A"/>
    <w:rsid w:val="000E012D"/>
    <w:rsid w:val="000F1CEE"/>
    <w:rsid w:val="00142565"/>
    <w:rsid w:val="001505D0"/>
    <w:rsid w:val="00152EFC"/>
    <w:rsid w:val="001558B4"/>
    <w:rsid w:val="001701F1"/>
    <w:rsid w:val="001704C1"/>
    <w:rsid w:val="001917C4"/>
    <w:rsid w:val="001C28B1"/>
    <w:rsid w:val="001D7F22"/>
    <w:rsid w:val="001E207D"/>
    <w:rsid w:val="001E3220"/>
    <w:rsid w:val="00210F80"/>
    <w:rsid w:val="00212B08"/>
    <w:rsid w:val="00222F83"/>
    <w:rsid w:val="00223A77"/>
    <w:rsid w:val="00227674"/>
    <w:rsid w:val="00243180"/>
    <w:rsid w:val="002634FC"/>
    <w:rsid w:val="002652F5"/>
    <w:rsid w:val="002667A7"/>
    <w:rsid w:val="00275DE9"/>
    <w:rsid w:val="00290816"/>
    <w:rsid w:val="00295CBC"/>
    <w:rsid w:val="002B5466"/>
    <w:rsid w:val="002C1484"/>
    <w:rsid w:val="002C5614"/>
    <w:rsid w:val="002E6EB5"/>
    <w:rsid w:val="002F6FE4"/>
    <w:rsid w:val="003075F0"/>
    <w:rsid w:val="00311AA9"/>
    <w:rsid w:val="00315D40"/>
    <w:rsid w:val="0032588C"/>
    <w:rsid w:val="00325AB2"/>
    <w:rsid w:val="003311D3"/>
    <w:rsid w:val="00341816"/>
    <w:rsid w:val="003641DC"/>
    <w:rsid w:val="0037412F"/>
    <w:rsid w:val="00374C29"/>
    <w:rsid w:val="00390044"/>
    <w:rsid w:val="0039543C"/>
    <w:rsid w:val="00396D83"/>
    <w:rsid w:val="003B015C"/>
    <w:rsid w:val="003B0439"/>
    <w:rsid w:val="003B590A"/>
    <w:rsid w:val="003D0CA4"/>
    <w:rsid w:val="003D22B8"/>
    <w:rsid w:val="003D2E75"/>
    <w:rsid w:val="003D6E5E"/>
    <w:rsid w:val="003E7E34"/>
    <w:rsid w:val="003F289F"/>
    <w:rsid w:val="0040167F"/>
    <w:rsid w:val="00410236"/>
    <w:rsid w:val="004164E4"/>
    <w:rsid w:val="0045370F"/>
    <w:rsid w:val="0045521C"/>
    <w:rsid w:val="0045540B"/>
    <w:rsid w:val="00475267"/>
    <w:rsid w:val="00477813"/>
    <w:rsid w:val="004855FE"/>
    <w:rsid w:val="0049576F"/>
    <w:rsid w:val="004D5B27"/>
    <w:rsid w:val="004F4D0A"/>
    <w:rsid w:val="004F73F3"/>
    <w:rsid w:val="005029AB"/>
    <w:rsid w:val="00597B6A"/>
    <w:rsid w:val="005C3BF1"/>
    <w:rsid w:val="005C571A"/>
    <w:rsid w:val="005D3B02"/>
    <w:rsid w:val="006030DC"/>
    <w:rsid w:val="0061646E"/>
    <w:rsid w:val="006238CA"/>
    <w:rsid w:val="0063209B"/>
    <w:rsid w:val="0064482B"/>
    <w:rsid w:val="006B1E79"/>
    <w:rsid w:val="006C6384"/>
    <w:rsid w:val="006D57D0"/>
    <w:rsid w:val="006D6F4E"/>
    <w:rsid w:val="006E1753"/>
    <w:rsid w:val="006F11F3"/>
    <w:rsid w:val="006F680B"/>
    <w:rsid w:val="0070589F"/>
    <w:rsid w:val="00715DDE"/>
    <w:rsid w:val="00720381"/>
    <w:rsid w:val="0072200F"/>
    <w:rsid w:val="00731954"/>
    <w:rsid w:val="007410EF"/>
    <w:rsid w:val="00745E5F"/>
    <w:rsid w:val="00756AA7"/>
    <w:rsid w:val="00766A92"/>
    <w:rsid w:val="007670F9"/>
    <w:rsid w:val="007717E3"/>
    <w:rsid w:val="0077381C"/>
    <w:rsid w:val="0078723F"/>
    <w:rsid w:val="00787D91"/>
    <w:rsid w:val="007D1271"/>
    <w:rsid w:val="007D69F6"/>
    <w:rsid w:val="007F2B30"/>
    <w:rsid w:val="00800FCD"/>
    <w:rsid w:val="00802B21"/>
    <w:rsid w:val="0080692E"/>
    <w:rsid w:val="008072A9"/>
    <w:rsid w:val="00810542"/>
    <w:rsid w:val="00811814"/>
    <w:rsid w:val="00817092"/>
    <w:rsid w:val="00860B95"/>
    <w:rsid w:val="00862969"/>
    <w:rsid w:val="00877DD6"/>
    <w:rsid w:val="008937D4"/>
    <w:rsid w:val="008A2A51"/>
    <w:rsid w:val="008C4F16"/>
    <w:rsid w:val="0090071A"/>
    <w:rsid w:val="00901AD9"/>
    <w:rsid w:val="0091484B"/>
    <w:rsid w:val="0091508E"/>
    <w:rsid w:val="00924883"/>
    <w:rsid w:val="00945F63"/>
    <w:rsid w:val="009510AF"/>
    <w:rsid w:val="00960C20"/>
    <w:rsid w:val="0096151E"/>
    <w:rsid w:val="009823A8"/>
    <w:rsid w:val="00983681"/>
    <w:rsid w:val="009B336B"/>
    <w:rsid w:val="009C5E09"/>
    <w:rsid w:val="009D702B"/>
    <w:rsid w:val="00A03633"/>
    <w:rsid w:val="00A1306A"/>
    <w:rsid w:val="00A37572"/>
    <w:rsid w:val="00A37B28"/>
    <w:rsid w:val="00A40940"/>
    <w:rsid w:val="00A507EE"/>
    <w:rsid w:val="00A60EE7"/>
    <w:rsid w:val="00A629D2"/>
    <w:rsid w:val="00A764E2"/>
    <w:rsid w:val="00AC6A22"/>
    <w:rsid w:val="00AE0037"/>
    <w:rsid w:val="00B353BF"/>
    <w:rsid w:val="00B4614E"/>
    <w:rsid w:val="00B54261"/>
    <w:rsid w:val="00B87E94"/>
    <w:rsid w:val="00B927C9"/>
    <w:rsid w:val="00BA0647"/>
    <w:rsid w:val="00BA1EA8"/>
    <w:rsid w:val="00BA29EF"/>
    <w:rsid w:val="00BA5A88"/>
    <w:rsid w:val="00BA66A4"/>
    <w:rsid w:val="00BB36A4"/>
    <w:rsid w:val="00BC51AE"/>
    <w:rsid w:val="00BD3F8D"/>
    <w:rsid w:val="00BD4267"/>
    <w:rsid w:val="00BD6EA3"/>
    <w:rsid w:val="00BE59D6"/>
    <w:rsid w:val="00BE609F"/>
    <w:rsid w:val="00C01B1A"/>
    <w:rsid w:val="00C02CCA"/>
    <w:rsid w:val="00C1353F"/>
    <w:rsid w:val="00C16601"/>
    <w:rsid w:val="00C17D22"/>
    <w:rsid w:val="00C21F49"/>
    <w:rsid w:val="00C2592B"/>
    <w:rsid w:val="00C428B9"/>
    <w:rsid w:val="00C47563"/>
    <w:rsid w:val="00C9182A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3250A"/>
    <w:rsid w:val="00D75A8E"/>
    <w:rsid w:val="00D86840"/>
    <w:rsid w:val="00D8798D"/>
    <w:rsid w:val="00D92C13"/>
    <w:rsid w:val="00D93113"/>
    <w:rsid w:val="00D9699B"/>
    <w:rsid w:val="00DB55B9"/>
    <w:rsid w:val="00DC328A"/>
    <w:rsid w:val="00DC3B21"/>
    <w:rsid w:val="00DC3EAB"/>
    <w:rsid w:val="00DF1469"/>
    <w:rsid w:val="00DF4877"/>
    <w:rsid w:val="00E000C1"/>
    <w:rsid w:val="00E057CA"/>
    <w:rsid w:val="00E2425E"/>
    <w:rsid w:val="00E322DB"/>
    <w:rsid w:val="00E37E50"/>
    <w:rsid w:val="00E44211"/>
    <w:rsid w:val="00E6177E"/>
    <w:rsid w:val="00E63A59"/>
    <w:rsid w:val="00E77982"/>
    <w:rsid w:val="00E91199"/>
    <w:rsid w:val="00E92783"/>
    <w:rsid w:val="00EB38FB"/>
    <w:rsid w:val="00EC6A50"/>
    <w:rsid w:val="00ED61B6"/>
    <w:rsid w:val="00EF5E8D"/>
    <w:rsid w:val="00F31C72"/>
    <w:rsid w:val="00F56AF1"/>
    <w:rsid w:val="00F65F2E"/>
    <w:rsid w:val="00F67A6C"/>
    <w:rsid w:val="00F73A20"/>
    <w:rsid w:val="00F75D19"/>
    <w:rsid w:val="00F82A0C"/>
    <w:rsid w:val="00F84A87"/>
    <w:rsid w:val="00F91111"/>
    <w:rsid w:val="00F92659"/>
    <w:rsid w:val="00F9492A"/>
    <w:rsid w:val="00F966F3"/>
    <w:rsid w:val="00FB4CC5"/>
    <w:rsid w:val="00FC5216"/>
    <w:rsid w:val="00FD4842"/>
    <w:rsid w:val="00FF1C29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B552-3E8B-40AF-A4D2-D6526B7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2020-07-22T10:44:00Z</cp:lastPrinted>
  <dcterms:created xsi:type="dcterms:W3CDTF">2020-07-23T13:31:00Z</dcterms:created>
  <dcterms:modified xsi:type="dcterms:W3CDTF">2020-07-23T13:31:00Z</dcterms:modified>
</cp:coreProperties>
</file>