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F3" w:rsidRPr="00F966F3" w:rsidRDefault="00F966F3" w:rsidP="00F966F3">
      <w:pPr>
        <w:spacing w:after="0" w:line="360" w:lineRule="exact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CA6EE0" w:rsidRPr="00CA6EE0" w:rsidRDefault="006D5C54" w:rsidP="006D5C54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CA6EE0" w:rsidRPr="00CA6EE0">
        <w:rPr>
          <w:rFonts w:ascii="Times New Roman" w:eastAsia="Times New Roman" w:hAnsi="Times New Roman"/>
          <w:caps/>
          <w:sz w:val="28"/>
          <w:szCs w:val="28"/>
          <w:lang w:eastAsia="ru-RU"/>
        </w:rPr>
        <w:t>Утвержден</w:t>
      </w:r>
      <w:r w:rsidR="00812526">
        <w:rPr>
          <w:rFonts w:ascii="Times New Roman" w:eastAsia="Times New Roman" w:hAnsi="Times New Roman"/>
          <w:caps/>
          <w:sz w:val="28"/>
          <w:szCs w:val="28"/>
          <w:lang w:eastAsia="ru-RU"/>
        </w:rPr>
        <w:t>О</w:t>
      </w:r>
    </w:p>
    <w:p w:rsidR="006D5C54" w:rsidRDefault="00CA6EE0" w:rsidP="006D5C54">
      <w:pPr>
        <w:spacing w:after="0" w:line="360" w:lineRule="exact"/>
        <w:ind w:left="4678" w:right="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6D5C54" w:rsidRDefault="006D5C54" w:rsidP="006D5C54">
      <w:pPr>
        <w:spacing w:after="0" w:line="360" w:lineRule="exact"/>
        <w:ind w:left="4678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CA6EE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</w:p>
    <w:p w:rsidR="006D5C54" w:rsidRDefault="00CA6EE0" w:rsidP="006D5C54">
      <w:pPr>
        <w:spacing w:after="0" w:line="360" w:lineRule="exact"/>
        <w:ind w:left="4678" w:right="28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«Прим</w:t>
      </w:r>
      <w:r w:rsidR="002F2FE7">
        <w:rPr>
          <w:rFonts w:ascii="Times New Roman" w:eastAsia="Times New Roman" w:hAnsi="Times New Roman"/>
          <w:sz w:val="28"/>
          <w:szCs w:val="28"/>
          <w:lang w:eastAsia="ru-RU"/>
        </w:rPr>
        <w:t xml:space="preserve">орский муниципальный район» </w:t>
      </w:r>
    </w:p>
    <w:p w:rsidR="00CA6EE0" w:rsidRDefault="006D5C54" w:rsidP="006D5C54">
      <w:pPr>
        <w:spacing w:after="0" w:line="360" w:lineRule="exact"/>
        <w:ind w:left="4678" w:right="2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о</w:t>
      </w:r>
      <w:r w:rsidR="002F2FE7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AE71D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BB2834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2020</w:t>
      </w:r>
      <w:r w:rsidR="00AE71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№416</w:t>
      </w: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39FD" w:rsidRDefault="000A39FD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</w:p>
    <w:p w:rsidR="00CA6EE0" w:rsidRPr="00187865" w:rsidRDefault="00812526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</w:pPr>
      <w:r w:rsidRPr="00187865">
        <w:rPr>
          <w:rFonts w:ascii="Times New Roman" w:eastAsia="Times New Roman" w:hAnsi="Times New Roman"/>
          <w:b/>
          <w:caps/>
          <w:sz w:val="24"/>
          <w:szCs w:val="28"/>
          <w:lang w:eastAsia="ru-RU"/>
        </w:rPr>
        <w:t>распределение</w:t>
      </w:r>
    </w:p>
    <w:p w:rsidR="006D5C54" w:rsidRPr="00187865" w:rsidRDefault="006D5C54" w:rsidP="006D5C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87865">
        <w:rPr>
          <w:rFonts w:ascii="Times New Roman" w:eastAsia="Times New Roman" w:hAnsi="Times New Roman"/>
          <w:b/>
          <w:sz w:val="24"/>
          <w:szCs w:val="28"/>
          <w:lang w:eastAsia="ru-RU"/>
        </w:rPr>
        <w:t>иных межбюджетных трансфертов бюджетам сельских</w:t>
      </w:r>
    </w:p>
    <w:p w:rsidR="006D5C54" w:rsidRPr="00187865" w:rsidRDefault="006D5C54" w:rsidP="006D5C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187865">
        <w:rPr>
          <w:rFonts w:ascii="Times New Roman" w:eastAsia="Times New Roman" w:hAnsi="Times New Roman"/>
          <w:b/>
          <w:sz w:val="24"/>
          <w:szCs w:val="28"/>
          <w:lang w:eastAsia="ru-RU"/>
        </w:rPr>
        <w:t>поселений на мероприятия в сфере обращения с отходами производства и потребления, в том числе с твердыми коммунальными отходами на 2020 год</w:t>
      </w:r>
    </w:p>
    <w:p w:rsidR="00BB2834" w:rsidRPr="000A39FD" w:rsidRDefault="000A39FD" w:rsidP="000A39FD">
      <w:pPr>
        <w:tabs>
          <w:tab w:val="left" w:pos="1134"/>
        </w:tabs>
        <w:spacing w:after="0"/>
        <w:ind w:right="28" w:firstLine="709"/>
        <w:jc w:val="right"/>
        <w:rPr>
          <w:rFonts w:ascii="Times New Roman" w:eastAsia="Times New Roman" w:hAnsi="Times New Roman"/>
          <w:szCs w:val="28"/>
          <w:lang w:eastAsia="ru-RU"/>
        </w:rPr>
      </w:pPr>
      <w:r w:rsidRPr="000A39FD">
        <w:rPr>
          <w:rFonts w:ascii="Times New Roman" w:eastAsia="Times New Roman" w:hAnsi="Times New Roman"/>
          <w:szCs w:val="28"/>
          <w:lang w:eastAsia="ru-RU"/>
        </w:rPr>
        <w:t>рублей</w:t>
      </w:r>
    </w:p>
    <w:tbl>
      <w:tblPr>
        <w:tblStyle w:val="ae"/>
        <w:tblW w:w="14786" w:type="dxa"/>
        <w:jc w:val="center"/>
        <w:tblLook w:val="04A0"/>
      </w:tblPr>
      <w:tblGrid>
        <w:gridCol w:w="2689"/>
        <w:gridCol w:w="1417"/>
        <w:gridCol w:w="1418"/>
        <w:gridCol w:w="1592"/>
        <w:gridCol w:w="1330"/>
        <w:gridCol w:w="1330"/>
        <w:gridCol w:w="1181"/>
        <w:gridCol w:w="1330"/>
        <w:gridCol w:w="1318"/>
        <w:gridCol w:w="1181"/>
      </w:tblGrid>
      <w:tr w:rsidR="000A39FD" w:rsidRPr="000A39FD" w:rsidTr="00FB69D4">
        <w:trPr>
          <w:jc w:val="center"/>
        </w:trPr>
        <w:tc>
          <w:tcPr>
            <w:tcW w:w="2689" w:type="dxa"/>
            <w:vMerge w:val="restart"/>
            <w:vAlign w:val="center"/>
          </w:tcPr>
          <w:p w:rsidR="000A39FD" w:rsidRPr="000A39FD" w:rsidRDefault="000A39FD" w:rsidP="009F38F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Муниципальные образования</w:t>
            </w:r>
          </w:p>
        </w:tc>
        <w:tc>
          <w:tcPr>
            <w:tcW w:w="4427" w:type="dxa"/>
            <w:gridSpan w:val="3"/>
            <w:vMerge w:val="restart"/>
            <w:shd w:val="clear" w:color="auto" w:fill="auto"/>
          </w:tcPr>
          <w:p w:rsidR="000A39FD" w:rsidRPr="000A39FD" w:rsidRDefault="000A39FD" w:rsidP="000A39F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7670" w:type="dxa"/>
            <w:gridSpan w:val="6"/>
            <w:vAlign w:val="center"/>
          </w:tcPr>
          <w:p w:rsidR="000A39FD" w:rsidRPr="000A39FD" w:rsidRDefault="000A39FD" w:rsidP="0079149C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0A39FD" w:rsidRPr="000A39FD" w:rsidTr="00FB69D4">
        <w:trPr>
          <w:jc w:val="center"/>
        </w:trPr>
        <w:tc>
          <w:tcPr>
            <w:tcW w:w="2689" w:type="dxa"/>
            <w:vMerge/>
            <w:vAlign w:val="center"/>
          </w:tcPr>
          <w:p w:rsidR="000A39FD" w:rsidRPr="000A39FD" w:rsidRDefault="000A39FD" w:rsidP="009F38FD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27" w:type="dxa"/>
            <w:gridSpan w:val="3"/>
            <w:vMerge/>
            <w:shd w:val="clear" w:color="auto" w:fill="auto"/>
          </w:tcPr>
          <w:p w:rsidR="000A39FD" w:rsidRPr="000A39FD" w:rsidRDefault="000A39FD" w:rsidP="006D5C5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41" w:type="dxa"/>
            <w:gridSpan w:val="3"/>
            <w:vAlign w:val="center"/>
          </w:tcPr>
          <w:p w:rsidR="000A39FD" w:rsidRDefault="000A39FD" w:rsidP="006D5C5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мест (площадок) накопления (в том числе раздельного накопления) твердых коммунальных отходов</w:t>
            </w:r>
          </w:p>
          <w:p w:rsidR="000A39FD" w:rsidRPr="000A39FD" w:rsidRDefault="000A39FD" w:rsidP="000A39FD">
            <w:pPr>
              <w:spacing w:after="0" w:line="240" w:lineRule="auto"/>
              <w:ind w:right="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9" w:type="dxa"/>
            <w:gridSpan w:val="3"/>
          </w:tcPr>
          <w:p w:rsidR="000A39FD" w:rsidRPr="000A39FD" w:rsidRDefault="000A39FD" w:rsidP="006D5C5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контейнеров (бункеров) для накопления твердых коммунальных отходов</w:t>
            </w:r>
          </w:p>
        </w:tc>
      </w:tr>
      <w:tr w:rsidR="000A39FD" w:rsidRPr="000A39FD" w:rsidTr="00FB69D4">
        <w:trPr>
          <w:jc w:val="center"/>
        </w:trPr>
        <w:tc>
          <w:tcPr>
            <w:tcW w:w="2689" w:type="dxa"/>
            <w:vMerge/>
            <w:vAlign w:val="center"/>
          </w:tcPr>
          <w:p w:rsidR="00F725EB" w:rsidRPr="000A39FD" w:rsidRDefault="00F725EB" w:rsidP="006D5C5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725EB" w:rsidRPr="000A39FD" w:rsidRDefault="000A39FD" w:rsidP="006D5C5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F725EB" w:rsidRPr="000A39FD" w:rsidRDefault="00F725EB" w:rsidP="006D5C5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средств субсидий из областного бюджета</w:t>
            </w:r>
          </w:p>
        </w:tc>
        <w:tc>
          <w:tcPr>
            <w:tcW w:w="1592" w:type="dxa"/>
          </w:tcPr>
          <w:p w:rsidR="00F725EB" w:rsidRPr="000A39FD" w:rsidRDefault="00F725EB" w:rsidP="006D5C5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средств районного бюджета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6D5C5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6D5C5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средств субсидий из областного бюджета</w:t>
            </w:r>
          </w:p>
        </w:tc>
        <w:tc>
          <w:tcPr>
            <w:tcW w:w="1181" w:type="dxa"/>
            <w:vAlign w:val="center"/>
          </w:tcPr>
          <w:p w:rsidR="00F725EB" w:rsidRPr="000A39FD" w:rsidRDefault="00F725EB" w:rsidP="006D5C5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средств районного бюджета</w:t>
            </w:r>
          </w:p>
        </w:tc>
        <w:tc>
          <w:tcPr>
            <w:tcW w:w="1330" w:type="dxa"/>
          </w:tcPr>
          <w:p w:rsidR="00F725EB" w:rsidRPr="000A39FD" w:rsidRDefault="00F725EB" w:rsidP="006D5C5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18" w:type="dxa"/>
            <w:vAlign w:val="center"/>
          </w:tcPr>
          <w:p w:rsidR="00F725EB" w:rsidRPr="000A39FD" w:rsidRDefault="00F725EB" w:rsidP="006D5C5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средств субсидий из областного бюджета</w:t>
            </w:r>
          </w:p>
        </w:tc>
        <w:tc>
          <w:tcPr>
            <w:tcW w:w="1181" w:type="dxa"/>
            <w:vAlign w:val="center"/>
          </w:tcPr>
          <w:p w:rsidR="00F725EB" w:rsidRPr="000A39FD" w:rsidRDefault="00F725EB" w:rsidP="006D5C54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счет средств районного бюджета</w:t>
            </w:r>
          </w:p>
        </w:tc>
      </w:tr>
      <w:tr w:rsidR="000A39FD" w:rsidRPr="000A39FD" w:rsidTr="00FB69D4">
        <w:trPr>
          <w:trHeight w:val="268"/>
          <w:jc w:val="center"/>
        </w:trPr>
        <w:tc>
          <w:tcPr>
            <w:tcW w:w="2689" w:type="dxa"/>
            <w:vAlign w:val="center"/>
          </w:tcPr>
          <w:p w:rsidR="00F725EB" w:rsidRPr="000A39FD" w:rsidRDefault="00F725EB" w:rsidP="00F725EB">
            <w:pPr>
              <w:spacing w:after="0" w:line="240" w:lineRule="auto"/>
              <w:ind w:right="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«</w:t>
            </w:r>
            <w:proofErr w:type="spellStart"/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Боброво-Лявленское</w:t>
            </w:r>
            <w:proofErr w:type="spellEnd"/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452 857,</w:t>
            </w:r>
            <w:r w:rsidR="00234608"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362 285,6</w:t>
            </w:r>
            <w:r w:rsidR="00C628CA"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92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90 571,4</w:t>
            </w:r>
            <w:r w:rsidR="00C628CA"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1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452 857,</w:t>
            </w:r>
            <w:r w:rsidR="00234608"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18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362 285,</w:t>
            </w:r>
            <w:r w:rsidR="00C628CA"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81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90 571,</w:t>
            </w:r>
            <w:r w:rsidR="00C628CA"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  <w:tr w:rsidR="000A39FD" w:rsidRPr="000A39FD" w:rsidTr="00FB69D4">
        <w:trPr>
          <w:trHeight w:val="271"/>
          <w:jc w:val="center"/>
        </w:trPr>
        <w:tc>
          <w:tcPr>
            <w:tcW w:w="2689" w:type="dxa"/>
            <w:vAlign w:val="center"/>
          </w:tcPr>
          <w:p w:rsidR="00F725EB" w:rsidRPr="000A39FD" w:rsidRDefault="00F725EB" w:rsidP="00F725EB">
            <w:pPr>
              <w:spacing w:after="0" w:line="240" w:lineRule="auto"/>
              <w:ind w:right="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«</w:t>
            </w:r>
            <w:proofErr w:type="spellStart"/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Заостровское</w:t>
            </w:r>
            <w:proofErr w:type="spellEnd"/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2 302 194,31</w:t>
            </w:r>
          </w:p>
        </w:tc>
        <w:tc>
          <w:tcPr>
            <w:tcW w:w="1418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1 841 755,45</w:t>
            </w:r>
          </w:p>
        </w:tc>
        <w:tc>
          <w:tcPr>
            <w:tcW w:w="1592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460 438,86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2 132 372,90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1 705 898,32</w:t>
            </w:r>
          </w:p>
        </w:tc>
        <w:tc>
          <w:tcPr>
            <w:tcW w:w="1181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426 474,58</w:t>
            </w:r>
          </w:p>
        </w:tc>
        <w:tc>
          <w:tcPr>
            <w:tcW w:w="1330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169 821,41</w:t>
            </w:r>
          </w:p>
        </w:tc>
        <w:tc>
          <w:tcPr>
            <w:tcW w:w="1318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135 857,13</w:t>
            </w:r>
          </w:p>
        </w:tc>
        <w:tc>
          <w:tcPr>
            <w:tcW w:w="1181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33 964,28</w:t>
            </w:r>
          </w:p>
        </w:tc>
      </w:tr>
      <w:tr w:rsidR="000A39FD" w:rsidRPr="000A39FD" w:rsidTr="00FB69D4">
        <w:trPr>
          <w:trHeight w:val="275"/>
          <w:jc w:val="center"/>
        </w:trPr>
        <w:tc>
          <w:tcPr>
            <w:tcW w:w="2689" w:type="dxa"/>
            <w:vAlign w:val="center"/>
          </w:tcPr>
          <w:p w:rsidR="00F725EB" w:rsidRPr="000A39FD" w:rsidRDefault="00F725EB" w:rsidP="00F725EB">
            <w:pPr>
              <w:spacing w:after="0" w:line="240" w:lineRule="auto"/>
              <w:ind w:right="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«</w:t>
            </w:r>
            <w:proofErr w:type="spellStart"/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Катунинское</w:t>
            </w:r>
            <w:proofErr w:type="spellEnd"/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283 035,68</w:t>
            </w:r>
          </w:p>
        </w:tc>
        <w:tc>
          <w:tcPr>
            <w:tcW w:w="1418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226 428,54</w:t>
            </w:r>
          </w:p>
        </w:tc>
        <w:tc>
          <w:tcPr>
            <w:tcW w:w="1592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56 607,14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1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283 035,68</w:t>
            </w:r>
          </w:p>
        </w:tc>
        <w:tc>
          <w:tcPr>
            <w:tcW w:w="1318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226 428,54</w:t>
            </w:r>
          </w:p>
        </w:tc>
        <w:tc>
          <w:tcPr>
            <w:tcW w:w="1181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56 607,14</w:t>
            </w:r>
          </w:p>
        </w:tc>
      </w:tr>
      <w:tr w:rsidR="000A39FD" w:rsidRPr="000A39FD" w:rsidTr="00FB69D4">
        <w:trPr>
          <w:trHeight w:val="279"/>
          <w:jc w:val="center"/>
        </w:trPr>
        <w:tc>
          <w:tcPr>
            <w:tcW w:w="2689" w:type="dxa"/>
            <w:vAlign w:val="center"/>
          </w:tcPr>
          <w:p w:rsidR="00F725EB" w:rsidRPr="000A39FD" w:rsidRDefault="00F725EB" w:rsidP="00F725EB">
            <w:pPr>
              <w:spacing w:after="0" w:line="240" w:lineRule="auto"/>
              <w:ind w:right="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«Лисестровское»</w:t>
            </w:r>
          </w:p>
        </w:tc>
        <w:tc>
          <w:tcPr>
            <w:tcW w:w="1417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1 047 232,01</w:t>
            </w:r>
          </w:p>
        </w:tc>
        <w:tc>
          <w:tcPr>
            <w:tcW w:w="1418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837 785,61</w:t>
            </w:r>
          </w:p>
        </w:tc>
        <w:tc>
          <w:tcPr>
            <w:tcW w:w="1592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209 446,40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1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1 047 232,01</w:t>
            </w:r>
          </w:p>
        </w:tc>
        <w:tc>
          <w:tcPr>
            <w:tcW w:w="1318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837 785,61</w:t>
            </w:r>
          </w:p>
        </w:tc>
        <w:tc>
          <w:tcPr>
            <w:tcW w:w="1181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209 446,40</w:t>
            </w:r>
          </w:p>
        </w:tc>
      </w:tr>
      <w:tr w:rsidR="000A39FD" w:rsidRPr="000A39FD" w:rsidTr="00FB69D4">
        <w:trPr>
          <w:trHeight w:val="256"/>
          <w:jc w:val="center"/>
        </w:trPr>
        <w:tc>
          <w:tcPr>
            <w:tcW w:w="2689" w:type="dxa"/>
            <w:vAlign w:val="center"/>
          </w:tcPr>
          <w:p w:rsidR="00F725EB" w:rsidRPr="000A39FD" w:rsidRDefault="00F725EB" w:rsidP="00F725EB">
            <w:pPr>
              <w:spacing w:after="0" w:line="240" w:lineRule="auto"/>
              <w:ind w:right="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«Приморское»</w:t>
            </w:r>
          </w:p>
        </w:tc>
        <w:tc>
          <w:tcPr>
            <w:tcW w:w="1417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254 732,11</w:t>
            </w:r>
          </w:p>
        </w:tc>
        <w:tc>
          <w:tcPr>
            <w:tcW w:w="1418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203 785,69</w:t>
            </w:r>
          </w:p>
        </w:tc>
        <w:tc>
          <w:tcPr>
            <w:tcW w:w="1592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50 946,42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1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254 732,11</w:t>
            </w:r>
          </w:p>
        </w:tc>
        <w:tc>
          <w:tcPr>
            <w:tcW w:w="1318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203 785,69</w:t>
            </w:r>
          </w:p>
        </w:tc>
        <w:tc>
          <w:tcPr>
            <w:tcW w:w="1181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50 946,42</w:t>
            </w:r>
          </w:p>
        </w:tc>
      </w:tr>
      <w:tr w:rsidR="000A39FD" w:rsidRPr="000A39FD" w:rsidTr="00FB69D4">
        <w:trPr>
          <w:trHeight w:val="287"/>
          <w:jc w:val="center"/>
        </w:trPr>
        <w:tc>
          <w:tcPr>
            <w:tcW w:w="2689" w:type="dxa"/>
            <w:vAlign w:val="center"/>
          </w:tcPr>
          <w:p w:rsidR="00F725EB" w:rsidRPr="000A39FD" w:rsidRDefault="00F725EB" w:rsidP="00F725EB">
            <w:pPr>
              <w:spacing w:after="0" w:line="240" w:lineRule="auto"/>
              <w:ind w:right="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«Талажское»</w:t>
            </w:r>
          </w:p>
        </w:tc>
        <w:tc>
          <w:tcPr>
            <w:tcW w:w="1417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240 580,33</w:t>
            </w:r>
          </w:p>
        </w:tc>
        <w:tc>
          <w:tcPr>
            <w:tcW w:w="1418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192 464,26</w:t>
            </w:r>
          </w:p>
        </w:tc>
        <w:tc>
          <w:tcPr>
            <w:tcW w:w="1592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48 116,07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1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240 580,33</w:t>
            </w:r>
          </w:p>
        </w:tc>
        <w:tc>
          <w:tcPr>
            <w:tcW w:w="1318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192 464,26</w:t>
            </w:r>
          </w:p>
        </w:tc>
        <w:tc>
          <w:tcPr>
            <w:tcW w:w="1181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48 116,07</w:t>
            </w:r>
          </w:p>
        </w:tc>
      </w:tr>
      <w:tr w:rsidR="000A39FD" w:rsidRPr="000A39FD" w:rsidTr="00FB69D4">
        <w:trPr>
          <w:trHeight w:val="278"/>
          <w:jc w:val="center"/>
        </w:trPr>
        <w:tc>
          <w:tcPr>
            <w:tcW w:w="2689" w:type="dxa"/>
            <w:vAlign w:val="center"/>
          </w:tcPr>
          <w:p w:rsidR="00F725EB" w:rsidRPr="000A39FD" w:rsidRDefault="00F725EB" w:rsidP="00F725EB">
            <w:pPr>
              <w:spacing w:after="0" w:line="240" w:lineRule="auto"/>
              <w:ind w:right="2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 «</w:t>
            </w:r>
            <w:proofErr w:type="spellStart"/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Уемское</w:t>
            </w:r>
            <w:proofErr w:type="spellEnd"/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42 455,35</w:t>
            </w:r>
          </w:p>
        </w:tc>
        <w:tc>
          <w:tcPr>
            <w:tcW w:w="1418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33 964,28</w:t>
            </w:r>
          </w:p>
        </w:tc>
        <w:tc>
          <w:tcPr>
            <w:tcW w:w="1592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8 491,07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1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42 455,35</w:t>
            </w:r>
          </w:p>
        </w:tc>
        <w:tc>
          <w:tcPr>
            <w:tcW w:w="1318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33 964,28</w:t>
            </w:r>
          </w:p>
        </w:tc>
        <w:tc>
          <w:tcPr>
            <w:tcW w:w="1181" w:type="dxa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8 491,07</w:t>
            </w:r>
          </w:p>
        </w:tc>
      </w:tr>
      <w:tr w:rsidR="000A39FD" w:rsidRPr="000A39FD" w:rsidTr="00FB69D4">
        <w:trPr>
          <w:trHeight w:val="409"/>
          <w:jc w:val="center"/>
        </w:trPr>
        <w:tc>
          <w:tcPr>
            <w:tcW w:w="2689" w:type="dxa"/>
            <w:vAlign w:val="center"/>
          </w:tcPr>
          <w:p w:rsidR="00F725EB" w:rsidRPr="000A39FD" w:rsidRDefault="00F725EB" w:rsidP="00F725EB">
            <w:pPr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vAlign w:val="center"/>
          </w:tcPr>
          <w:p w:rsidR="00F725EB" w:rsidRPr="000A39FD" w:rsidRDefault="00FB69D4" w:rsidP="00FB69D4">
            <w:pPr>
              <w:spacing w:after="0" w:line="240" w:lineRule="auto"/>
              <w:ind w:right="28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F725EB" w:rsidRPr="000A39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4 623 086,86</w:t>
            </w:r>
          </w:p>
        </w:tc>
        <w:tc>
          <w:tcPr>
            <w:tcW w:w="1418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3 698 469,</w:t>
            </w:r>
            <w:r w:rsidR="00234608" w:rsidRPr="000A39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92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924 617,</w:t>
            </w:r>
            <w:r w:rsidR="00234608" w:rsidRPr="000A39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2 132 372,90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1 705 898,32</w:t>
            </w:r>
          </w:p>
        </w:tc>
        <w:tc>
          <w:tcPr>
            <w:tcW w:w="1181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426 474,58</w:t>
            </w:r>
          </w:p>
        </w:tc>
        <w:tc>
          <w:tcPr>
            <w:tcW w:w="1330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2 490 713,96</w:t>
            </w:r>
          </w:p>
        </w:tc>
        <w:tc>
          <w:tcPr>
            <w:tcW w:w="1318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1 992 571,17</w:t>
            </w:r>
          </w:p>
        </w:tc>
        <w:tc>
          <w:tcPr>
            <w:tcW w:w="1181" w:type="dxa"/>
            <w:vAlign w:val="center"/>
          </w:tcPr>
          <w:p w:rsidR="00F725EB" w:rsidRPr="000A39FD" w:rsidRDefault="00F725EB" w:rsidP="000A39FD">
            <w:pPr>
              <w:spacing w:after="0" w:line="240" w:lineRule="auto"/>
              <w:ind w:right="28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A39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498 142,79</w:t>
            </w:r>
          </w:p>
        </w:tc>
      </w:tr>
    </w:tbl>
    <w:p w:rsidR="000A39FD" w:rsidRDefault="000A39FD" w:rsidP="000A39FD">
      <w:pPr>
        <w:tabs>
          <w:tab w:val="left" w:pos="1134"/>
          <w:tab w:val="left" w:pos="1985"/>
          <w:tab w:val="left" w:pos="8789"/>
        </w:tabs>
        <w:spacing w:after="120" w:line="3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69F6" w:rsidRDefault="0066307D" w:rsidP="000A39FD">
      <w:pPr>
        <w:tabs>
          <w:tab w:val="left" w:pos="1134"/>
          <w:tab w:val="left" w:pos="1985"/>
          <w:tab w:val="left" w:pos="8789"/>
        </w:tabs>
        <w:spacing w:after="120" w:line="3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E9278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sectPr w:rsidR="007D69F6" w:rsidSect="00234608">
      <w:headerReference w:type="default" r:id="rId8"/>
      <w:headerReference w:type="first" r:id="rId9"/>
      <w:pgSz w:w="16838" w:h="11906" w:orient="landscape"/>
      <w:pgMar w:top="1276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D99" w:rsidRDefault="00DA1D99" w:rsidP="00817092">
      <w:pPr>
        <w:spacing w:after="0" w:line="240" w:lineRule="auto"/>
      </w:pPr>
      <w:r>
        <w:separator/>
      </w:r>
    </w:p>
  </w:endnote>
  <w:endnote w:type="continuationSeparator" w:id="0">
    <w:p w:rsidR="00DA1D99" w:rsidRDefault="00DA1D99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D99" w:rsidRDefault="00DA1D99" w:rsidP="00817092">
      <w:pPr>
        <w:spacing w:after="0" w:line="240" w:lineRule="auto"/>
      </w:pPr>
      <w:r>
        <w:separator/>
      </w:r>
    </w:p>
  </w:footnote>
  <w:footnote w:type="continuationSeparator" w:id="0">
    <w:p w:rsidR="00DA1D99" w:rsidRDefault="00DA1D99" w:rsidP="0081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12" w:rsidRDefault="00CD5A12">
    <w:pPr>
      <w:pStyle w:val="a7"/>
      <w:jc w:val="center"/>
    </w:pPr>
  </w:p>
  <w:p w:rsidR="00CD5A12" w:rsidRDefault="00CD5A1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54" w:rsidRPr="00AE71D6" w:rsidRDefault="006D5C54" w:rsidP="00AE71D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8DD"/>
    <w:multiLevelType w:val="hybridMultilevel"/>
    <w:tmpl w:val="05F017D2"/>
    <w:lvl w:ilvl="0" w:tplc="CF3A6D2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D0A"/>
    <w:rsid w:val="00023372"/>
    <w:rsid w:val="00030F92"/>
    <w:rsid w:val="000421AB"/>
    <w:rsid w:val="0005699A"/>
    <w:rsid w:val="0006248D"/>
    <w:rsid w:val="00062515"/>
    <w:rsid w:val="00063FC4"/>
    <w:rsid w:val="00077AB3"/>
    <w:rsid w:val="00080919"/>
    <w:rsid w:val="000911C6"/>
    <w:rsid w:val="000A39FD"/>
    <w:rsid w:val="000A7D79"/>
    <w:rsid w:val="000A7FAD"/>
    <w:rsid w:val="000C125C"/>
    <w:rsid w:val="000C569A"/>
    <w:rsid w:val="000E012D"/>
    <w:rsid w:val="000F1CEE"/>
    <w:rsid w:val="0010597C"/>
    <w:rsid w:val="0011416B"/>
    <w:rsid w:val="00142565"/>
    <w:rsid w:val="001505D0"/>
    <w:rsid w:val="00152EFC"/>
    <w:rsid w:val="001558B4"/>
    <w:rsid w:val="001701F1"/>
    <w:rsid w:val="001704C1"/>
    <w:rsid w:val="00187865"/>
    <w:rsid w:val="001D7F22"/>
    <w:rsid w:val="001E3220"/>
    <w:rsid w:val="00210F80"/>
    <w:rsid w:val="002171A0"/>
    <w:rsid w:val="00222F83"/>
    <w:rsid w:val="00223A77"/>
    <w:rsid w:val="00227674"/>
    <w:rsid w:val="00234608"/>
    <w:rsid w:val="00235E41"/>
    <w:rsid w:val="00242CE2"/>
    <w:rsid w:val="00243180"/>
    <w:rsid w:val="00250411"/>
    <w:rsid w:val="002634FC"/>
    <w:rsid w:val="00293A0B"/>
    <w:rsid w:val="002B5466"/>
    <w:rsid w:val="002C5614"/>
    <w:rsid w:val="002E2D83"/>
    <w:rsid w:val="002F1FC9"/>
    <w:rsid w:val="002F2FE7"/>
    <w:rsid w:val="002F6B8A"/>
    <w:rsid w:val="002F6FE4"/>
    <w:rsid w:val="0031250F"/>
    <w:rsid w:val="00315D40"/>
    <w:rsid w:val="003201FB"/>
    <w:rsid w:val="0032588C"/>
    <w:rsid w:val="00325AB2"/>
    <w:rsid w:val="00332C26"/>
    <w:rsid w:val="00341816"/>
    <w:rsid w:val="003641DC"/>
    <w:rsid w:val="0037412F"/>
    <w:rsid w:val="00390044"/>
    <w:rsid w:val="0039543C"/>
    <w:rsid w:val="003B015C"/>
    <w:rsid w:val="003B590A"/>
    <w:rsid w:val="003D1655"/>
    <w:rsid w:val="003D22B8"/>
    <w:rsid w:val="003D2B92"/>
    <w:rsid w:val="003D2E75"/>
    <w:rsid w:val="003D6E5E"/>
    <w:rsid w:val="003E7E34"/>
    <w:rsid w:val="0040167F"/>
    <w:rsid w:val="0040519E"/>
    <w:rsid w:val="00410236"/>
    <w:rsid w:val="0041521C"/>
    <w:rsid w:val="004164E4"/>
    <w:rsid w:val="0045370F"/>
    <w:rsid w:val="0045521C"/>
    <w:rsid w:val="0045540B"/>
    <w:rsid w:val="00475267"/>
    <w:rsid w:val="004D5B27"/>
    <w:rsid w:val="004F4D0A"/>
    <w:rsid w:val="005029AB"/>
    <w:rsid w:val="005C3BF1"/>
    <w:rsid w:val="006030DC"/>
    <w:rsid w:val="0061646E"/>
    <w:rsid w:val="0063209B"/>
    <w:rsid w:val="0064482B"/>
    <w:rsid w:val="0066307D"/>
    <w:rsid w:val="00665564"/>
    <w:rsid w:val="006923B8"/>
    <w:rsid w:val="006A589D"/>
    <w:rsid w:val="006B1E79"/>
    <w:rsid w:val="006C6384"/>
    <w:rsid w:val="006D57D0"/>
    <w:rsid w:val="006D5C54"/>
    <w:rsid w:val="006D6F4E"/>
    <w:rsid w:val="006E1753"/>
    <w:rsid w:val="006F11F3"/>
    <w:rsid w:val="006F680B"/>
    <w:rsid w:val="00715DDE"/>
    <w:rsid w:val="00720381"/>
    <w:rsid w:val="0072200F"/>
    <w:rsid w:val="00731954"/>
    <w:rsid w:val="00756AA7"/>
    <w:rsid w:val="00763971"/>
    <w:rsid w:val="00766A92"/>
    <w:rsid w:val="007670F9"/>
    <w:rsid w:val="007717E3"/>
    <w:rsid w:val="0077381C"/>
    <w:rsid w:val="0078723F"/>
    <w:rsid w:val="00787D91"/>
    <w:rsid w:val="0079149C"/>
    <w:rsid w:val="007D1271"/>
    <w:rsid w:val="007D69F6"/>
    <w:rsid w:val="007F2B30"/>
    <w:rsid w:val="00800FCD"/>
    <w:rsid w:val="0080692E"/>
    <w:rsid w:val="008072A9"/>
    <w:rsid w:val="00811814"/>
    <w:rsid w:val="00812526"/>
    <w:rsid w:val="00817092"/>
    <w:rsid w:val="00820789"/>
    <w:rsid w:val="00830CA9"/>
    <w:rsid w:val="00860B95"/>
    <w:rsid w:val="00864AF0"/>
    <w:rsid w:val="008937D4"/>
    <w:rsid w:val="00895CB4"/>
    <w:rsid w:val="008C4F16"/>
    <w:rsid w:val="0090071A"/>
    <w:rsid w:val="00901AD9"/>
    <w:rsid w:val="0091484B"/>
    <w:rsid w:val="0091780E"/>
    <w:rsid w:val="00924883"/>
    <w:rsid w:val="00945F63"/>
    <w:rsid w:val="0096151E"/>
    <w:rsid w:val="009823A8"/>
    <w:rsid w:val="009B292D"/>
    <w:rsid w:val="009C5E09"/>
    <w:rsid w:val="009D702B"/>
    <w:rsid w:val="009F38FD"/>
    <w:rsid w:val="009F6E9C"/>
    <w:rsid w:val="00A03633"/>
    <w:rsid w:val="00A37572"/>
    <w:rsid w:val="00A40940"/>
    <w:rsid w:val="00A507EE"/>
    <w:rsid w:val="00A60EE7"/>
    <w:rsid w:val="00A629D2"/>
    <w:rsid w:val="00A764E2"/>
    <w:rsid w:val="00AC6A22"/>
    <w:rsid w:val="00AE0037"/>
    <w:rsid w:val="00AE71D6"/>
    <w:rsid w:val="00B353BF"/>
    <w:rsid w:val="00B4614E"/>
    <w:rsid w:val="00B54261"/>
    <w:rsid w:val="00B87E94"/>
    <w:rsid w:val="00B927C9"/>
    <w:rsid w:val="00BA29EF"/>
    <w:rsid w:val="00BA5A88"/>
    <w:rsid w:val="00BA66A4"/>
    <w:rsid w:val="00BB2834"/>
    <w:rsid w:val="00BB36A4"/>
    <w:rsid w:val="00BD3F8D"/>
    <w:rsid w:val="00BD4267"/>
    <w:rsid w:val="00BD451D"/>
    <w:rsid w:val="00BD6EA3"/>
    <w:rsid w:val="00BE609F"/>
    <w:rsid w:val="00C02CCA"/>
    <w:rsid w:val="00C16601"/>
    <w:rsid w:val="00C17D22"/>
    <w:rsid w:val="00C21F49"/>
    <w:rsid w:val="00C2592B"/>
    <w:rsid w:val="00C31816"/>
    <w:rsid w:val="00C428B9"/>
    <w:rsid w:val="00C47563"/>
    <w:rsid w:val="00C628CA"/>
    <w:rsid w:val="00C67C19"/>
    <w:rsid w:val="00C9182A"/>
    <w:rsid w:val="00C939B9"/>
    <w:rsid w:val="00CA6EE0"/>
    <w:rsid w:val="00CB5366"/>
    <w:rsid w:val="00CC0F21"/>
    <w:rsid w:val="00CD0044"/>
    <w:rsid w:val="00CD5A12"/>
    <w:rsid w:val="00CF0364"/>
    <w:rsid w:val="00CF30EA"/>
    <w:rsid w:val="00D02C85"/>
    <w:rsid w:val="00D03B98"/>
    <w:rsid w:val="00D3250A"/>
    <w:rsid w:val="00D75A8E"/>
    <w:rsid w:val="00D86840"/>
    <w:rsid w:val="00D8798D"/>
    <w:rsid w:val="00D92C13"/>
    <w:rsid w:val="00D93113"/>
    <w:rsid w:val="00D9699B"/>
    <w:rsid w:val="00DA1D99"/>
    <w:rsid w:val="00DC328A"/>
    <w:rsid w:val="00DC3B21"/>
    <w:rsid w:val="00DF1469"/>
    <w:rsid w:val="00DF4877"/>
    <w:rsid w:val="00E000C1"/>
    <w:rsid w:val="00E057CA"/>
    <w:rsid w:val="00E2425E"/>
    <w:rsid w:val="00E322DB"/>
    <w:rsid w:val="00E37E50"/>
    <w:rsid w:val="00E44211"/>
    <w:rsid w:val="00E6177E"/>
    <w:rsid w:val="00E63A59"/>
    <w:rsid w:val="00E77982"/>
    <w:rsid w:val="00E84174"/>
    <w:rsid w:val="00E91199"/>
    <w:rsid w:val="00E92783"/>
    <w:rsid w:val="00EB38FB"/>
    <w:rsid w:val="00ED61B6"/>
    <w:rsid w:val="00EF5E8D"/>
    <w:rsid w:val="00F31C72"/>
    <w:rsid w:val="00F56AF1"/>
    <w:rsid w:val="00F65F2E"/>
    <w:rsid w:val="00F67A6C"/>
    <w:rsid w:val="00F70B70"/>
    <w:rsid w:val="00F70D70"/>
    <w:rsid w:val="00F725EB"/>
    <w:rsid w:val="00F73A20"/>
    <w:rsid w:val="00F75D19"/>
    <w:rsid w:val="00F8410E"/>
    <w:rsid w:val="00F84A87"/>
    <w:rsid w:val="00F87398"/>
    <w:rsid w:val="00F92659"/>
    <w:rsid w:val="00F9492A"/>
    <w:rsid w:val="00F966F3"/>
    <w:rsid w:val="00FB4CC5"/>
    <w:rsid w:val="00FB69D4"/>
    <w:rsid w:val="00FC5216"/>
    <w:rsid w:val="00FD4842"/>
    <w:rsid w:val="00FF1C29"/>
    <w:rsid w:val="00FF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0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  <w:style w:type="paragraph" w:styleId="ac">
    <w:name w:val="Title"/>
    <w:basedOn w:val="a"/>
    <w:link w:val="ad"/>
    <w:qFormat/>
    <w:rsid w:val="007717E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7717E3"/>
    <w:rPr>
      <w:rFonts w:ascii="Times New Roman" w:eastAsia="Times New Roman" w:hAnsi="Times New Roman"/>
      <w:b/>
      <w:sz w:val="28"/>
    </w:rPr>
  </w:style>
  <w:style w:type="table" w:styleId="ae">
    <w:name w:val="Table Grid"/>
    <w:basedOn w:val="a1"/>
    <w:uiPriority w:val="59"/>
    <w:rsid w:val="008125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5B06E-CFCA-4724-9D97-43E416DF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Ю.В.</dc:creator>
  <cp:lastModifiedBy>Хатанзейская Ксения Алексеевна</cp:lastModifiedBy>
  <cp:revision>2</cp:revision>
  <cp:lastPrinted>2020-03-02T07:34:00Z</cp:lastPrinted>
  <dcterms:created xsi:type="dcterms:W3CDTF">2020-03-12T08:41:00Z</dcterms:created>
  <dcterms:modified xsi:type="dcterms:W3CDTF">2020-03-12T08:41:00Z</dcterms:modified>
</cp:coreProperties>
</file>