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CB" w:rsidRPr="003C2D73" w:rsidRDefault="001457CB" w:rsidP="003E35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C2D73">
        <w:rPr>
          <w:rFonts w:ascii="Times New Roman" w:hAnsi="Times New Roman" w:cs="Times New Roman"/>
          <w:sz w:val="26"/>
          <w:szCs w:val="26"/>
        </w:rPr>
        <w:t xml:space="preserve">Годовой отчет о выполнении </w:t>
      </w:r>
    </w:p>
    <w:p w:rsidR="001457CB" w:rsidRPr="003C2D73" w:rsidRDefault="001457CB" w:rsidP="003E353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C2D73">
        <w:rPr>
          <w:sz w:val="26"/>
          <w:szCs w:val="26"/>
        </w:rPr>
        <w:t xml:space="preserve">муниципальной программы </w:t>
      </w:r>
    </w:p>
    <w:p w:rsidR="001457CB" w:rsidRPr="003C2D73" w:rsidRDefault="001457CB" w:rsidP="003E353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C2D73">
        <w:rPr>
          <w:sz w:val="26"/>
          <w:szCs w:val="26"/>
        </w:rPr>
        <w:t>«Развитие имущественно - земельных отношений в муниципальном образовании «Приморский муниципальный район» на 2015 – 2021 годы»</w:t>
      </w:r>
    </w:p>
    <w:p w:rsidR="001457CB" w:rsidRPr="003C2D73" w:rsidRDefault="001457CB" w:rsidP="003E35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C2D73">
        <w:rPr>
          <w:rFonts w:ascii="Times New Roman" w:hAnsi="Times New Roman" w:cs="Times New Roman"/>
          <w:sz w:val="26"/>
          <w:szCs w:val="26"/>
        </w:rPr>
        <w:t xml:space="preserve">по итогам за 2018 год </w:t>
      </w:r>
    </w:p>
    <w:p w:rsidR="001457CB" w:rsidRPr="00515C08" w:rsidRDefault="001457CB" w:rsidP="00620956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57CB" w:rsidRPr="005E4FD9" w:rsidRDefault="001457CB" w:rsidP="005E4FD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FD9">
        <w:rPr>
          <w:rFonts w:ascii="Times New Roman" w:hAnsi="Times New Roman" w:cs="Times New Roman"/>
          <w:sz w:val="26"/>
          <w:szCs w:val="26"/>
        </w:rPr>
        <w:t>Реализация муниципальной программы Развитие имущественно-земельных отношений в муниципальном образовании «Приморский муниципальный район» на 2015-2021 годы», утвержденн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5E4FD9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муниципал</w:t>
      </w:r>
      <w:r w:rsidRPr="005E4FD9">
        <w:rPr>
          <w:rFonts w:ascii="Times New Roman" w:hAnsi="Times New Roman" w:cs="Times New Roman"/>
          <w:sz w:val="26"/>
          <w:szCs w:val="26"/>
        </w:rPr>
        <w:t>ь</w:t>
      </w:r>
      <w:r w:rsidRPr="005E4FD9">
        <w:rPr>
          <w:rFonts w:ascii="Times New Roman" w:hAnsi="Times New Roman" w:cs="Times New Roman"/>
          <w:sz w:val="26"/>
          <w:szCs w:val="26"/>
        </w:rPr>
        <w:t>ного образования «Приморский муниципальный район» от 31.10.2014 № 914, (д</w:t>
      </w:r>
      <w:r w:rsidRPr="005E4FD9">
        <w:rPr>
          <w:rFonts w:ascii="Times New Roman" w:hAnsi="Times New Roman" w:cs="Times New Roman"/>
          <w:sz w:val="26"/>
          <w:szCs w:val="26"/>
        </w:rPr>
        <w:t>а</w:t>
      </w:r>
      <w:r w:rsidRPr="005E4FD9">
        <w:rPr>
          <w:rFonts w:ascii="Times New Roman" w:hAnsi="Times New Roman" w:cs="Times New Roman"/>
          <w:sz w:val="26"/>
          <w:szCs w:val="26"/>
        </w:rPr>
        <w:t>лее – Программа) в 2018 году осуществлялась ответственным исполнителем Пр</w:t>
      </w:r>
      <w:r w:rsidRPr="005E4FD9">
        <w:rPr>
          <w:rFonts w:ascii="Times New Roman" w:hAnsi="Times New Roman" w:cs="Times New Roman"/>
          <w:sz w:val="26"/>
          <w:szCs w:val="26"/>
        </w:rPr>
        <w:t>о</w:t>
      </w:r>
      <w:r w:rsidRPr="005E4FD9">
        <w:rPr>
          <w:rFonts w:ascii="Times New Roman" w:hAnsi="Times New Roman" w:cs="Times New Roman"/>
          <w:sz w:val="26"/>
          <w:szCs w:val="26"/>
        </w:rPr>
        <w:t>граммы – Комитетом по управлению муниципальным имуществом и земельным отношениям администрации МО «Приморский муниципальный район». Программа не имеет подпрограмм.</w:t>
      </w:r>
    </w:p>
    <w:p w:rsidR="001457CB" w:rsidRPr="005E4FD9" w:rsidRDefault="001457CB" w:rsidP="005E4FD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FD9">
        <w:rPr>
          <w:rFonts w:ascii="Times New Roman" w:hAnsi="Times New Roman" w:cs="Times New Roman"/>
          <w:sz w:val="26"/>
          <w:szCs w:val="26"/>
        </w:rPr>
        <w:t>В ходе реализации мероприятий программы приняты постановления адм</w:t>
      </w:r>
      <w:r w:rsidRPr="005E4FD9">
        <w:rPr>
          <w:rFonts w:ascii="Times New Roman" w:hAnsi="Times New Roman" w:cs="Times New Roman"/>
          <w:sz w:val="26"/>
          <w:szCs w:val="26"/>
        </w:rPr>
        <w:t>и</w:t>
      </w:r>
      <w:r w:rsidRPr="005E4FD9">
        <w:rPr>
          <w:rFonts w:ascii="Times New Roman" w:hAnsi="Times New Roman" w:cs="Times New Roman"/>
          <w:sz w:val="26"/>
          <w:szCs w:val="26"/>
        </w:rPr>
        <w:t>нистрации МО «Приморский муниципальный район» от 21.02.2018 № 105а, от 30.10.2018  № 1052, от 26.12.2018 № 1302 «О внесении изменений в муниципал</w:t>
      </w:r>
      <w:r w:rsidRPr="005E4FD9">
        <w:rPr>
          <w:rFonts w:ascii="Times New Roman" w:hAnsi="Times New Roman" w:cs="Times New Roman"/>
          <w:sz w:val="26"/>
          <w:szCs w:val="26"/>
        </w:rPr>
        <w:t>ь</w:t>
      </w:r>
      <w:r w:rsidRPr="005E4FD9">
        <w:rPr>
          <w:rFonts w:ascii="Times New Roman" w:hAnsi="Times New Roman" w:cs="Times New Roman"/>
          <w:sz w:val="26"/>
          <w:szCs w:val="26"/>
        </w:rPr>
        <w:t>ную программу муниципального образования «Приморский муниципальный ра</w:t>
      </w:r>
      <w:r w:rsidRPr="005E4FD9">
        <w:rPr>
          <w:rFonts w:ascii="Times New Roman" w:hAnsi="Times New Roman" w:cs="Times New Roman"/>
          <w:sz w:val="26"/>
          <w:szCs w:val="26"/>
        </w:rPr>
        <w:t>й</w:t>
      </w:r>
      <w:r w:rsidRPr="005E4FD9">
        <w:rPr>
          <w:rFonts w:ascii="Times New Roman" w:hAnsi="Times New Roman" w:cs="Times New Roman"/>
          <w:sz w:val="26"/>
          <w:szCs w:val="26"/>
        </w:rPr>
        <w:t>он» «Развитие имущественно-земельных отношений в муниципальном образов</w:t>
      </w:r>
      <w:r w:rsidRPr="005E4FD9">
        <w:rPr>
          <w:rFonts w:ascii="Times New Roman" w:hAnsi="Times New Roman" w:cs="Times New Roman"/>
          <w:sz w:val="26"/>
          <w:szCs w:val="26"/>
        </w:rPr>
        <w:t>а</w:t>
      </w:r>
      <w:r w:rsidRPr="005E4FD9">
        <w:rPr>
          <w:rFonts w:ascii="Times New Roman" w:hAnsi="Times New Roman" w:cs="Times New Roman"/>
          <w:sz w:val="26"/>
          <w:szCs w:val="26"/>
        </w:rPr>
        <w:t>нии «Приморский муниципальный район» на 2015-2021 годы».</w:t>
      </w:r>
    </w:p>
    <w:p w:rsidR="001457CB" w:rsidRPr="005E4FD9" w:rsidRDefault="001457CB" w:rsidP="005E4F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4FD9">
        <w:rPr>
          <w:sz w:val="26"/>
          <w:szCs w:val="26"/>
        </w:rPr>
        <w:t>За отчетный период ожидаемые результаты реализации муниципальной пр</w:t>
      </w:r>
      <w:r w:rsidRPr="005E4FD9">
        <w:rPr>
          <w:sz w:val="26"/>
          <w:szCs w:val="26"/>
        </w:rPr>
        <w:t>о</w:t>
      </w:r>
      <w:r w:rsidRPr="005E4FD9">
        <w:rPr>
          <w:sz w:val="26"/>
          <w:szCs w:val="26"/>
        </w:rPr>
        <w:t>граммы «Развитие имущественно - земельных отношений в муниципальном обр</w:t>
      </w:r>
      <w:r w:rsidRPr="005E4FD9">
        <w:rPr>
          <w:sz w:val="26"/>
          <w:szCs w:val="26"/>
        </w:rPr>
        <w:t>а</w:t>
      </w:r>
      <w:r w:rsidRPr="005E4FD9">
        <w:rPr>
          <w:sz w:val="26"/>
          <w:szCs w:val="26"/>
        </w:rPr>
        <w:t>зовании «Приморский муниципальный район» на 2015 – 2021 годы» выполнены по 8 мероприятиям из 8.</w:t>
      </w:r>
    </w:p>
    <w:p w:rsidR="001457CB" w:rsidRPr="005E4FD9" w:rsidRDefault="001457CB" w:rsidP="005E4F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4FD9">
        <w:rPr>
          <w:sz w:val="26"/>
          <w:szCs w:val="26"/>
        </w:rPr>
        <w:t>Запланированные средства районного бюджета освоены не в полном объеме. Из-за экономии заработной платы за счет больничных листов сотрудников и эк</w:t>
      </w:r>
      <w:r w:rsidRPr="005E4FD9">
        <w:rPr>
          <w:sz w:val="26"/>
          <w:szCs w:val="26"/>
        </w:rPr>
        <w:t>о</w:t>
      </w:r>
      <w:r w:rsidRPr="005E4FD9">
        <w:rPr>
          <w:sz w:val="26"/>
          <w:szCs w:val="26"/>
        </w:rPr>
        <w:t xml:space="preserve">номии </w:t>
      </w:r>
      <w:proofErr w:type="gramStart"/>
      <w:r w:rsidRPr="005E4FD9">
        <w:rPr>
          <w:sz w:val="26"/>
          <w:szCs w:val="26"/>
        </w:rPr>
        <w:t>при</w:t>
      </w:r>
      <w:proofErr w:type="gramEnd"/>
      <w:r w:rsidRPr="005E4FD9">
        <w:rPr>
          <w:sz w:val="26"/>
          <w:szCs w:val="26"/>
        </w:rPr>
        <w:t xml:space="preserve"> проведение процедур электронных аукционов.</w:t>
      </w:r>
    </w:p>
    <w:p w:rsidR="001457CB" w:rsidRPr="005E4FD9" w:rsidRDefault="001457CB" w:rsidP="005E4F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4FD9">
        <w:rPr>
          <w:sz w:val="26"/>
          <w:szCs w:val="26"/>
        </w:rPr>
        <w:t>Достигнута нормальная эффективность реализации муниципальной пр</w:t>
      </w:r>
      <w:r w:rsidRPr="005E4FD9">
        <w:rPr>
          <w:sz w:val="26"/>
          <w:szCs w:val="26"/>
        </w:rPr>
        <w:t>о</w:t>
      </w:r>
      <w:r w:rsidRPr="005E4FD9">
        <w:rPr>
          <w:sz w:val="26"/>
          <w:szCs w:val="26"/>
        </w:rPr>
        <w:t>граммы в отчетном периоде, о чем свидетельствует соответствующий расчет № 3. «Оценка эффективности реализации муниципальной программы».</w:t>
      </w:r>
    </w:p>
    <w:p w:rsidR="001457CB" w:rsidRPr="005E4FD9" w:rsidRDefault="001457CB" w:rsidP="005E4F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4FD9">
        <w:rPr>
          <w:sz w:val="26"/>
          <w:szCs w:val="26"/>
        </w:rPr>
        <w:t xml:space="preserve">Исполнение </w:t>
      </w:r>
      <w:proofErr w:type="gramStart"/>
      <w:r w:rsidRPr="005E4FD9">
        <w:rPr>
          <w:sz w:val="26"/>
          <w:szCs w:val="26"/>
        </w:rPr>
        <w:t>по</w:t>
      </w:r>
      <w:proofErr w:type="gramEnd"/>
      <w:r w:rsidRPr="005E4FD9">
        <w:rPr>
          <w:sz w:val="26"/>
          <w:szCs w:val="26"/>
        </w:rPr>
        <w:t xml:space="preserve"> </w:t>
      </w:r>
      <w:proofErr w:type="gramStart"/>
      <w:r w:rsidRPr="005E4FD9">
        <w:rPr>
          <w:sz w:val="26"/>
          <w:szCs w:val="26"/>
        </w:rPr>
        <w:t>мероприятием</w:t>
      </w:r>
      <w:proofErr w:type="gramEnd"/>
      <w:r w:rsidRPr="005E4FD9">
        <w:rPr>
          <w:sz w:val="26"/>
          <w:szCs w:val="26"/>
        </w:rPr>
        <w:t xml:space="preserve"> программы:</w:t>
      </w:r>
    </w:p>
    <w:p w:rsidR="001457CB" w:rsidRPr="005E4FD9" w:rsidRDefault="001457CB" w:rsidP="005E4FD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FD9">
        <w:rPr>
          <w:rFonts w:ascii="Times New Roman" w:hAnsi="Times New Roman" w:cs="Times New Roman"/>
          <w:sz w:val="26"/>
          <w:szCs w:val="26"/>
        </w:rPr>
        <w:t>1.1.</w:t>
      </w:r>
      <w:r w:rsidRPr="005E4FD9">
        <w:rPr>
          <w:sz w:val="26"/>
          <w:szCs w:val="26"/>
        </w:rPr>
        <w:t xml:space="preserve"> </w:t>
      </w:r>
      <w:r w:rsidRPr="005E4FD9">
        <w:rPr>
          <w:rFonts w:ascii="Times New Roman" w:hAnsi="Times New Roman" w:cs="Times New Roman"/>
          <w:sz w:val="26"/>
          <w:szCs w:val="26"/>
        </w:rPr>
        <w:t>Проведены работы по оформлению документов для объединения авт</w:t>
      </w:r>
      <w:r w:rsidRPr="005E4FD9">
        <w:rPr>
          <w:rFonts w:ascii="Times New Roman" w:hAnsi="Times New Roman" w:cs="Times New Roman"/>
          <w:sz w:val="26"/>
          <w:szCs w:val="26"/>
        </w:rPr>
        <w:t>о</w:t>
      </w:r>
      <w:r w:rsidRPr="005E4FD9">
        <w:rPr>
          <w:rFonts w:ascii="Times New Roman" w:hAnsi="Times New Roman" w:cs="Times New Roman"/>
          <w:sz w:val="26"/>
          <w:szCs w:val="26"/>
        </w:rPr>
        <w:t xml:space="preserve">мобильных дорог с кадастровыми номерами 29:16:000000:5211 и 29:16:000000:5272, расположенных между деревнями </w:t>
      </w:r>
      <w:proofErr w:type="spellStart"/>
      <w:r w:rsidRPr="005E4FD9">
        <w:rPr>
          <w:rFonts w:ascii="Times New Roman" w:hAnsi="Times New Roman" w:cs="Times New Roman"/>
          <w:sz w:val="26"/>
          <w:szCs w:val="26"/>
        </w:rPr>
        <w:t>Уна</w:t>
      </w:r>
      <w:proofErr w:type="spellEnd"/>
      <w:r w:rsidRPr="005E4FD9">
        <w:rPr>
          <w:rFonts w:ascii="Times New Roman" w:hAnsi="Times New Roman" w:cs="Times New Roman"/>
          <w:sz w:val="26"/>
          <w:szCs w:val="26"/>
        </w:rPr>
        <w:t xml:space="preserve"> и Луда Приморского </w:t>
      </w:r>
      <w:r w:rsidRPr="005E4FD9">
        <w:rPr>
          <w:rFonts w:ascii="Times New Roman" w:hAnsi="Times New Roman" w:cs="Times New Roman"/>
          <w:sz w:val="26"/>
          <w:szCs w:val="26"/>
        </w:rPr>
        <w:lastRenderedPageBreak/>
        <w:t>района Архангельской области.</w:t>
      </w:r>
    </w:p>
    <w:p w:rsidR="001457CB" w:rsidRPr="005E4FD9" w:rsidRDefault="001457CB" w:rsidP="005E4F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4FD9">
        <w:rPr>
          <w:sz w:val="26"/>
          <w:szCs w:val="26"/>
        </w:rPr>
        <w:t>1.2. В 2018 году зарегистрировано право собственности на 21 объектов, в том числе:</w:t>
      </w:r>
    </w:p>
    <w:p w:rsidR="001457CB" w:rsidRPr="005E4FD9" w:rsidRDefault="001457CB" w:rsidP="005E4F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4FD9">
        <w:rPr>
          <w:sz w:val="26"/>
          <w:szCs w:val="26"/>
        </w:rPr>
        <w:t>- 6 квартир приобретенных для детей-сирот и детей, оставшихся без попеч</w:t>
      </w:r>
      <w:r w:rsidRPr="005E4FD9">
        <w:rPr>
          <w:sz w:val="26"/>
          <w:szCs w:val="26"/>
        </w:rPr>
        <w:t>е</w:t>
      </w:r>
      <w:r w:rsidRPr="005E4FD9">
        <w:rPr>
          <w:sz w:val="26"/>
          <w:szCs w:val="26"/>
        </w:rPr>
        <w:t>ния родителей;</w:t>
      </w:r>
    </w:p>
    <w:p w:rsidR="001457CB" w:rsidRPr="005E4FD9" w:rsidRDefault="001457CB" w:rsidP="005E4F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4FD9">
        <w:rPr>
          <w:sz w:val="26"/>
          <w:szCs w:val="26"/>
        </w:rPr>
        <w:t>- 3 автомобильные дороги;</w:t>
      </w:r>
    </w:p>
    <w:p w:rsidR="001457CB" w:rsidRPr="005E4FD9" w:rsidRDefault="001457CB" w:rsidP="005E4F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4FD9">
        <w:rPr>
          <w:sz w:val="26"/>
          <w:szCs w:val="26"/>
        </w:rPr>
        <w:t>- доли  жилых домов (211/1000, 789/1000);</w:t>
      </w:r>
    </w:p>
    <w:p w:rsidR="001457CB" w:rsidRPr="005E4FD9" w:rsidRDefault="001457CB" w:rsidP="005E4F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4FD9">
        <w:rPr>
          <w:sz w:val="26"/>
          <w:szCs w:val="26"/>
        </w:rPr>
        <w:t>- 10 земельных участков под объектами недвижимости.</w:t>
      </w:r>
    </w:p>
    <w:p w:rsidR="001457CB" w:rsidRDefault="001457CB" w:rsidP="005F3B8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Pr="005E4FD9">
        <w:rPr>
          <w:rFonts w:ascii="Times New Roman" w:hAnsi="Times New Roman" w:cs="Times New Roman"/>
          <w:sz w:val="26"/>
          <w:szCs w:val="26"/>
        </w:rPr>
        <w:t xml:space="preserve"> Проведены работы по подготовке проекта планировки и проекта меж</w:t>
      </w:r>
      <w:r w:rsidRPr="005E4FD9">
        <w:rPr>
          <w:rFonts w:ascii="Times New Roman" w:hAnsi="Times New Roman" w:cs="Times New Roman"/>
          <w:sz w:val="26"/>
          <w:szCs w:val="26"/>
        </w:rPr>
        <w:t>е</w:t>
      </w:r>
      <w:r w:rsidRPr="005E4FD9">
        <w:rPr>
          <w:rFonts w:ascii="Times New Roman" w:hAnsi="Times New Roman" w:cs="Times New Roman"/>
          <w:sz w:val="26"/>
          <w:szCs w:val="26"/>
        </w:rPr>
        <w:t>вания территории земельного участка, расположенного в границах муниципальн</w:t>
      </w:r>
      <w:r w:rsidRPr="005E4FD9">
        <w:rPr>
          <w:rFonts w:ascii="Times New Roman" w:hAnsi="Times New Roman" w:cs="Times New Roman"/>
          <w:sz w:val="26"/>
          <w:szCs w:val="26"/>
        </w:rPr>
        <w:t>о</w:t>
      </w:r>
      <w:r w:rsidRPr="005E4FD9">
        <w:rPr>
          <w:rFonts w:ascii="Times New Roman" w:hAnsi="Times New Roman" w:cs="Times New Roman"/>
          <w:sz w:val="26"/>
          <w:szCs w:val="26"/>
        </w:rPr>
        <w:t>го образования «</w:t>
      </w:r>
      <w:proofErr w:type="spellStart"/>
      <w:r w:rsidRPr="005E4FD9">
        <w:rPr>
          <w:rFonts w:ascii="Times New Roman" w:hAnsi="Times New Roman" w:cs="Times New Roman"/>
          <w:sz w:val="26"/>
          <w:szCs w:val="26"/>
        </w:rPr>
        <w:t>Катунинское</w:t>
      </w:r>
      <w:proofErr w:type="spellEnd"/>
      <w:r w:rsidRPr="005E4FD9">
        <w:rPr>
          <w:rFonts w:ascii="Times New Roman" w:hAnsi="Times New Roman" w:cs="Times New Roman"/>
          <w:sz w:val="26"/>
          <w:szCs w:val="26"/>
        </w:rPr>
        <w:t>». Выделение земельных участков на данной терр</w:t>
      </w:r>
      <w:r w:rsidRPr="005E4FD9">
        <w:rPr>
          <w:rFonts w:ascii="Times New Roman" w:hAnsi="Times New Roman" w:cs="Times New Roman"/>
          <w:sz w:val="26"/>
          <w:szCs w:val="26"/>
        </w:rPr>
        <w:t>и</w:t>
      </w:r>
      <w:r w:rsidRPr="005E4FD9">
        <w:rPr>
          <w:rFonts w:ascii="Times New Roman" w:hAnsi="Times New Roman" w:cs="Times New Roman"/>
          <w:sz w:val="26"/>
          <w:szCs w:val="26"/>
        </w:rPr>
        <w:t>тории предусматривает обеспечение порядка 71 многодетной семьи.</w:t>
      </w:r>
    </w:p>
    <w:p w:rsidR="001457CB" w:rsidRPr="005E4FD9" w:rsidRDefault="001457CB" w:rsidP="005E4F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4FD9">
        <w:rPr>
          <w:sz w:val="26"/>
          <w:szCs w:val="26"/>
        </w:rPr>
        <w:t>2.2 Проведены када</w:t>
      </w:r>
      <w:r>
        <w:rPr>
          <w:sz w:val="26"/>
          <w:szCs w:val="26"/>
        </w:rPr>
        <w:t>стровые работы по формированию 23</w:t>
      </w:r>
      <w:r w:rsidRPr="005E4FD9">
        <w:rPr>
          <w:sz w:val="26"/>
          <w:szCs w:val="26"/>
        </w:rPr>
        <w:t xml:space="preserve"> земельных учас</w:t>
      </w:r>
      <w:r w:rsidRPr="005E4FD9">
        <w:rPr>
          <w:sz w:val="26"/>
          <w:szCs w:val="26"/>
        </w:rPr>
        <w:t>т</w:t>
      </w:r>
      <w:r w:rsidRPr="005E4FD9">
        <w:rPr>
          <w:sz w:val="26"/>
          <w:szCs w:val="26"/>
        </w:rPr>
        <w:t>ков с целью их продажи через процедуру аукциона.</w:t>
      </w:r>
    </w:p>
    <w:p w:rsidR="001457CB" w:rsidRDefault="001457CB" w:rsidP="005F3B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4FD9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5E4FD9">
        <w:rPr>
          <w:sz w:val="26"/>
          <w:szCs w:val="26"/>
        </w:rPr>
        <w:t xml:space="preserve">. </w:t>
      </w:r>
      <w:r>
        <w:rPr>
          <w:sz w:val="26"/>
          <w:szCs w:val="26"/>
        </w:rPr>
        <w:t>Проведена оценка 2-х земельных участков сформированных с целью продажи с аукциона.</w:t>
      </w:r>
    </w:p>
    <w:p w:rsidR="001457CB" w:rsidRPr="00640284" w:rsidRDefault="001457CB" w:rsidP="0064028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84">
        <w:rPr>
          <w:rFonts w:ascii="Times New Roman" w:hAnsi="Times New Roman" w:cs="Times New Roman"/>
          <w:sz w:val="26"/>
          <w:szCs w:val="26"/>
        </w:rPr>
        <w:t xml:space="preserve">3.3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40284">
        <w:rPr>
          <w:rFonts w:ascii="Times New Roman" w:hAnsi="Times New Roman" w:cs="Times New Roman"/>
          <w:sz w:val="26"/>
          <w:szCs w:val="26"/>
        </w:rPr>
        <w:t>роведена работа по внесению изменений в генеральн</w:t>
      </w:r>
      <w:r>
        <w:rPr>
          <w:rFonts w:ascii="Times New Roman" w:hAnsi="Times New Roman" w:cs="Times New Roman"/>
          <w:sz w:val="26"/>
          <w:szCs w:val="26"/>
        </w:rPr>
        <w:t>ые планы 6</w:t>
      </w:r>
      <w:r w:rsidRPr="00640284">
        <w:rPr>
          <w:rFonts w:ascii="Times New Roman" w:hAnsi="Times New Roman" w:cs="Times New Roman"/>
          <w:sz w:val="26"/>
          <w:szCs w:val="26"/>
        </w:rPr>
        <w:t xml:space="preserve"> мун</w:t>
      </w:r>
      <w:r w:rsidRPr="00640284">
        <w:rPr>
          <w:rFonts w:ascii="Times New Roman" w:hAnsi="Times New Roman" w:cs="Times New Roman"/>
          <w:sz w:val="26"/>
          <w:szCs w:val="26"/>
        </w:rPr>
        <w:t>и</w:t>
      </w:r>
      <w:r w:rsidRPr="00640284">
        <w:rPr>
          <w:rFonts w:ascii="Times New Roman" w:hAnsi="Times New Roman" w:cs="Times New Roman"/>
          <w:sz w:val="26"/>
          <w:szCs w:val="26"/>
        </w:rPr>
        <w:t>ципальных образований («</w:t>
      </w:r>
      <w:proofErr w:type="spellStart"/>
      <w:r w:rsidRPr="00640284">
        <w:rPr>
          <w:rFonts w:ascii="Times New Roman" w:hAnsi="Times New Roman" w:cs="Times New Roman"/>
          <w:sz w:val="26"/>
          <w:szCs w:val="26"/>
        </w:rPr>
        <w:t>Лисестровское</w:t>
      </w:r>
      <w:proofErr w:type="spellEnd"/>
      <w:r w:rsidRPr="00640284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640284">
        <w:rPr>
          <w:rFonts w:ascii="Times New Roman" w:hAnsi="Times New Roman" w:cs="Times New Roman"/>
          <w:sz w:val="26"/>
          <w:szCs w:val="26"/>
        </w:rPr>
        <w:t>Уемское</w:t>
      </w:r>
      <w:proofErr w:type="spellEnd"/>
      <w:r w:rsidRPr="00640284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640284">
        <w:rPr>
          <w:rFonts w:ascii="Times New Roman" w:hAnsi="Times New Roman" w:cs="Times New Roman"/>
          <w:sz w:val="26"/>
          <w:szCs w:val="26"/>
        </w:rPr>
        <w:t>Катунинское</w:t>
      </w:r>
      <w:proofErr w:type="spellEnd"/>
      <w:r w:rsidRPr="00640284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640284">
        <w:rPr>
          <w:rFonts w:ascii="Times New Roman" w:hAnsi="Times New Roman" w:cs="Times New Roman"/>
          <w:sz w:val="26"/>
          <w:szCs w:val="26"/>
        </w:rPr>
        <w:t>Перт</w:t>
      </w:r>
      <w:r w:rsidRPr="00640284">
        <w:rPr>
          <w:rFonts w:ascii="Times New Roman" w:hAnsi="Times New Roman" w:cs="Times New Roman"/>
          <w:sz w:val="26"/>
          <w:szCs w:val="26"/>
        </w:rPr>
        <w:t>о</w:t>
      </w:r>
      <w:r w:rsidRPr="00640284">
        <w:rPr>
          <w:rFonts w:ascii="Times New Roman" w:hAnsi="Times New Roman" w:cs="Times New Roman"/>
          <w:sz w:val="26"/>
          <w:szCs w:val="26"/>
        </w:rPr>
        <w:t>минское</w:t>
      </w:r>
      <w:proofErr w:type="spellEnd"/>
      <w:r w:rsidRPr="00640284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640284">
        <w:rPr>
          <w:rFonts w:ascii="Times New Roman" w:hAnsi="Times New Roman" w:cs="Times New Roman"/>
          <w:sz w:val="26"/>
          <w:szCs w:val="26"/>
        </w:rPr>
        <w:t>Заостровское</w:t>
      </w:r>
      <w:proofErr w:type="spellEnd"/>
      <w:r w:rsidRPr="0064028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«Островное»</w:t>
      </w:r>
      <w:r w:rsidRPr="00640284">
        <w:rPr>
          <w:rFonts w:ascii="Times New Roman" w:hAnsi="Times New Roman" w:cs="Times New Roman"/>
          <w:sz w:val="26"/>
          <w:szCs w:val="26"/>
        </w:rPr>
        <w:t>). Подготовлены проекты по внесению и</w:t>
      </w:r>
      <w:r w:rsidRPr="00640284">
        <w:rPr>
          <w:rFonts w:ascii="Times New Roman" w:hAnsi="Times New Roman" w:cs="Times New Roman"/>
          <w:sz w:val="26"/>
          <w:szCs w:val="26"/>
        </w:rPr>
        <w:t>з</w:t>
      </w:r>
      <w:r w:rsidRPr="00640284">
        <w:rPr>
          <w:rFonts w:ascii="Times New Roman" w:hAnsi="Times New Roman" w:cs="Times New Roman"/>
          <w:sz w:val="26"/>
          <w:szCs w:val="26"/>
        </w:rPr>
        <w:t>менений в правила землепользования и застройки 7 муниципальных образований.</w:t>
      </w:r>
    </w:p>
    <w:p w:rsidR="001457CB" w:rsidRDefault="001457CB" w:rsidP="0064028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028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40284">
        <w:rPr>
          <w:rFonts w:ascii="Times New Roman" w:hAnsi="Times New Roman" w:cs="Times New Roman"/>
          <w:sz w:val="26"/>
          <w:szCs w:val="26"/>
        </w:rPr>
        <w:t xml:space="preserve"> 2018 году проведены работы по установлению границ </w:t>
      </w:r>
      <w:r w:rsidR="00BD4546">
        <w:rPr>
          <w:rFonts w:ascii="Times New Roman" w:hAnsi="Times New Roman" w:cs="Times New Roman"/>
          <w:sz w:val="26"/>
          <w:szCs w:val="26"/>
        </w:rPr>
        <w:t>157</w:t>
      </w:r>
      <w:r w:rsidRPr="00640284">
        <w:rPr>
          <w:rFonts w:ascii="Times New Roman" w:hAnsi="Times New Roman" w:cs="Times New Roman"/>
          <w:sz w:val="26"/>
          <w:szCs w:val="26"/>
        </w:rPr>
        <w:t xml:space="preserve"> населенных пунктов Приморского района.</w:t>
      </w:r>
    </w:p>
    <w:p w:rsidR="001457CB" w:rsidRPr="005E4FD9" w:rsidRDefault="001457CB" w:rsidP="0064028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1457CB" w:rsidRPr="005E4FD9" w:rsidSect="00236B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57CB" w:rsidRPr="00C547DE" w:rsidRDefault="001457CB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C547DE">
        <w:rPr>
          <w:rFonts w:ascii="Times New Roman" w:hAnsi="Times New Roman" w:cs="Times New Roman"/>
          <w:sz w:val="26"/>
          <w:szCs w:val="26"/>
        </w:rPr>
        <w:t>ОТЧЕТ</w:t>
      </w:r>
    </w:p>
    <w:p w:rsidR="001457CB" w:rsidRPr="00C547DE" w:rsidRDefault="001457CB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547DE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1457CB" w:rsidRPr="00E506DD" w:rsidRDefault="001457CB" w:rsidP="00E506D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«</w:t>
      </w:r>
      <w:r w:rsidRPr="000D3BBB">
        <w:rPr>
          <w:sz w:val="28"/>
          <w:szCs w:val="28"/>
        </w:rPr>
        <w:t>Развитие имущественно - земельных отношений в муниципальном образовании «Приморский муниципальный район» на 2015 – 202</w:t>
      </w:r>
      <w:r>
        <w:rPr>
          <w:sz w:val="28"/>
          <w:szCs w:val="28"/>
        </w:rPr>
        <w:t>1</w:t>
      </w:r>
      <w:r w:rsidRPr="000D3BBB">
        <w:rPr>
          <w:sz w:val="28"/>
          <w:szCs w:val="28"/>
        </w:rPr>
        <w:t xml:space="preserve"> годы</w:t>
      </w:r>
      <w:r w:rsidRPr="00E506DD">
        <w:rPr>
          <w:sz w:val="26"/>
          <w:szCs w:val="26"/>
        </w:rPr>
        <w:t>»</w:t>
      </w:r>
    </w:p>
    <w:p w:rsidR="001457CB" w:rsidRDefault="001457CB" w:rsidP="00E506DD">
      <w:pPr>
        <w:widowControl w:val="0"/>
        <w:autoSpaceDE w:val="0"/>
        <w:autoSpaceDN w:val="0"/>
        <w:adjustRightInd w:val="0"/>
        <w:ind w:firstLine="540"/>
        <w:jc w:val="center"/>
      </w:pPr>
      <w:r w:rsidRPr="00E506DD">
        <w:rPr>
          <w:sz w:val="26"/>
          <w:szCs w:val="26"/>
        </w:rPr>
        <w:t>по итогам за 201</w:t>
      </w:r>
      <w:r>
        <w:rPr>
          <w:sz w:val="26"/>
          <w:szCs w:val="26"/>
        </w:rPr>
        <w:t>8</w:t>
      </w:r>
      <w:r w:rsidRPr="00E506DD">
        <w:rPr>
          <w:sz w:val="26"/>
          <w:szCs w:val="26"/>
        </w:rPr>
        <w:t xml:space="preserve"> год</w:t>
      </w:r>
    </w:p>
    <w:tbl>
      <w:tblPr>
        <w:tblW w:w="15923" w:type="dxa"/>
        <w:tblCellSpacing w:w="5" w:type="nil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1"/>
        <w:gridCol w:w="1182"/>
        <w:gridCol w:w="753"/>
        <w:gridCol w:w="191"/>
        <w:gridCol w:w="709"/>
        <w:gridCol w:w="141"/>
        <w:gridCol w:w="567"/>
        <w:gridCol w:w="142"/>
        <w:gridCol w:w="592"/>
        <w:gridCol w:w="117"/>
        <w:gridCol w:w="783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139"/>
      </w:tblGrid>
      <w:tr w:rsidR="001457CB" w:rsidTr="000F5CEA">
        <w:trPr>
          <w:trHeight w:val="480"/>
          <w:tblCellSpacing w:w="5" w:type="nil"/>
        </w:trPr>
        <w:tc>
          <w:tcPr>
            <w:tcW w:w="1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</w:t>
            </w:r>
            <w:r w:rsidRPr="00E7131A">
              <w:rPr>
                <w:sz w:val="18"/>
                <w:szCs w:val="18"/>
              </w:rPr>
              <w:t>вание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мероприятий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Ответстве</w:t>
            </w:r>
            <w:r w:rsidRPr="00E7131A">
              <w:rPr>
                <w:sz w:val="18"/>
                <w:szCs w:val="18"/>
              </w:rPr>
              <w:t>н</w:t>
            </w:r>
            <w:r w:rsidRPr="00E7131A">
              <w:rPr>
                <w:sz w:val="18"/>
                <w:szCs w:val="18"/>
              </w:rPr>
              <w:t>ный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исполнитель,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тель, учас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ники</w:t>
            </w:r>
          </w:p>
        </w:tc>
        <w:tc>
          <w:tcPr>
            <w:tcW w:w="118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Объем финансирования муниципальной программы</w:t>
            </w:r>
            <w:r>
              <w:rPr>
                <w:sz w:val="18"/>
                <w:szCs w:val="18"/>
              </w:rPr>
              <w:t xml:space="preserve"> в 2018 году</w:t>
            </w:r>
          </w:p>
          <w:p w:rsidR="001457CB" w:rsidRPr="00E7131A" w:rsidRDefault="00E70BCE" w:rsidP="00E70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13 079,80</w:t>
            </w:r>
            <w:r w:rsidR="001457CB" w:rsidRPr="003A7A06">
              <w:rPr>
                <w:sz w:val="18"/>
                <w:szCs w:val="18"/>
              </w:rPr>
              <w:t xml:space="preserve"> тыс.</w:t>
            </w:r>
            <w:r w:rsidR="001457CB" w:rsidRPr="00216B4D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57C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отклонения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457CB" w:rsidTr="000F5CEA">
        <w:trPr>
          <w:trHeight w:val="320"/>
          <w:tblCellSpacing w:w="5" w:type="nil"/>
        </w:trPr>
        <w:tc>
          <w:tcPr>
            <w:tcW w:w="17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61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всего</w:t>
            </w:r>
          </w:p>
        </w:tc>
        <w:tc>
          <w:tcPr>
            <w:tcW w:w="865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457CB" w:rsidTr="000F5CEA">
        <w:trPr>
          <w:trHeight w:val="960"/>
          <w:tblCellSpacing w:w="5" w:type="nil"/>
        </w:trPr>
        <w:tc>
          <w:tcPr>
            <w:tcW w:w="17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6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федеральный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областной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районный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 муниц</w:t>
            </w:r>
            <w:r w:rsidRPr="00E7131A">
              <w:rPr>
                <w:sz w:val="18"/>
                <w:szCs w:val="18"/>
              </w:rPr>
              <w:t>и</w:t>
            </w:r>
            <w:r w:rsidRPr="00E7131A">
              <w:rPr>
                <w:sz w:val="18"/>
                <w:szCs w:val="18"/>
              </w:rPr>
              <w:t>пальных образов</w:t>
            </w:r>
            <w:r w:rsidRPr="00E7131A">
              <w:rPr>
                <w:sz w:val="18"/>
                <w:szCs w:val="18"/>
              </w:rPr>
              <w:t>а</w:t>
            </w:r>
            <w:r w:rsidRPr="00E7131A">
              <w:rPr>
                <w:sz w:val="18"/>
                <w:szCs w:val="18"/>
              </w:rPr>
              <w:t>ний сельских пос</w:t>
            </w:r>
            <w:r w:rsidRPr="00E7131A">
              <w:rPr>
                <w:sz w:val="18"/>
                <w:szCs w:val="18"/>
              </w:rPr>
              <w:t>е</w:t>
            </w:r>
            <w:r w:rsidRPr="00E7131A">
              <w:rPr>
                <w:sz w:val="18"/>
                <w:szCs w:val="18"/>
              </w:rPr>
              <w:t>лений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внебюджетные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457CB" w:rsidTr="000F5CEA">
        <w:trPr>
          <w:trHeight w:val="1440"/>
          <w:tblCellSpacing w:w="5" w:type="nil"/>
        </w:trPr>
        <w:tc>
          <w:tcPr>
            <w:tcW w:w="17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%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457CB" w:rsidTr="000F5CEA">
        <w:trPr>
          <w:tblCellSpacing w:w="5" w:type="nil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1457CB" w:rsidTr="00460C5D">
        <w:trPr>
          <w:tblCellSpacing w:w="5" w:type="nil"/>
        </w:trPr>
        <w:tc>
          <w:tcPr>
            <w:tcW w:w="15923" w:type="dxa"/>
            <w:gridSpan w:val="2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60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1</w:t>
            </w:r>
            <w:r w:rsidRPr="004901C9">
              <w:rPr>
                <w:sz w:val="18"/>
                <w:szCs w:val="18"/>
              </w:rPr>
              <w:t xml:space="preserve"> Повышение эффективности управления муниципальным имуществом</w:t>
            </w:r>
          </w:p>
        </w:tc>
      </w:tr>
      <w:tr w:rsidR="001457CB" w:rsidTr="00F13B0E">
        <w:trPr>
          <w:tblCellSpacing w:w="5" w:type="nil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565AF4" w:rsidRDefault="001457CB" w:rsidP="00460C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5AF4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</w:t>
            </w:r>
            <w:r w:rsidRPr="00565AF4">
              <w:rPr>
                <w:sz w:val="18"/>
                <w:szCs w:val="18"/>
              </w:rPr>
              <w:t xml:space="preserve"> Инвентариз</w:t>
            </w:r>
            <w:r w:rsidRPr="00565AF4">
              <w:rPr>
                <w:sz w:val="18"/>
                <w:szCs w:val="18"/>
              </w:rPr>
              <w:t>а</w:t>
            </w:r>
            <w:r w:rsidRPr="00565AF4">
              <w:rPr>
                <w:sz w:val="18"/>
                <w:szCs w:val="18"/>
              </w:rPr>
              <w:t>ция, оформление док</w:t>
            </w:r>
            <w:r w:rsidRPr="00565AF4">
              <w:rPr>
                <w:sz w:val="18"/>
                <w:szCs w:val="18"/>
              </w:rPr>
              <w:t>у</w:t>
            </w:r>
            <w:r w:rsidRPr="00565AF4">
              <w:rPr>
                <w:sz w:val="18"/>
                <w:szCs w:val="18"/>
              </w:rPr>
              <w:t>ментов техническ</w:t>
            </w:r>
            <w:r w:rsidRPr="00565AF4">
              <w:rPr>
                <w:sz w:val="18"/>
                <w:szCs w:val="18"/>
              </w:rPr>
              <w:t>о</w:t>
            </w:r>
            <w:r w:rsidRPr="00565AF4">
              <w:rPr>
                <w:sz w:val="18"/>
                <w:szCs w:val="18"/>
              </w:rPr>
              <w:t>го учета муниц</w:t>
            </w:r>
            <w:r w:rsidRPr="00565AF4">
              <w:rPr>
                <w:sz w:val="18"/>
                <w:szCs w:val="18"/>
              </w:rPr>
              <w:t>и</w:t>
            </w:r>
            <w:r w:rsidRPr="00565AF4">
              <w:rPr>
                <w:sz w:val="18"/>
                <w:szCs w:val="18"/>
              </w:rPr>
              <w:t>пального имущества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460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КУМИ и ЗО</w:t>
            </w:r>
            <w:r w:rsidRPr="009E33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206C81" w:rsidRDefault="000F5CEA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206C81" w:rsidRDefault="000F5CEA" w:rsidP="00460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206C81" w:rsidRDefault="000F5CEA" w:rsidP="00460C5D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206C81" w:rsidRDefault="001457CB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206C81" w:rsidRDefault="001457CB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206C81" w:rsidRDefault="001457CB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206C81" w:rsidRDefault="001457CB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206C81" w:rsidRDefault="000F5CEA" w:rsidP="000F5C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206C81" w:rsidRDefault="000F5CEA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206C81" w:rsidRDefault="001457CB" w:rsidP="00460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206C81" w:rsidRDefault="001457CB" w:rsidP="00460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206C81" w:rsidRDefault="001457CB" w:rsidP="00460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206C81" w:rsidRDefault="001457CB" w:rsidP="00460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206C81" w:rsidRDefault="000F5CEA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0F5CEA" w:rsidP="00460C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откл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нений</w:t>
            </w:r>
          </w:p>
        </w:tc>
      </w:tr>
      <w:tr w:rsidR="001457CB" w:rsidTr="00F13B0E">
        <w:trPr>
          <w:tblCellSpacing w:w="5" w:type="nil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Pr="00623A84">
              <w:rPr>
                <w:sz w:val="18"/>
                <w:szCs w:val="18"/>
              </w:rPr>
              <w:t xml:space="preserve">. </w:t>
            </w:r>
            <w:r w:rsidRPr="004901C9">
              <w:rPr>
                <w:sz w:val="18"/>
                <w:szCs w:val="18"/>
              </w:rPr>
              <w:t>Регистрация права муниципал</w:t>
            </w:r>
            <w:r w:rsidRPr="004901C9">
              <w:rPr>
                <w:sz w:val="18"/>
                <w:szCs w:val="18"/>
              </w:rPr>
              <w:t>ь</w:t>
            </w:r>
            <w:r w:rsidRPr="004901C9">
              <w:rPr>
                <w:sz w:val="18"/>
                <w:szCs w:val="18"/>
              </w:rPr>
              <w:t>ной со</w:t>
            </w:r>
            <w:r w:rsidRPr="004901C9">
              <w:rPr>
                <w:sz w:val="18"/>
                <w:szCs w:val="18"/>
              </w:rPr>
              <w:t>б</w:t>
            </w:r>
            <w:r w:rsidRPr="004901C9">
              <w:rPr>
                <w:sz w:val="18"/>
                <w:szCs w:val="18"/>
              </w:rPr>
              <w:t xml:space="preserve">ственности на </w:t>
            </w:r>
            <w:r w:rsidRPr="004901C9">
              <w:rPr>
                <w:color w:val="000000"/>
                <w:sz w:val="18"/>
                <w:szCs w:val="18"/>
              </w:rPr>
              <w:t>недвижимое имущество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9E3323" w:rsidRDefault="001457CB" w:rsidP="009E3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КУМИ и ЗО</w:t>
            </w:r>
          </w:p>
        </w:tc>
        <w:tc>
          <w:tcPr>
            <w:tcW w:w="9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257B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0F5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1D6C5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EA" w:rsidRPr="00E7131A" w:rsidRDefault="000F5CEA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F5CEA">
              <w:rPr>
                <w:sz w:val="18"/>
                <w:szCs w:val="18"/>
              </w:rPr>
              <w:t>Нет откл</w:t>
            </w:r>
            <w:r w:rsidRPr="000F5CEA">
              <w:rPr>
                <w:sz w:val="18"/>
                <w:szCs w:val="18"/>
              </w:rPr>
              <w:t>о</w:t>
            </w:r>
            <w:r w:rsidRPr="000F5CEA">
              <w:rPr>
                <w:sz w:val="18"/>
                <w:szCs w:val="18"/>
              </w:rPr>
              <w:t>нений</w:t>
            </w:r>
          </w:p>
        </w:tc>
      </w:tr>
      <w:tr w:rsidR="001457CB" w:rsidTr="00460C5D">
        <w:trPr>
          <w:tblCellSpacing w:w="5" w:type="nil"/>
        </w:trPr>
        <w:tc>
          <w:tcPr>
            <w:tcW w:w="15923" w:type="dxa"/>
            <w:gridSpan w:val="2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4901C9" w:rsidRDefault="001457CB" w:rsidP="00460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01C9">
              <w:rPr>
                <w:sz w:val="18"/>
                <w:szCs w:val="18"/>
              </w:rPr>
              <w:t>Задача 2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</w:t>
            </w:r>
            <w:r>
              <w:rPr>
                <w:sz w:val="18"/>
                <w:szCs w:val="18"/>
              </w:rPr>
              <w:t>ниципального образования</w:t>
            </w:r>
          </w:p>
        </w:tc>
      </w:tr>
      <w:tr w:rsidR="001457CB" w:rsidTr="00F13B0E">
        <w:trPr>
          <w:tblCellSpacing w:w="5" w:type="nil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31726A" w:rsidRDefault="001457CB" w:rsidP="00460C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Pr="00B27612">
              <w:rPr>
                <w:sz w:val="22"/>
                <w:szCs w:val="22"/>
              </w:rPr>
              <w:t xml:space="preserve"> </w:t>
            </w:r>
            <w:r w:rsidRPr="00AB2DE9">
              <w:rPr>
                <w:sz w:val="18"/>
                <w:szCs w:val="18"/>
              </w:rPr>
              <w:t>Выполнение кадастровых работ в отношении земел</w:t>
            </w:r>
            <w:r w:rsidRPr="00AB2DE9">
              <w:rPr>
                <w:sz w:val="18"/>
                <w:szCs w:val="18"/>
              </w:rPr>
              <w:t>ь</w:t>
            </w:r>
            <w:r w:rsidRPr="00AB2DE9">
              <w:rPr>
                <w:sz w:val="18"/>
                <w:szCs w:val="18"/>
              </w:rPr>
              <w:t>ных участков, сформированных в целях предоставл</w:t>
            </w:r>
            <w:r w:rsidRPr="00AB2DE9">
              <w:rPr>
                <w:sz w:val="18"/>
                <w:szCs w:val="18"/>
              </w:rPr>
              <w:t>е</w:t>
            </w:r>
            <w:r w:rsidRPr="00AB2DE9">
              <w:rPr>
                <w:sz w:val="18"/>
                <w:szCs w:val="18"/>
              </w:rPr>
              <w:t>ния многоде</w:t>
            </w:r>
            <w:r w:rsidRPr="00AB2DE9">
              <w:rPr>
                <w:sz w:val="18"/>
                <w:szCs w:val="18"/>
              </w:rPr>
              <w:t>т</w:t>
            </w:r>
            <w:r w:rsidRPr="00AB2DE9">
              <w:rPr>
                <w:sz w:val="18"/>
                <w:szCs w:val="18"/>
              </w:rPr>
              <w:t xml:space="preserve">ным </w:t>
            </w:r>
            <w:r w:rsidRPr="00AB2DE9">
              <w:rPr>
                <w:sz w:val="18"/>
                <w:szCs w:val="18"/>
              </w:rPr>
              <w:lastRenderedPageBreak/>
              <w:t>семьям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4901C9">
            <w:pPr>
              <w:jc w:val="center"/>
            </w:pPr>
            <w:r>
              <w:rPr>
                <w:sz w:val="18"/>
                <w:szCs w:val="18"/>
              </w:rPr>
              <w:lastRenderedPageBreak/>
              <w:t>КУМИ и ЗО</w:t>
            </w:r>
          </w:p>
        </w:tc>
        <w:tc>
          <w:tcPr>
            <w:tcW w:w="9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1457C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3B15C6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457C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</w:t>
            </w:r>
            <w:r w:rsidR="001457CB"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0F5CEA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F5CEA">
              <w:rPr>
                <w:sz w:val="18"/>
                <w:szCs w:val="18"/>
              </w:rPr>
              <w:t>Нет откл</w:t>
            </w:r>
            <w:r w:rsidRPr="000F5CEA">
              <w:rPr>
                <w:sz w:val="18"/>
                <w:szCs w:val="18"/>
              </w:rPr>
              <w:t>о</w:t>
            </w:r>
            <w:r w:rsidRPr="000F5CEA">
              <w:rPr>
                <w:sz w:val="18"/>
                <w:szCs w:val="18"/>
              </w:rPr>
              <w:t>нений</w:t>
            </w:r>
          </w:p>
        </w:tc>
      </w:tr>
      <w:tr w:rsidR="001457CB" w:rsidTr="00F13B0E">
        <w:trPr>
          <w:tblCellSpacing w:w="5" w:type="nil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2.2 </w:t>
            </w:r>
            <w:r w:rsidRPr="00E91E82">
              <w:rPr>
                <w:sz w:val="18"/>
                <w:szCs w:val="18"/>
              </w:rPr>
              <w:t>Выполнение кадастровых работ в отношении земел</w:t>
            </w:r>
            <w:r w:rsidRPr="00E91E82">
              <w:rPr>
                <w:sz w:val="18"/>
                <w:szCs w:val="18"/>
              </w:rPr>
              <w:t>ь</w:t>
            </w:r>
            <w:r w:rsidRPr="00E91E82">
              <w:rPr>
                <w:sz w:val="18"/>
                <w:szCs w:val="18"/>
              </w:rPr>
              <w:t>ных участков, сформированных в целях продажи с аукциона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1457CB" w:rsidP="004901C9">
            <w:pPr>
              <w:jc w:val="center"/>
            </w:pPr>
            <w:r>
              <w:rPr>
                <w:sz w:val="18"/>
                <w:szCs w:val="18"/>
              </w:rPr>
              <w:t>КУМИ и ЗО</w:t>
            </w:r>
          </w:p>
        </w:tc>
        <w:tc>
          <w:tcPr>
            <w:tcW w:w="9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3A08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3B15C6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3A08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B07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1134D5" w:rsidRDefault="001457CB" w:rsidP="00113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откл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нений</w:t>
            </w:r>
          </w:p>
        </w:tc>
      </w:tr>
      <w:tr w:rsidR="001457CB" w:rsidRPr="00E91E82" w:rsidTr="00F13B0E">
        <w:trPr>
          <w:tblCellSpacing w:w="5" w:type="nil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91E82" w:rsidRDefault="001457CB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1E82">
              <w:rPr>
                <w:sz w:val="18"/>
                <w:szCs w:val="18"/>
              </w:rPr>
              <w:t>2.3 Оценка рыно</w:t>
            </w:r>
            <w:r w:rsidRPr="00E91E82">
              <w:rPr>
                <w:sz w:val="18"/>
                <w:szCs w:val="18"/>
              </w:rPr>
              <w:t>ч</w:t>
            </w:r>
            <w:r w:rsidRPr="00E91E82">
              <w:rPr>
                <w:sz w:val="18"/>
                <w:szCs w:val="18"/>
              </w:rPr>
              <w:t>ной стоимости з</w:t>
            </w:r>
            <w:r w:rsidRPr="00E91E82">
              <w:rPr>
                <w:sz w:val="18"/>
                <w:szCs w:val="18"/>
              </w:rPr>
              <w:t>е</w:t>
            </w:r>
            <w:r w:rsidRPr="00E91E82">
              <w:rPr>
                <w:sz w:val="18"/>
                <w:szCs w:val="18"/>
              </w:rPr>
              <w:t>мельных участков, оценка права аре</w:t>
            </w:r>
            <w:r w:rsidRPr="00E91E82">
              <w:rPr>
                <w:sz w:val="18"/>
                <w:szCs w:val="18"/>
              </w:rPr>
              <w:t>н</w:t>
            </w:r>
            <w:r w:rsidRPr="00E91E82">
              <w:rPr>
                <w:sz w:val="18"/>
                <w:szCs w:val="18"/>
              </w:rPr>
              <w:t>ды и права со</w:t>
            </w:r>
            <w:r w:rsidRPr="00E91E82">
              <w:rPr>
                <w:sz w:val="18"/>
                <w:szCs w:val="18"/>
              </w:rPr>
              <w:t>б</w:t>
            </w:r>
            <w:r w:rsidRPr="00E91E82">
              <w:rPr>
                <w:sz w:val="18"/>
                <w:szCs w:val="18"/>
              </w:rPr>
              <w:t>ственности объе</w:t>
            </w:r>
            <w:r w:rsidRPr="00E91E82">
              <w:rPr>
                <w:sz w:val="18"/>
                <w:szCs w:val="18"/>
              </w:rPr>
              <w:t>к</w:t>
            </w:r>
            <w:r w:rsidRPr="00E91E82">
              <w:rPr>
                <w:sz w:val="18"/>
                <w:szCs w:val="18"/>
              </w:rPr>
              <w:t>тов, находящихся в муниципальной собственности сформированных в целях продажи с аукциона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91E82" w:rsidRDefault="001457CB" w:rsidP="00490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КУМИ и ЗО</w:t>
            </w:r>
          </w:p>
        </w:tc>
        <w:tc>
          <w:tcPr>
            <w:tcW w:w="9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91E82" w:rsidRDefault="000F5CEA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91E82" w:rsidRDefault="000F5CEA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91E82" w:rsidRDefault="000F5CEA" w:rsidP="003B15C6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91E82" w:rsidRDefault="000F5CEA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91E82" w:rsidRDefault="000F5CEA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91E82" w:rsidRDefault="000F5CEA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91E82" w:rsidRDefault="000F5CEA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91E82" w:rsidRDefault="000F5CEA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91E82" w:rsidRDefault="000F5CEA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91E82" w:rsidRDefault="000F5CEA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91E82" w:rsidRDefault="000F5CEA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91E82" w:rsidRDefault="000F5CEA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91E82" w:rsidRDefault="000F5CEA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91E82" w:rsidRDefault="000F5CEA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91E82" w:rsidRDefault="001457CB" w:rsidP="0040672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откл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нений</w:t>
            </w:r>
          </w:p>
        </w:tc>
      </w:tr>
      <w:tr w:rsidR="001457CB" w:rsidRPr="00E91E82" w:rsidTr="00E04674">
        <w:trPr>
          <w:tblCellSpacing w:w="5" w:type="nil"/>
        </w:trPr>
        <w:tc>
          <w:tcPr>
            <w:tcW w:w="15923" w:type="dxa"/>
            <w:gridSpan w:val="2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0D707B" w:rsidRDefault="001457CB" w:rsidP="000D70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07B">
              <w:rPr>
                <w:sz w:val="18"/>
                <w:szCs w:val="18"/>
              </w:rPr>
              <w:t>Задача № 3 Осуществление эффективной деятельности органов местного самоуправления МО «Приморский муниципальный район» в сфере развития земельно-имущественных отношений.</w:t>
            </w:r>
          </w:p>
        </w:tc>
      </w:tr>
      <w:tr w:rsidR="001457CB" w:rsidTr="00F13B0E">
        <w:trPr>
          <w:trHeight w:val="443"/>
          <w:tblCellSpacing w:w="5" w:type="nil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AD70D1" w:rsidRDefault="001457CB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70D1">
              <w:rPr>
                <w:sz w:val="18"/>
                <w:szCs w:val="18"/>
              </w:rPr>
              <w:t>3.1 Расходы на обеспечение фун</w:t>
            </w:r>
            <w:r w:rsidRPr="00AD70D1">
              <w:rPr>
                <w:sz w:val="18"/>
                <w:szCs w:val="18"/>
              </w:rPr>
              <w:t>к</w:t>
            </w:r>
            <w:r w:rsidRPr="00AD70D1">
              <w:rPr>
                <w:sz w:val="18"/>
                <w:szCs w:val="18"/>
              </w:rPr>
              <w:t>ций в сфере имущ</w:t>
            </w:r>
            <w:r w:rsidRPr="00AD70D1">
              <w:rPr>
                <w:sz w:val="18"/>
                <w:szCs w:val="18"/>
              </w:rPr>
              <w:t>е</w:t>
            </w:r>
            <w:r w:rsidRPr="00AD70D1">
              <w:rPr>
                <w:sz w:val="18"/>
                <w:szCs w:val="18"/>
              </w:rPr>
              <w:t>ственно - земельных отношений, оказ</w:t>
            </w:r>
            <w:r w:rsidRPr="00AD70D1">
              <w:rPr>
                <w:sz w:val="18"/>
                <w:szCs w:val="18"/>
              </w:rPr>
              <w:t>а</w:t>
            </w:r>
            <w:r w:rsidRPr="00AD70D1">
              <w:rPr>
                <w:sz w:val="18"/>
                <w:szCs w:val="18"/>
              </w:rPr>
              <w:t>ние муниципальных услуг, кадровое и ресурсное обесп</w:t>
            </w:r>
            <w:r w:rsidRPr="00AD70D1">
              <w:rPr>
                <w:sz w:val="18"/>
                <w:szCs w:val="18"/>
              </w:rPr>
              <w:t>е</w:t>
            </w:r>
            <w:r w:rsidRPr="00AD70D1">
              <w:rPr>
                <w:sz w:val="18"/>
                <w:szCs w:val="18"/>
              </w:rPr>
              <w:t>чение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1457CB" w:rsidP="00AD7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КУМИ и ЗО</w:t>
            </w:r>
          </w:p>
        </w:tc>
        <w:tc>
          <w:tcPr>
            <w:tcW w:w="9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AD7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9751,15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0D707B" w:rsidRDefault="000F5CEA" w:rsidP="00E70D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9748,73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0D707B" w:rsidRDefault="000F5CEA" w:rsidP="00367D4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99,98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7E6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0DD0" w:rsidRDefault="000F5CEA" w:rsidP="007E68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CD3E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9751,15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0D707B" w:rsidRDefault="000F5CEA" w:rsidP="00CD3E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9748,73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622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622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905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905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A137F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9748,73</w:t>
            </w:r>
          </w:p>
          <w:p w:rsidR="000F5CEA" w:rsidRDefault="000F5CEA" w:rsidP="00A137F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0F5CEA" w:rsidP="00F13B0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Экономия в связи </w:t>
            </w:r>
            <w:proofErr w:type="gramStart"/>
            <w:r>
              <w:rPr>
                <w:sz w:val="18"/>
                <w:szCs w:val="18"/>
              </w:rPr>
              <w:t>с б</w:t>
            </w:r>
            <w:proofErr w:type="gramEnd"/>
            <w:r>
              <w:rPr>
                <w:sz w:val="18"/>
                <w:szCs w:val="18"/>
              </w:rPr>
              <w:t>/листами сотрудников</w:t>
            </w:r>
          </w:p>
        </w:tc>
      </w:tr>
      <w:tr w:rsidR="001457CB" w:rsidTr="00F13B0E">
        <w:trPr>
          <w:trHeight w:val="443"/>
          <w:tblCellSpacing w:w="5" w:type="nil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0D707B" w:rsidRDefault="001457CB" w:rsidP="00CD3E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07B">
              <w:rPr>
                <w:sz w:val="18"/>
                <w:szCs w:val="18"/>
              </w:rPr>
              <w:t>3.3. Разработка г</w:t>
            </w:r>
            <w:r w:rsidRPr="000D707B">
              <w:rPr>
                <w:sz w:val="18"/>
                <w:szCs w:val="18"/>
              </w:rPr>
              <w:t>е</w:t>
            </w:r>
            <w:r w:rsidRPr="000D707B">
              <w:rPr>
                <w:sz w:val="18"/>
                <w:szCs w:val="18"/>
              </w:rPr>
              <w:t>неральных планов и правил землепол</w:t>
            </w:r>
            <w:r w:rsidRPr="000D707B">
              <w:rPr>
                <w:sz w:val="18"/>
                <w:szCs w:val="18"/>
              </w:rPr>
              <w:t>ь</w:t>
            </w:r>
            <w:r w:rsidRPr="000D707B">
              <w:rPr>
                <w:sz w:val="18"/>
                <w:szCs w:val="18"/>
              </w:rPr>
              <w:t>зов</w:t>
            </w:r>
            <w:r w:rsidRPr="000D707B">
              <w:rPr>
                <w:sz w:val="18"/>
                <w:szCs w:val="18"/>
              </w:rPr>
              <w:t>а</w:t>
            </w:r>
            <w:r w:rsidRPr="000D707B">
              <w:rPr>
                <w:sz w:val="18"/>
                <w:szCs w:val="18"/>
              </w:rPr>
              <w:t>ния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0F5CEA" w:rsidP="000F5CE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F5CEA">
              <w:rPr>
                <w:sz w:val="18"/>
                <w:szCs w:val="18"/>
              </w:rPr>
              <w:t>КУМИ и ЗО</w:t>
            </w:r>
          </w:p>
        </w:tc>
        <w:tc>
          <w:tcPr>
            <w:tcW w:w="9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CD3E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2235,60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0D707B" w:rsidRDefault="000F5CEA" w:rsidP="00CD3E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2216,10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0D707B" w:rsidRDefault="000F5CEA" w:rsidP="00CD3E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99,13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CD3E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CD3E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CD3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0DD0" w:rsidRDefault="000F5CEA" w:rsidP="00CD3E7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1058,00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CD3E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1177,60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CD3E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1158,10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CD3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CD3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CD3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CD3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Default="000F5CEA" w:rsidP="00CD3E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2216,10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131A" w:rsidRDefault="000F5CEA" w:rsidP="00F13B0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Экономия при пров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дении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цедуры </w:t>
            </w:r>
            <w:proofErr w:type="spellStart"/>
            <w:r>
              <w:rPr>
                <w:sz w:val="18"/>
                <w:szCs w:val="18"/>
              </w:rPr>
              <w:t>эл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укцион</w:t>
            </w:r>
            <w:proofErr w:type="spellEnd"/>
            <w:r>
              <w:rPr>
                <w:sz w:val="18"/>
                <w:szCs w:val="18"/>
              </w:rPr>
              <w:t xml:space="preserve"> согласно ФЗ-44ФЗ</w:t>
            </w:r>
          </w:p>
        </w:tc>
      </w:tr>
      <w:tr w:rsidR="000F5CEA" w:rsidTr="00F13B0E">
        <w:trPr>
          <w:trHeight w:val="443"/>
          <w:tblCellSpacing w:w="5" w:type="nil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EA" w:rsidRPr="007015D7" w:rsidRDefault="000F5CEA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 Установление границ населенных пунктов Примо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EA" w:rsidRPr="00E7131A" w:rsidRDefault="000F5CEA" w:rsidP="000F5CE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КУМИ и ЗО</w:t>
            </w:r>
          </w:p>
        </w:tc>
        <w:tc>
          <w:tcPr>
            <w:tcW w:w="9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EA" w:rsidRPr="00E7131A" w:rsidRDefault="000F5CEA" w:rsidP="00542E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492,09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EA" w:rsidRPr="00E7131A" w:rsidRDefault="000F5CEA" w:rsidP="00E70D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492,02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EA" w:rsidRPr="00E7131A" w:rsidRDefault="000F5CEA" w:rsidP="00367D4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EA" w:rsidRPr="00206C81" w:rsidRDefault="000F5CEA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EA" w:rsidRPr="00206C81" w:rsidRDefault="000F5CEA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EA" w:rsidRDefault="000F5CEA" w:rsidP="007E689F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EA" w:rsidRPr="00E70DD0" w:rsidRDefault="000F5CEA" w:rsidP="007E68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EA" w:rsidRPr="00E7131A" w:rsidRDefault="000F5CEA" w:rsidP="00B07B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492,09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EA" w:rsidRPr="00E7131A" w:rsidRDefault="000F5CEA" w:rsidP="00B07B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492,09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EA" w:rsidRPr="00CD71AC" w:rsidRDefault="000F5CEA" w:rsidP="00622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EA" w:rsidRPr="00CD71AC" w:rsidRDefault="000F5CEA" w:rsidP="00622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EA" w:rsidRPr="00206C81" w:rsidRDefault="000F5CEA" w:rsidP="00905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EA" w:rsidRPr="00206C81" w:rsidRDefault="000F5CEA" w:rsidP="00905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EA" w:rsidRPr="00E7131A" w:rsidRDefault="000F5CEA" w:rsidP="00A137F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492,09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EA" w:rsidRPr="00E7131A" w:rsidRDefault="000F5CEA" w:rsidP="00F13B0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F5CEA">
              <w:rPr>
                <w:sz w:val="18"/>
                <w:szCs w:val="18"/>
              </w:rPr>
              <w:t>Нет откл</w:t>
            </w:r>
            <w:r w:rsidRPr="000F5CEA">
              <w:rPr>
                <w:sz w:val="18"/>
                <w:szCs w:val="18"/>
              </w:rPr>
              <w:t>о</w:t>
            </w:r>
            <w:r w:rsidRPr="000F5CEA">
              <w:rPr>
                <w:sz w:val="18"/>
                <w:szCs w:val="18"/>
              </w:rPr>
              <w:t>нений</w:t>
            </w:r>
          </w:p>
        </w:tc>
      </w:tr>
      <w:tr w:rsidR="001457CB" w:rsidTr="00F13B0E">
        <w:trPr>
          <w:trHeight w:val="443"/>
          <w:tblCellSpacing w:w="5" w:type="nil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0BCE" w:rsidRDefault="001457CB" w:rsidP="004E791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Всего по муниц</w:t>
            </w:r>
            <w:r w:rsidRPr="00E70BCE">
              <w:rPr>
                <w:b/>
                <w:sz w:val="18"/>
                <w:szCs w:val="18"/>
              </w:rPr>
              <w:t>и</w:t>
            </w:r>
            <w:r w:rsidRPr="00E70BCE">
              <w:rPr>
                <w:b/>
                <w:sz w:val="18"/>
                <w:szCs w:val="18"/>
              </w:rPr>
              <w:t>пальной програ</w:t>
            </w:r>
            <w:r w:rsidRPr="00E70BCE">
              <w:rPr>
                <w:b/>
                <w:sz w:val="18"/>
                <w:szCs w:val="18"/>
              </w:rPr>
              <w:t>м</w:t>
            </w:r>
            <w:r w:rsidRPr="00E70BCE">
              <w:rPr>
                <w:b/>
                <w:sz w:val="18"/>
                <w:szCs w:val="18"/>
              </w:rPr>
              <w:t>ме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0BCE" w:rsidRDefault="001457CB" w:rsidP="004E79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0BCE" w:rsidRDefault="00F13B0E" w:rsidP="00542EE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13079,84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0BCE" w:rsidRDefault="00F13B0E" w:rsidP="00E70DD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13057,92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0BCE" w:rsidRDefault="00F13B0E" w:rsidP="00367D4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99,87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0BCE" w:rsidRDefault="00F13B0E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0BCE" w:rsidRDefault="00F13B0E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0BCE" w:rsidRDefault="00F13B0E" w:rsidP="007E689F">
            <w:pPr>
              <w:jc w:val="center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1058,00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0BCE" w:rsidRDefault="00F13B0E" w:rsidP="007E689F">
            <w:pPr>
              <w:jc w:val="center"/>
              <w:rPr>
                <w:b/>
                <w:sz w:val="18"/>
              </w:rPr>
            </w:pPr>
            <w:r w:rsidRPr="00E70BCE">
              <w:rPr>
                <w:b/>
                <w:sz w:val="18"/>
              </w:rPr>
              <w:t>1058,00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0BCE" w:rsidRDefault="00F13B0E" w:rsidP="00B07BD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12021,84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0BCE" w:rsidRDefault="00F13B0E" w:rsidP="00B07BD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11999,92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0BCE" w:rsidRDefault="00F13B0E" w:rsidP="0062273D">
            <w:pPr>
              <w:jc w:val="right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0BCE" w:rsidRDefault="00F13B0E" w:rsidP="0062273D">
            <w:pPr>
              <w:jc w:val="right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0BCE" w:rsidRDefault="00F13B0E" w:rsidP="00905BF2">
            <w:pPr>
              <w:jc w:val="right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0BCE" w:rsidRDefault="00F13B0E" w:rsidP="00905BF2">
            <w:pPr>
              <w:jc w:val="right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E70BCE" w:rsidRDefault="00F13B0E" w:rsidP="00A137F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E70BCE">
              <w:rPr>
                <w:b/>
                <w:sz w:val="18"/>
                <w:szCs w:val="18"/>
              </w:rPr>
              <w:t>13057,92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7CB" w:rsidRPr="00E7131A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457CB" w:rsidRDefault="001457CB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1457CB" w:rsidSect="00236B1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457CB" w:rsidRPr="00D569BF" w:rsidRDefault="001457CB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Pr="00D569BF">
        <w:rPr>
          <w:rFonts w:ascii="Times New Roman" w:hAnsi="Times New Roman" w:cs="Times New Roman"/>
          <w:sz w:val="26"/>
          <w:szCs w:val="26"/>
        </w:rPr>
        <w:t>ОТЧЕТ</w:t>
      </w:r>
    </w:p>
    <w:p w:rsidR="001457CB" w:rsidRPr="00D569BF" w:rsidRDefault="001457CB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>об исполнении целевых показателей муниципальной программы</w:t>
      </w:r>
    </w:p>
    <w:p w:rsidR="001457CB" w:rsidRPr="00E506DD" w:rsidRDefault="001457CB" w:rsidP="00A402C5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«</w:t>
      </w:r>
      <w:r w:rsidRPr="000D3BBB">
        <w:rPr>
          <w:sz w:val="28"/>
          <w:szCs w:val="28"/>
        </w:rPr>
        <w:t>Развитие имущественно - земельных отношений в муниципальном о</w:t>
      </w:r>
      <w:r w:rsidRPr="000D3BBB">
        <w:rPr>
          <w:sz w:val="28"/>
          <w:szCs w:val="28"/>
        </w:rPr>
        <w:t>б</w:t>
      </w:r>
      <w:r w:rsidRPr="000D3BBB">
        <w:rPr>
          <w:sz w:val="28"/>
          <w:szCs w:val="28"/>
        </w:rPr>
        <w:t>разовании «Приморский муниципальный район» на 2015 – 202</w:t>
      </w:r>
      <w:r>
        <w:rPr>
          <w:sz w:val="28"/>
          <w:szCs w:val="28"/>
        </w:rPr>
        <w:t>1</w:t>
      </w:r>
      <w:r w:rsidRPr="000D3BBB">
        <w:rPr>
          <w:sz w:val="28"/>
          <w:szCs w:val="28"/>
        </w:rPr>
        <w:t xml:space="preserve"> годы</w:t>
      </w:r>
      <w:r w:rsidRPr="00E506DD">
        <w:rPr>
          <w:sz w:val="26"/>
          <w:szCs w:val="26"/>
        </w:rPr>
        <w:t>»</w:t>
      </w:r>
    </w:p>
    <w:p w:rsidR="001457CB" w:rsidRDefault="001457CB" w:rsidP="00A402C5">
      <w:pPr>
        <w:widowControl w:val="0"/>
        <w:autoSpaceDE w:val="0"/>
        <w:autoSpaceDN w:val="0"/>
        <w:adjustRightInd w:val="0"/>
        <w:ind w:firstLine="540"/>
        <w:jc w:val="center"/>
      </w:pPr>
      <w:r w:rsidRPr="00E506DD">
        <w:rPr>
          <w:sz w:val="26"/>
          <w:szCs w:val="26"/>
        </w:rPr>
        <w:t>по итогам за 201</w:t>
      </w:r>
      <w:r>
        <w:rPr>
          <w:sz w:val="26"/>
          <w:szCs w:val="26"/>
        </w:rPr>
        <w:t>8</w:t>
      </w:r>
      <w:r w:rsidRPr="00E506DD">
        <w:rPr>
          <w:sz w:val="26"/>
          <w:szCs w:val="26"/>
        </w:rPr>
        <w:t xml:space="preserve"> год</w:t>
      </w:r>
    </w:p>
    <w:p w:rsidR="001457CB" w:rsidRPr="00D569BF" w:rsidRDefault="001457CB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457CB" w:rsidRDefault="001457CB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 xml:space="preserve">Ответственный исполнитель </w:t>
      </w:r>
      <w:r>
        <w:rPr>
          <w:rFonts w:ascii="Times New Roman" w:hAnsi="Times New Roman" w:cs="Times New Roman"/>
          <w:sz w:val="26"/>
          <w:szCs w:val="26"/>
        </w:rPr>
        <w:t>КУМИ и ЗО»</w:t>
      </w:r>
    </w:p>
    <w:p w:rsidR="001457CB" w:rsidRPr="00D569BF" w:rsidRDefault="001457CB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9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86"/>
        <w:gridCol w:w="993"/>
        <w:gridCol w:w="1134"/>
        <w:gridCol w:w="992"/>
        <w:gridCol w:w="992"/>
        <w:gridCol w:w="1184"/>
        <w:gridCol w:w="2109"/>
      </w:tblGrid>
      <w:tr w:rsidR="001457CB" w:rsidRPr="00F7065B" w:rsidTr="000943CB">
        <w:trPr>
          <w:trHeight w:val="720"/>
          <w:tblCellSpacing w:w="5" w:type="nil"/>
          <w:jc w:val="center"/>
        </w:trPr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Наименование</w:t>
            </w:r>
          </w:p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целевого</w:t>
            </w:r>
          </w:p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Един</w:t>
            </w:r>
            <w:r w:rsidRPr="00F7065B">
              <w:rPr>
                <w:sz w:val="20"/>
                <w:szCs w:val="20"/>
              </w:rPr>
              <w:t>и</w:t>
            </w:r>
            <w:r w:rsidRPr="00F7065B">
              <w:rPr>
                <w:sz w:val="20"/>
                <w:szCs w:val="20"/>
              </w:rPr>
              <w:t>ца</w:t>
            </w:r>
          </w:p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измер</w:t>
            </w:r>
            <w:r w:rsidRPr="00F7065B">
              <w:rPr>
                <w:sz w:val="20"/>
                <w:szCs w:val="20"/>
              </w:rPr>
              <w:t>е</w:t>
            </w:r>
            <w:r w:rsidRPr="00F7065B">
              <w:rPr>
                <w:sz w:val="20"/>
                <w:szCs w:val="20"/>
              </w:rPr>
              <w:t>ния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Значения</w:t>
            </w:r>
          </w:p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целевых</w:t>
            </w:r>
          </w:p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Абс</w:t>
            </w:r>
            <w:r w:rsidRPr="00F7065B">
              <w:rPr>
                <w:sz w:val="20"/>
                <w:szCs w:val="20"/>
              </w:rPr>
              <w:t>о</w:t>
            </w:r>
            <w:r w:rsidRPr="00F7065B">
              <w:rPr>
                <w:sz w:val="20"/>
                <w:szCs w:val="20"/>
              </w:rPr>
              <w:t>лютное</w:t>
            </w:r>
          </w:p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отклон</w:t>
            </w:r>
            <w:r w:rsidRPr="00F7065B">
              <w:rPr>
                <w:sz w:val="20"/>
                <w:szCs w:val="20"/>
              </w:rPr>
              <w:t>е</w:t>
            </w:r>
            <w:r w:rsidRPr="00F7065B">
              <w:rPr>
                <w:sz w:val="20"/>
                <w:szCs w:val="20"/>
              </w:rPr>
              <w:t>ние</w:t>
            </w:r>
          </w:p>
        </w:tc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Относ</w:t>
            </w:r>
            <w:r w:rsidRPr="00F7065B">
              <w:rPr>
                <w:sz w:val="20"/>
                <w:szCs w:val="20"/>
              </w:rPr>
              <w:t>и</w:t>
            </w:r>
            <w:r w:rsidRPr="00F7065B">
              <w:rPr>
                <w:sz w:val="20"/>
                <w:szCs w:val="20"/>
              </w:rPr>
              <w:t>тельное</w:t>
            </w:r>
          </w:p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 xml:space="preserve">отклонение, </w:t>
            </w:r>
            <w:proofErr w:type="gramStart"/>
            <w:r w:rsidRPr="00F7065B">
              <w:rPr>
                <w:sz w:val="20"/>
                <w:szCs w:val="20"/>
              </w:rPr>
              <w:t>в</w:t>
            </w:r>
            <w:proofErr w:type="gramEnd"/>
          </w:p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%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Обоснование</w:t>
            </w:r>
          </w:p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отклонений</w:t>
            </w:r>
          </w:p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 xml:space="preserve">значений </w:t>
            </w:r>
            <w:proofErr w:type="gramStart"/>
            <w:r w:rsidRPr="00F7065B">
              <w:rPr>
                <w:sz w:val="20"/>
                <w:szCs w:val="20"/>
              </w:rPr>
              <w:t>целевого</w:t>
            </w:r>
            <w:proofErr w:type="gramEnd"/>
          </w:p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 xml:space="preserve">показателя </w:t>
            </w:r>
            <w:proofErr w:type="gramStart"/>
            <w:r w:rsidRPr="00F7065B">
              <w:rPr>
                <w:sz w:val="20"/>
                <w:szCs w:val="20"/>
              </w:rPr>
              <w:t>за</w:t>
            </w:r>
            <w:proofErr w:type="gramEnd"/>
          </w:p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отчетный период</w:t>
            </w:r>
          </w:p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(год)</w:t>
            </w:r>
          </w:p>
        </w:tc>
      </w:tr>
      <w:tr w:rsidR="001457CB" w:rsidRPr="00F7065B" w:rsidTr="000943CB">
        <w:trPr>
          <w:trHeight w:val="360"/>
          <w:tblCellSpacing w:w="5" w:type="nil"/>
          <w:jc w:val="center"/>
        </w:trPr>
        <w:tc>
          <w:tcPr>
            <w:tcW w:w="25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план</w:t>
            </w:r>
          </w:p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отчет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57CB" w:rsidRPr="00F7065B" w:rsidTr="000943CB">
        <w:trPr>
          <w:tblCellSpacing w:w="5" w:type="nil"/>
          <w:jc w:val="center"/>
        </w:trPr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6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7</w:t>
            </w:r>
          </w:p>
        </w:tc>
      </w:tr>
      <w:tr w:rsidR="001457CB" w:rsidRPr="00F7065B" w:rsidTr="008304CB">
        <w:trPr>
          <w:tblCellSpacing w:w="5" w:type="nil"/>
          <w:jc w:val="center"/>
        </w:trPr>
        <w:tc>
          <w:tcPr>
            <w:tcW w:w="999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1A6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3025">
              <w:rPr>
                <w:sz w:val="20"/>
                <w:szCs w:val="20"/>
              </w:rPr>
              <w:t>«Развитие имущественно - земельных отношений в муниципальном образовании «Приморский муниципальный район» на 2015 – 2021 годы»</w:t>
            </w:r>
          </w:p>
        </w:tc>
      </w:tr>
      <w:tr w:rsidR="001457CB" w:rsidRPr="00F7065B" w:rsidTr="000943CB">
        <w:trPr>
          <w:tblCellSpacing w:w="5" w:type="nil"/>
          <w:jc w:val="center"/>
        </w:trPr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7CB" w:rsidRPr="00A137FC" w:rsidRDefault="001457CB" w:rsidP="00A137FC">
            <w:pPr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 xml:space="preserve">1. </w:t>
            </w:r>
            <w:proofErr w:type="gramStart"/>
            <w:r w:rsidRPr="001F59F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</w:t>
            </w:r>
            <w:r w:rsidRPr="001F59FF">
              <w:rPr>
                <w:sz w:val="18"/>
                <w:szCs w:val="18"/>
              </w:rPr>
              <w:t>б</w:t>
            </w:r>
            <w:r w:rsidRPr="001F59FF">
              <w:rPr>
                <w:sz w:val="18"/>
                <w:szCs w:val="18"/>
              </w:rPr>
              <w:t>ственность на которые не ра</w:t>
            </w:r>
            <w:r w:rsidRPr="001F59FF">
              <w:rPr>
                <w:sz w:val="18"/>
                <w:szCs w:val="18"/>
              </w:rPr>
              <w:t>з</w:t>
            </w:r>
            <w:r w:rsidRPr="001F59FF">
              <w:rPr>
                <w:sz w:val="18"/>
                <w:szCs w:val="18"/>
              </w:rPr>
              <w:t>граничена и которые распол</w:t>
            </w:r>
            <w:r w:rsidRPr="001F59FF">
              <w:rPr>
                <w:sz w:val="18"/>
                <w:szCs w:val="18"/>
              </w:rPr>
              <w:t>о</w:t>
            </w:r>
            <w:r w:rsidRPr="001F59FF">
              <w:rPr>
                <w:sz w:val="18"/>
                <w:szCs w:val="18"/>
              </w:rPr>
              <w:t>жены в границах поселений,  за земельные участки, находящ</w:t>
            </w:r>
            <w:r w:rsidRPr="001F59FF">
              <w:rPr>
                <w:sz w:val="18"/>
                <w:szCs w:val="18"/>
              </w:rPr>
              <w:t>и</w:t>
            </w:r>
            <w:r w:rsidRPr="001F59FF">
              <w:rPr>
                <w:sz w:val="18"/>
                <w:szCs w:val="18"/>
              </w:rPr>
              <w:t>еся в муниципальной со</w:t>
            </w:r>
            <w:r w:rsidRPr="001F59FF">
              <w:rPr>
                <w:sz w:val="18"/>
                <w:szCs w:val="18"/>
              </w:rPr>
              <w:t>б</w:t>
            </w:r>
            <w:r w:rsidRPr="001F59FF">
              <w:rPr>
                <w:sz w:val="18"/>
                <w:szCs w:val="18"/>
              </w:rPr>
              <w:t>ственн</w:t>
            </w:r>
            <w:r w:rsidRPr="001F59FF">
              <w:rPr>
                <w:sz w:val="18"/>
                <w:szCs w:val="18"/>
              </w:rPr>
              <w:t>о</w:t>
            </w:r>
            <w:r w:rsidRPr="001F59FF">
              <w:rPr>
                <w:sz w:val="18"/>
                <w:szCs w:val="18"/>
              </w:rPr>
              <w:t>сти района, а также средства от прод</w:t>
            </w:r>
            <w:r w:rsidRPr="001F59FF">
              <w:rPr>
                <w:sz w:val="18"/>
                <w:szCs w:val="18"/>
              </w:rPr>
              <w:t>а</w:t>
            </w:r>
            <w:r w:rsidRPr="001F59FF">
              <w:rPr>
                <w:sz w:val="18"/>
                <w:szCs w:val="18"/>
              </w:rPr>
              <w:t>жи права на заключение договоров аренды указанных земельных учас</w:t>
            </w:r>
            <w:r w:rsidRPr="001F59FF">
              <w:rPr>
                <w:sz w:val="18"/>
                <w:szCs w:val="18"/>
              </w:rPr>
              <w:t>т</w:t>
            </w:r>
            <w:r w:rsidRPr="001F59FF">
              <w:rPr>
                <w:sz w:val="18"/>
                <w:szCs w:val="18"/>
              </w:rPr>
              <w:t>ков.</w:t>
            </w:r>
            <w:proofErr w:type="gramEnd"/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7CB" w:rsidRPr="00AD70D1" w:rsidRDefault="001457CB" w:rsidP="004E79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Pr="00AD70D1">
              <w:rPr>
                <w:sz w:val="20"/>
                <w:szCs w:val="20"/>
              </w:rPr>
              <w:t>ыс</w:t>
            </w:r>
            <w:proofErr w:type="gramStart"/>
            <w:r w:rsidRPr="00AD70D1">
              <w:rPr>
                <w:sz w:val="20"/>
                <w:szCs w:val="20"/>
              </w:rPr>
              <w:t>.р</w:t>
            </w:r>
            <w:proofErr w:type="gramEnd"/>
            <w:r w:rsidRPr="00AD70D1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7CB" w:rsidRPr="000943CB" w:rsidRDefault="000943CB" w:rsidP="007948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13189,00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7CB" w:rsidRPr="000943CB" w:rsidRDefault="000943CB" w:rsidP="00777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15678,40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7CB" w:rsidRPr="000943CB" w:rsidRDefault="000943CB" w:rsidP="00777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2489,40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7CB" w:rsidRPr="000943CB" w:rsidRDefault="000943CB" w:rsidP="003F7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18,87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0943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Достигнуто увелич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полученных дох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</w:t>
            </w:r>
          </w:p>
        </w:tc>
      </w:tr>
      <w:tr w:rsidR="001457CB" w:rsidRPr="00F7065B" w:rsidTr="000943CB">
        <w:trPr>
          <w:tblCellSpacing w:w="5" w:type="nil"/>
          <w:jc w:val="center"/>
        </w:trPr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7CB" w:rsidRPr="00A137FC" w:rsidRDefault="001457CB" w:rsidP="00341BE3">
            <w:pPr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2</w:t>
            </w:r>
            <w:r w:rsidRPr="001F59FF">
              <w:rPr>
                <w:sz w:val="18"/>
                <w:szCs w:val="18"/>
              </w:rPr>
              <w:t>. Доходы от продажи земел</w:t>
            </w:r>
            <w:r w:rsidRPr="001F59FF">
              <w:rPr>
                <w:sz w:val="18"/>
                <w:szCs w:val="18"/>
              </w:rPr>
              <w:t>ь</w:t>
            </w:r>
            <w:r w:rsidRPr="001F59FF">
              <w:rPr>
                <w:sz w:val="18"/>
                <w:szCs w:val="18"/>
              </w:rPr>
              <w:t>ных участков, го</w:t>
            </w:r>
            <w:r w:rsidRPr="001F59FF">
              <w:rPr>
                <w:sz w:val="18"/>
                <w:szCs w:val="18"/>
              </w:rPr>
              <w:t>с</w:t>
            </w:r>
            <w:r w:rsidRPr="001F59FF">
              <w:rPr>
                <w:sz w:val="18"/>
                <w:szCs w:val="18"/>
              </w:rPr>
              <w:t>ударственная собстве</w:t>
            </w:r>
            <w:r w:rsidRPr="001F59FF">
              <w:rPr>
                <w:sz w:val="18"/>
                <w:szCs w:val="18"/>
              </w:rPr>
              <w:t>н</w:t>
            </w:r>
            <w:r w:rsidRPr="001F59FF">
              <w:rPr>
                <w:sz w:val="18"/>
                <w:szCs w:val="18"/>
              </w:rPr>
              <w:t>ность на которые не разграничена и которые расп</w:t>
            </w:r>
            <w:r w:rsidRPr="001F59FF">
              <w:rPr>
                <w:sz w:val="18"/>
                <w:szCs w:val="18"/>
              </w:rPr>
              <w:t>о</w:t>
            </w:r>
            <w:r w:rsidRPr="001F59FF">
              <w:rPr>
                <w:sz w:val="18"/>
                <w:szCs w:val="18"/>
              </w:rPr>
              <w:t>ложены в границах поселений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7CB" w:rsidRPr="00A137FC" w:rsidRDefault="001457CB" w:rsidP="004E79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7CB" w:rsidRPr="000943CB" w:rsidRDefault="000943CB" w:rsidP="007948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3229,00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7CB" w:rsidRPr="000943CB" w:rsidRDefault="000943CB" w:rsidP="006E2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12203,50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7CB" w:rsidRPr="000943CB" w:rsidRDefault="000943CB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8974,50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7CB" w:rsidRPr="000943CB" w:rsidRDefault="000943CB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277,93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1457CB" w:rsidP="000943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Достигнуто увелич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полученных дох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</w:t>
            </w:r>
          </w:p>
        </w:tc>
      </w:tr>
      <w:tr w:rsidR="001457CB" w:rsidRPr="00F7065B" w:rsidTr="000943CB">
        <w:trPr>
          <w:tblCellSpacing w:w="5" w:type="nil"/>
          <w:jc w:val="center"/>
        </w:trPr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A137FC" w:rsidRDefault="001457CB" w:rsidP="00A137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3</w:t>
            </w:r>
            <w:r w:rsidRPr="001F59FF">
              <w:rPr>
                <w:sz w:val="18"/>
                <w:szCs w:val="18"/>
              </w:rPr>
              <w:t>. Количество земельных участков, проданных с аукци</w:t>
            </w:r>
            <w:r w:rsidRPr="001F59FF">
              <w:rPr>
                <w:sz w:val="18"/>
                <w:szCs w:val="18"/>
              </w:rPr>
              <w:t>о</w:t>
            </w:r>
            <w:r w:rsidRPr="001F59FF">
              <w:rPr>
                <w:sz w:val="18"/>
                <w:szCs w:val="18"/>
              </w:rPr>
              <w:t>на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A137FC" w:rsidRDefault="001457CB" w:rsidP="00A13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7CB" w:rsidRPr="000943CB" w:rsidRDefault="000943CB" w:rsidP="007948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7CB" w:rsidRPr="000943CB" w:rsidRDefault="000943CB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7CB" w:rsidRPr="000943CB" w:rsidRDefault="000943CB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15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7CB" w:rsidRPr="000943CB" w:rsidRDefault="000943CB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214,29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7CB" w:rsidRPr="00F7065B" w:rsidRDefault="000943CB" w:rsidP="000943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в 2018 году земельных участков проданных с аукциона больше з</w:t>
            </w:r>
            <w:r w:rsidRPr="000943CB">
              <w:rPr>
                <w:sz w:val="20"/>
                <w:szCs w:val="20"/>
              </w:rPr>
              <w:t>а</w:t>
            </w:r>
            <w:r w:rsidRPr="000943CB">
              <w:rPr>
                <w:sz w:val="20"/>
                <w:szCs w:val="20"/>
              </w:rPr>
              <w:t>планированного, в связи с  увеличением обращений заинтер</w:t>
            </w:r>
            <w:r w:rsidRPr="000943CB">
              <w:rPr>
                <w:sz w:val="20"/>
                <w:szCs w:val="20"/>
              </w:rPr>
              <w:t>е</w:t>
            </w:r>
            <w:r w:rsidRPr="000943CB">
              <w:rPr>
                <w:sz w:val="20"/>
                <w:szCs w:val="20"/>
              </w:rPr>
              <w:t xml:space="preserve">сованных лиц  </w:t>
            </w:r>
          </w:p>
        </w:tc>
      </w:tr>
      <w:tr w:rsidR="000943CB" w:rsidRPr="00F7065B" w:rsidTr="000943CB">
        <w:trPr>
          <w:tblCellSpacing w:w="5" w:type="nil"/>
          <w:jc w:val="center"/>
        </w:trPr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CB" w:rsidRPr="00A137FC" w:rsidRDefault="000943CB" w:rsidP="00A137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 xml:space="preserve">4. </w:t>
            </w:r>
            <w:r w:rsidRPr="001F59FF">
              <w:rPr>
                <w:sz w:val="18"/>
                <w:szCs w:val="18"/>
              </w:rPr>
              <w:t>Количество земельных участков, предоставле</w:t>
            </w:r>
            <w:r w:rsidRPr="001F59FF">
              <w:rPr>
                <w:sz w:val="18"/>
                <w:szCs w:val="18"/>
              </w:rPr>
              <w:t>н</w:t>
            </w:r>
            <w:r w:rsidRPr="001F59FF">
              <w:rPr>
                <w:sz w:val="18"/>
                <w:szCs w:val="18"/>
              </w:rPr>
              <w:t>ных многоде</w:t>
            </w:r>
            <w:r w:rsidRPr="001F59FF">
              <w:rPr>
                <w:sz w:val="18"/>
                <w:szCs w:val="18"/>
              </w:rPr>
              <w:t>т</w:t>
            </w:r>
            <w:r w:rsidRPr="001F59FF">
              <w:rPr>
                <w:sz w:val="18"/>
                <w:szCs w:val="18"/>
              </w:rPr>
              <w:t>ным семьям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CB" w:rsidRPr="00A137FC" w:rsidRDefault="000943CB" w:rsidP="00A13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3CB" w:rsidRPr="000943CB" w:rsidRDefault="000943CB" w:rsidP="007948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3CB" w:rsidRPr="000943CB" w:rsidRDefault="000943CB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3CB" w:rsidRPr="000943CB" w:rsidRDefault="000943CB" w:rsidP="00905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-12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3CB" w:rsidRPr="000943CB" w:rsidRDefault="000943CB" w:rsidP="00905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-30,00</w:t>
            </w:r>
          </w:p>
        </w:tc>
        <w:tc>
          <w:tcPr>
            <w:tcW w:w="21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943CB" w:rsidRPr="00F7065B" w:rsidRDefault="000943CB" w:rsidP="000943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многодетным семьям в 2018 году пред</w:t>
            </w:r>
            <w:r w:rsidRPr="000943CB">
              <w:rPr>
                <w:sz w:val="20"/>
                <w:szCs w:val="20"/>
              </w:rPr>
              <w:t>о</w:t>
            </w:r>
            <w:r w:rsidRPr="000943CB">
              <w:rPr>
                <w:sz w:val="20"/>
                <w:szCs w:val="20"/>
              </w:rPr>
              <w:t>ставлено меньше з</w:t>
            </w:r>
            <w:r w:rsidRPr="000943CB">
              <w:rPr>
                <w:sz w:val="20"/>
                <w:szCs w:val="20"/>
              </w:rPr>
              <w:t>е</w:t>
            </w:r>
            <w:r w:rsidRPr="000943CB">
              <w:rPr>
                <w:sz w:val="20"/>
                <w:szCs w:val="20"/>
              </w:rPr>
              <w:t xml:space="preserve">мельных </w:t>
            </w:r>
            <w:proofErr w:type="gramStart"/>
            <w:r w:rsidRPr="000943CB">
              <w:rPr>
                <w:sz w:val="20"/>
                <w:szCs w:val="20"/>
              </w:rPr>
              <w:t>участков</w:t>
            </w:r>
            <w:proofErr w:type="gramEnd"/>
            <w:r w:rsidRPr="000943CB">
              <w:rPr>
                <w:sz w:val="20"/>
                <w:szCs w:val="20"/>
              </w:rPr>
              <w:t xml:space="preserve"> чем запланировано,  в св</w:t>
            </w:r>
            <w:r w:rsidRPr="000943CB">
              <w:rPr>
                <w:sz w:val="20"/>
                <w:szCs w:val="20"/>
              </w:rPr>
              <w:t>я</w:t>
            </w:r>
            <w:r w:rsidRPr="000943CB">
              <w:rPr>
                <w:sz w:val="20"/>
                <w:szCs w:val="20"/>
              </w:rPr>
              <w:t>зи с отказом мног</w:t>
            </w:r>
            <w:r w:rsidRPr="000943CB">
              <w:rPr>
                <w:sz w:val="20"/>
                <w:szCs w:val="20"/>
              </w:rPr>
              <w:t>о</w:t>
            </w:r>
            <w:r w:rsidRPr="000943CB">
              <w:rPr>
                <w:sz w:val="20"/>
                <w:szCs w:val="20"/>
              </w:rPr>
              <w:t>детных семей от пре</w:t>
            </w:r>
            <w:r w:rsidRPr="000943CB">
              <w:rPr>
                <w:sz w:val="20"/>
                <w:szCs w:val="20"/>
              </w:rPr>
              <w:t>д</w:t>
            </w:r>
            <w:r w:rsidRPr="000943CB">
              <w:rPr>
                <w:sz w:val="20"/>
                <w:szCs w:val="20"/>
              </w:rPr>
              <w:t>лагаемых  земельных участков из-за отсу</w:t>
            </w:r>
            <w:r w:rsidRPr="000943CB">
              <w:rPr>
                <w:sz w:val="20"/>
                <w:szCs w:val="20"/>
              </w:rPr>
              <w:t>т</w:t>
            </w:r>
            <w:r w:rsidRPr="000943CB">
              <w:rPr>
                <w:sz w:val="20"/>
                <w:szCs w:val="20"/>
              </w:rPr>
              <w:t>ствия инфраструктуры</w:t>
            </w:r>
          </w:p>
        </w:tc>
      </w:tr>
      <w:tr w:rsidR="000943CB" w:rsidRPr="00F7065B" w:rsidTr="000943CB">
        <w:trPr>
          <w:tblCellSpacing w:w="5" w:type="nil"/>
          <w:jc w:val="center"/>
        </w:trPr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CB" w:rsidRPr="00A137FC" w:rsidRDefault="000943CB" w:rsidP="00A137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 xml:space="preserve">5. </w:t>
            </w:r>
            <w:r w:rsidRPr="001F59FF">
              <w:rPr>
                <w:sz w:val="18"/>
                <w:szCs w:val="18"/>
              </w:rPr>
              <w:t>Площадь земельных учас</w:t>
            </w:r>
            <w:r w:rsidRPr="001F59FF">
              <w:rPr>
                <w:sz w:val="18"/>
                <w:szCs w:val="18"/>
              </w:rPr>
              <w:t>т</w:t>
            </w:r>
            <w:r w:rsidRPr="001F59FF">
              <w:rPr>
                <w:sz w:val="18"/>
                <w:szCs w:val="18"/>
              </w:rPr>
              <w:t>ков, предоставленных мног</w:t>
            </w:r>
            <w:r w:rsidRPr="001F59FF">
              <w:rPr>
                <w:sz w:val="18"/>
                <w:szCs w:val="18"/>
              </w:rPr>
              <w:t>о</w:t>
            </w:r>
            <w:r w:rsidRPr="001F59FF">
              <w:rPr>
                <w:sz w:val="18"/>
                <w:szCs w:val="18"/>
              </w:rPr>
              <w:t>детным семьям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3CB" w:rsidRPr="00A137FC" w:rsidRDefault="000943CB" w:rsidP="00A13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3CB" w:rsidRPr="000943CB" w:rsidRDefault="000943CB" w:rsidP="007948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43,50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3CB" w:rsidRPr="000943CB" w:rsidRDefault="000943CB" w:rsidP="00705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35,30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3CB" w:rsidRPr="000943CB" w:rsidRDefault="000943CB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-8,20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3CB" w:rsidRPr="000943CB" w:rsidRDefault="000943CB" w:rsidP="00B86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-18,85</w:t>
            </w:r>
          </w:p>
        </w:tc>
        <w:tc>
          <w:tcPr>
            <w:tcW w:w="21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3CB" w:rsidRPr="00F7065B" w:rsidRDefault="000943CB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457CB" w:rsidRDefault="001457CB" w:rsidP="005764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457CB" w:rsidRDefault="001457CB" w:rsidP="00236B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1457CB" w:rsidSect="00236B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57CB" w:rsidRPr="00D569BF" w:rsidRDefault="001457CB" w:rsidP="005764F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Pr="00D569BF">
        <w:rPr>
          <w:sz w:val="26"/>
          <w:szCs w:val="26"/>
        </w:rPr>
        <w:t>ОЦЕНКА</w:t>
      </w:r>
    </w:p>
    <w:p w:rsidR="001457CB" w:rsidRPr="00D569BF" w:rsidRDefault="001457CB" w:rsidP="005764F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эффективности реализации муниципальной программы</w:t>
      </w:r>
    </w:p>
    <w:p w:rsidR="001457CB" w:rsidRPr="00C2492F" w:rsidRDefault="001457CB" w:rsidP="00B945D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«</w:t>
      </w:r>
      <w:r w:rsidRPr="000D3BBB">
        <w:rPr>
          <w:sz w:val="28"/>
          <w:szCs w:val="28"/>
        </w:rPr>
        <w:t>Развитие имущественно - земельных отношений в муниципальном образовании «Приморский муниципальный район» на 2015 – 202</w:t>
      </w:r>
      <w:r>
        <w:rPr>
          <w:sz w:val="28"/>
          <w:szCs w:val="28"/>
        </w:rPr>
        <w:t>1</w:t>
      </w:r>
      <w:r w:rsidRPr="000D3BBB">
        <w:rPr>
          <w:sz w:val="28"/>
          <w:szCs w:val="28"/>
        </w:rPr>
        <w:t xml:space="preserve"> годы</w:t>
      </w:r>
      <w:r w:rsidRPr="00C2492F">
        <w:rPr>
          <w:sz w:val="26"/>
          <w:szCs w:val="26"/>
        </w:rPr>
        <w:t>»</w:t>
      </w:r>
    </w:p>
    <w:p w:rsidR="001457CB" w:rsidRDefault="001457CB" w:rsidP="00B945DD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sz w:val="26"/>
          <w:szCs w:val="26"/>
        </w:rPr>
        <w:t xml:space="preserve">за </w:t>
      </w:r>
      <w:r w:rsidRPr="00C547DE">
        <w:rPr>
          <w:sz w:val="26"/>
          <w:szCs w:val="26"/>
        </w:rPr>
        <w:t>20</w:t>
      </w:r>
      <w:r w:rsidRPr="0049602E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C547DE">
        <w:rPr>
          <w:sz w:val="26"/>
          <w:szCs w:val="26"/>
        </w:rPr>
        <w:t xml:space="preserve"> год</w:t>
      </w:r>
    </w:p>
    <w:tbl>
      <w:tblPr>
        <w:tblW w:w="13529" w:type="dxa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3770"/>
        <w:gridCol w:w="1128"/>
        <w:gridCol w:w="1138"/>
        <w:gridCol w:w="1134"/>
        <w:gridCol w:w="1031"/>
        <w:gridCol w:w="1421"/>
      </w:tblGrid>
      <w:tr w:rsidR="001457CB" w:rsidRPr="00931E52" w:rsidTr="004E7918">
        <w:trPr>
          <w:trHeight w:val="78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31E52">
              <w:rPr>
                <w:sz w:val="20"/>
                <w:szCs w:val="20"/>
              </w:rPr>
              <w:t>Показатели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Вес пок</w:t>
            </w:r>
            <w:r w:rsidRPr="00931E52">
              <w:rPr>
                <w:sz w:val="20"/>
                <w:szCs w:val="20"/>
              </w:rPr>
              <w:t>а</w:t>
            </w:r>
            <w:r w:rsidRPr="00931E52">
              <w:rPr>
                <w:sz w:val="20"/>
                <w:szCs w:val="20"/>
              </w:rPr>
              <w:t>зателя (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Default="001457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Итоговая оценка</w:t>
            </w:r>
          </w:p>
          <w:p w:rsidR="001457CB" w:rsidRPr="00931E52" w:rsidRDefault="001457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 xml:space="preserve"> x 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Примечание</w:t>
            </w:r>
          </w:p>
        </w:tc>
      </w:tr>
      <w:tr w:rsidR="001457CB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7</w:t>
            </w:r>
          </w:p>
        </w:tc>
      </w:tr>
      <w:tr w:rsidR="001457CB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1. Выполнение мероприятий </w:t>
            </w:r>
            <w:r>
              <w:rPr>
                <w:sz w:val="20"/>
                <w:szCs w:val="20"/>
              </w:rPr>
              <w:t>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</w:t>
            </w:r>
            <w:r w:rsidRPr="00931E52">
              <w:rPr>
                <w:sz w:val="20"/>
                <w:szCs w:val="20"/>
              </w:rPr>
              <w:t xml:space="preserve"> программы в отчетном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</w:t>
            </w:r>
            <w:r w:rsidRPr="00931E52">
              <w:rPr>
                <w:sz w:val="20"/>
                <w:szCs w:val="20"/>
              </w:rPr>
              <w:t xml:space="preserve"> выполненных мероприятий </w:t>
            </w:r>
            <w:r>
              <w:rPr>
                <w:sz w:val="20"/>
                <w:szCs w:val="20"/>
              </w:rPr>
              <w:t xml:space="preserve">к </w:t>
            </w:r>
            <w:r w:rsidRPr="00931E52">
              <w:rPr>
                <w:sz w:val="20"/>
                <w:szCs w:val="20"/>
              </w:rPr>
              <w:t>обще</w:t>
            </w:r>
            <w:r>
              <w:rPr>
                <w:sz w:val="20"/>
                <w:szCs w:val="20"/>
              </w:rPr>
              <w:t>му</w:t>
            </w:r>
            <w:r w:rsidRPr="00931E52">
              <w:rPr>
                <w:sz w:val="20"/>
                <w:szCs w:val="20"/>
              </w:rPr>
              <w:t xml:space="preserve"> числ</w:t>
            </w:r>
            <w:r>
              <w:rPr>
                <w:sz w:val="20"/>
                <w:szCs w:val="20"/>
              </w:rPr>
              <w:t>у</w:t>
            </w:r>
            <w:r w:rsidRPr="00931E52">
              <w:rPr>
                <w:sz w:val="20"/>
                <w:szCs w:val="20"/>
              </w:rPr>
              <w:t xml:space="preserve"> запланированных в отче</w:t>
            </w:r>
            <w:r w:rsidRPr="00931E52">
              <w:rPr>
                <w:sz w:val="20"/>
                <w:szCs w:val="20"/>
              </w:rPr>
              <w:t>т</w:t>
            </w:r>
            <w:r w:rsidRPr="00931E52">
              <w:rPr>
                <w:sz w:val="20"/>
                <w:szCs w:val="20"/>
              </w:rPr>
              <w:t>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0943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0943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0943CB" w:rsidP="008C30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0943CB" w:rsidP="008C30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Выполнено 8 из 8</w:t>
            </w:r>
          </w:p>
        </w:tc>
      </w:tr>
      <w:tr w:rsidR="001457CB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2. Соответствие достигнутых в отчетном периоде целевых показателей (индикат</w:t>
            </w:r>
            <w:r w:rsidRPr="00931E52">
              <w:rPr>
                <w:sz w:val="20"/>
                <w:szCs w:val="20"/>
              </w:rPr>
              <w:t>о</w:t>
            </w:r>
            <w:r w:rsidRPr="00931E52">
              <w:rPr>
                <w:sz w:val="20"/>
                <w:szCs w:val="20"/>
              </w:rPr>
              <w:t xml:space="preserve">ров) целевым показателям (индикаторам), утвержденным в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931E52">
              <w:rPr>
                <w:sz w:val="20"/>
                <w:szCs w:val="20"/>
              </w:rPr>
              <w:t>програ</w:t>
            </w:r>
            <w:r w:rsidRPr="00931E52">
              <w:rPr>
                <w:sz w:val="20"/>
                <w:szCs w:val="20"/>
              </w:rPr>
              <w:t>м</w:t>
            </w:r>
            <w:r w:rsidRPr="00931E52">
              <w:rPr>
                <w:sz w:val="20"/>
                <w:szCs w:val="20"/>
              </w:rPr>
              <w:t>ме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отношение достигнутых целевых показ</w:t>
            </w:r>
            <w:r w:rsidRPr="00931E52">
              <w:rPr>
                <w:sz w:val="20"/>
                <w:szCs w:val="20"/>
              </w:rPr>
              <w:t>а</w:t>
            </w:r>
            <w:r w:rsidRPr="00931E52">
              <w:rPr>
                <w:sz w:val="20"/>
                <w:szCs w:val="20"/>
              </w:rPr>
              <w:t>телей к целевым показателям, запланир</w:t>
            </w:r>
            <w:r w:rsidRPr="00931E52">
              <w:rPr>
                <w:sz w:val="20"/>
                <w:szCs w:val="20"/>
              </w:rPr>
              <w:t>о</w:t>
            </w:r>
            <w:r w:rsidRPr="00931E52">
              <w:rPr>
                <w:sz w:val="20"/>
                <w:szCs w:val="20"/>
              </w:rPr>
              <w:t>ванным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0943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0943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0943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0943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3CB">
              <w:rPr>
                <w:sz w:val="20"/>
                <w:szCs w:val="20"/>
              </w:rPr>
              <w:t>Выполнено 3 из 5</w:t>
            </w:r>
          </w:p>
        </w:tc>
      </w:tr>
      <w:tr w:rsidR="001457CB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3. Уровень эффективности расходования средств государственной программы в о</w:t>
            </w:r>
            <w:r w:rsidRPr="00931E52">
              <w:rPr>
                <w:sz w:val="20"/>
                <w:szCs w:val="20"/>
              </w:rPr>
              <w:t>т</w:t>
            </w:r>
            <w:r w:rsidRPr="00931E52">
              <w:rPr>
                <w:sz w:val="20"/>
                <w:szCs w:val="20"/>
              </w:rPr>
              <w:t>четном финансовом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отношение фактического объема фина</w:t>
            </w:r>
            <w:r w:rsidRPr="00931E52">
              <w:rPr>
                <w:sz w:val="20"/>
                <w:szCs w:val="20"/>
              </w:rPr>
              <w:t>н</w:t>
            </w:r>
            <w:r w:rsidRPr="00931E52">
              <w:rPr>
                <w:sz w:val="20"/>
                <w:szCs w:val="20"/>
              </w:rPr>
              <w:t>сирования к объему финансирования, запланированному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1457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0943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0943C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0943CB" w:rsidP="007926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31E52" w:rsidRDefault="000943CB" w:rsidP="008C30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99,87%</w:t>
            </w:r>
          </w:p>
        </w:tc>
      </w:tr>
      <w:tr w:rsidR="001457CB" w:rsidRPr="00931E52" w:rsidTr="004E7918">
        <w:trPr>
          <w:trHeight w:val="218"/>
          <w:jc w:val="center"/>
        </w:trPr>
        <w:tc>
          <w:tcPr>
            <w:tcW w:w="1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7CB" w:rsidRPr="009D1888" w:rsidRDefault="001457CB" w:rsidP="009D18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</w:t>
            </w:r>
            <w:r>
              <w:rPr>
                <w:sz w:val="20"/>
                <w:szCs w:val="20"/>
              </w:rPr>
              <w:t xml:space="preserve">муниципальной программы (F)» </w:t>
            </w:r>
            <w:r w:rsidR="000943CB">
              <w:rPr>
                <w:sz w:val="20"/>
                <w:szCs w:val="20"/>
              </w:rPr>
              <w:t xml:space="preserve">  </w:t>
            </w:r>
            <w:r w:rsidR="000943CB" w:rsidRPr="000943CB">
              <w:rPr>
                <w:b/>
                <w:i/>
                <w:sz w:val="20"/>
                <w:szCs w:val="20"/>
              </w:rPr>
              <w:t>79,8</w:t>
            </w:r>
          </w:p>
        </w:tc>
      </w:tr>
    </w:tbl>
    <w:p w:rsidR="000943CB" w:rsidRDefault="000943CB" w:rsidP="000943CB">
      <w:pPr>
        <w:widowControl w:val="0"/>
        <w:autoSpaceDE w:val="0"/>
        <w:autoSpaceDN w:val="0"/>
        <w:adjustRightInd w:val="0"/>
        <w:ind w:firstLine="540"/>
        <w:jc w:val="both"/>
      </w:pPr>
      <w:r>
        <w:t>Интегральная оценка эффективности реализации муниципальной программы за отчетный период определена по формуле:</w:t>
      </w:r>
      <w:r>
        <w:tab/>
      </w:r>
      <w:r>
        <w:tab/>
      </w:r>
      <w:r>
        <w:tab/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</w:tblGrid>
      <w:tr w:rsidR="000943CB" w:rsidTr="000943CB">
        <w:tc>
          <w:tcPr>
            <w:tcW w:w="2977" w:type="dxa"/>
          </w:tcPr>
          <w:p w:rsidR="000943CB" w:rsidRDefault="000943CB" w:rsidP="000943CB">
            <w:pPr>
              <w:widowControl w:val="0"/>
              <w:autoSpaceDE w:val="0"/>
              <w:autoSpaceDN w:val="0"/>
              <w:adjustRightInd w:val="0"/>
              <w:jc w:val="both"/>
            </w:pPr>
            <w:r w:rsidRPr="000943CB">
              <w:t>F = SUM (</w:t>
            </w:r>
            <w:proofErr w:type="spellStart"/>
            <w:r w:rsidRPr="000943CB">
              <w:t>Zj</w:t>
            </w:r>
            <w:proofErr w:type="spellEnd"/>
            <w:r w:rsidRPr="000943CB">
              <w:t xml:space="preserve"> x </w:t>
            </w:r>
            <w:proofErr w:type="spellStart"/>
            <w:r w:rsidRPr="000943CB">
              <w:t>uj</w:t>
            </w:r>
            <w:proofErr w:type="spellEnd"/>
            <w:r w:rsidRPr="000943CB">
              <w:t>), где:</w:t>
            </w:r>
            <w:r w:rsidRPr="000943CB">
              <w:tab/>
            </w:r>
          </w:p>
        </w:tc>
        <w:tc>
          <w:tcPr>
            <w:tcW w:w="4111" w:type="dxa"/>
          </w:tcPr>
          <w:p w:rsidR="000943CB" w:rsidRDefault="000943CB" w:rsidP="000943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 - интегральная оценка программы;</w:t>
            </w:r>
            <w:r>
              <w:t xml:space="preserve"> </w:t>
            </w:r>
            <w:proofErr w:type="spellStart"/>
            <w:r>
              <w:t>Zj</w:t>
            </w:r>
            <w:proofErr w:type="spellEnd"/>
            <w:r>
              <w:t xml:space="preserve"> - значение показателя j;</w:t>
            </w:r>
          </w:p>
          <w:p w:rsidR="000943CB" w:rsidRDefault="000943CB" w:rsidP="000943C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uj</w:t>
            </w:r>
            <w:proofErr w:type="spellEnd"/>
            <w:r>
              <w:t xml:space="preserve"> - вес показателя j.</w:t>
            </w:r>
          </w:p>
        </w:tc>
      </w:tr>
    </w:tbl>
    <w:p w:rsidR="000943CB" w:rsidRDefault="000943CB" w:rsidP="000943CB">
      <w:pPr>
        <w:widowControl w:val="0"/>
        <w:autoSpaceDE w:val="0"/>
        <w:autoSpaceDN w:val="0"/>
        <w:adjustRightInd w:val="0"/>
        <w:ind w:firstLine="540"/>
        <w:jc w:val="both"/>
      </w:pPr>
      <w:r>
        <w:t>Интегральная оценка муниципальной программы составила 79,8 баллов.</w:t>
      </w:r>
    </w:p>
    <w:p w:rsidR="001457CB" w:rsidRDefault="000943CB" w:rsidP="005764F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Исходя из установленных постановлением местной администрации № 570 от 28.08.2013 критериев оценки эффективности реализации муниципальной программы – при исполнении за 2018 год муниципальной программы «Развитие имущественно - земельных отношений в муниципальном образовании «Приморский муниципальный район» на 2015 – 2021 годы» достигнута нормальная эффективность реализации муниципальной программы.</w:t>
      </w:r>
      <w:bookmarkStart w:id="0" w:name="_GoBack"/>
      <w:bookmarkEnd w:id="0"/>
      <w:proofErr w:type="gramEnd"/>
    </w:p>
    <w:sectPr w:rsidR="001457CB" w:rsidSect="00236B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0F7"/>
    <w:rsid w:val="00002508"/>
    <w:rsid w:val="000035B1"/>
    <w:rsid w:val="00006440"/>
    <w:rsid w:val="00006C56"/>
    <w:rsid w:val="00025752"/>
    <w:rsid w:val="00032B79"/>
    <w:rsid w:val="00034F5D"/>
    <w:rsid w:val="00040461"/>
    <w:rsid w:val="000479D7"/>
    <w:rsid w:val="000613D0"/>
    <w:rsid w:val="00062DB2"/>
    <w:rsid w:val="000705D1"/>
    <w:rsid w:val="00070824"/>
    <w:rsid w:val="00071C60"/>
    <w:rsid w:val="000727C7"/>
    <w:rsid w:val="000943CB"/>
    <w:rsid w:val="000A3616"/>
    <w:rsid w:val="000B676F"/>
    <w:rsid w:val="000B7C59"/>
    <w:rsid w:val="000C486E"/>
    <w:rsid w:val="000C69DB"/>
    <w:rsid w:val="000C6E49"/>
    <w:rsid w:val="000D01B5"/>
    <w:rsid w:val="000D3BBB"/>
    <w:rsid w:val="000D6C14"/>
    <w:rsid w:val="000D707B"/>
    <w:rsid w:val="000E062E"/>
    <w:rsid w:val="000E0740"/>
    <w:rsid w:val="000F0306"/>
    <w:rsid w:val="000F1040"/>
    <w:rsid w:val="000F5CEA"/>
    <w:rsid w:val="000F71DD"/>
    <w:rsid w:val="00110F1C"/>
    <w:rsid w:val="001134D5"/>
    <w:rsid w:val="00120667"/>
    <w:rsid w:val="00121B64"/>
    <w:rsid w:val="00122EF1"/>
    <w:rsid w:val="00130E34"/>
    <w:rsid w:val="00132796"/>
    <w:rsid w:val="001457CB"/>
    <w:rsid w:val="001553FA"/>
    <w:rsid w:val="00155809"/>
    <w:rsid w:val="001679A2"/>
    <w:rsid w:val="00167B41"/>
    <w:rsid w:val="00177735"/>
    <w:rsid w:val="001820F7"/>
    <w:rsid w:val="00191DB3"/>
    <w:rsid w:val="001A17B0"/>
    <w:rsid w:val="001A6D00"/>
    <w:rsid w:val="001B6F43"/>
    <w:rsid w:val="001C6AFE"/>
    <w:rsid w:val="001D6C5B"/>
    <w:rsid w:val="001D7DFA"/>
    <w:rsid w:val="001E389C"/>
    <w:rsid w:val="001E5D96"/>
    <w:rsid w:val="001F59FF"/>
    <w:rsid w:val="00206C81"/>
    <w:rsid w:val="00216B4D"/>
    <w:rsid w:val="00225332"/>
    <w:rsid w:val="00227907"/>
    <w:rsid w:val="002320D1"/>
    <w:rsid w:val="002365C0"/>
    <w:rsid w:val="00236B17"/>
    <w:rsid w:val="00237933"/>
    <w:rsid w:val="002416AB"/>
    <w:rsid w:val="0025356D"/>
    <w:rsid w:val="002554AE"/>
    <w:rsid w:val="00257B33"/>
    <w:rsid w:val="0026723B"/>
    <w:rsid w:val="00271F70"/>
    <w:rsid w:val="00276D96"/>
    <w:rsid w:val="00291426"/>
    <w:rsid w:val="002A5F09"/>
    <w:rsid w:val="002A6ABA"/>
    <w:rsid w:val="002B0C2F"/>
    <w:rsid w:val="002E0A4E"/>
    <w:rsid w:val="002E23AD"/>
    <w:rsid w:val="002F0C39"/>
    <w:rsid w:val="00305678"/>
    <w:rsid w:val="0031726A"/>
    <w:rsid w:val="00323936"/>
    <w:rsid w:val="00323AE2"/>
    <w:rsid w:val="003258E7"/>
    <w:rsid w:val="00341BE3"/>
    <w:rsid w:val="00355648"/>
    <w:rsid w:val="003627EE"/>
    <w:rsid w:val="00367D4A"/>
    <w:rsid w:val="00391CF7"/>
    <w:rsid w:val="00393C5C"/>
    <w:rsid w:val="003A08E3"/>
    <w:rsid w:val="003A4024"/>
    <w:rsid w:val="003A7A06"/>
    <w:rsid w:val="003B07D4"/>
    <w:rsid w:val="003B15C6"/>
    <w:rsid w:val="003B1A2A"/>
    <w:rsid w:val="003C0BD0"/>
    <w:rsid w:val="003C2D73"/>
    <w:rsid w:val="003C440C"/>
    <w:rsid w:val="003C59A9"/>
    <w:rsid w:val="003E353D"/>
    <w:rsid w:val="003E48B5"/>
    <w:rsid w:val="003F70B6"/>
    <w:rsid w:val="00404DBB"/>
    <w:rsid w:val="00406728"/>
    <w:rsid w:val="004149AE"/>
    <w:rsid w:val="00433DD9"/>
    <w:rsid w:val="004379C2"/>
    <w:rsid w:val="0044033E"/>
    <w:rsid w:val="00460C5D"/>
    <w:rsid w:val="0047132E"/>
    <w:rsid w:val="00475176"/>
    <w:rsid w:val="00485F2D"/>
    <w:rsid w:val="004901C9"/>
    <w:rsid w:val="0049602E"/>
    <w:rsid w:val="004B2EFF"/>
    <w:rsid w:val="004C1AC2"/>
    <w:rsid w:val="004C4367"/>
    <w:rsid w:val="004E7918"/>
    <w:rsid w:val="004F592F"/>
    <w:rsid w:val="00515C08"/>
    <w:rsid w:val="0051792B"/>
    <w:rsid w:val="00527C5B"/>
    <w:rsid w:val="00527E4A"/>
    <w:rsid w:val="00534E32"/>
    <w:rsid w:val="00541A9D"/>
    <w:rsid w:val="00541C43"/>
    <w:rsid w:val="00542EE0"/>
    <w:rsid w:val="005452AE"/>
    <w:rsid w:val="00552AB6"/>
    <w:rsid w:val="00565AA8"/>
    <w:rsid w:val="00565AF4"/>
    <w:rsid w:val="00572ECD"/>
    <w:rsid w:val="005764F9"/>
    <w:rsid w:val="00586AEF"/>
    <w:rsid w:val="00594F7E"/>
    <w:rsid w:val="005977A2"/>
    <w:rsid w:val="005A3F55"/>
    <w:rsid w:val="005A75E1"/>
    <w:rsid w:val="005A7E54"/>
    <w:rsid w:val="005B3A80"/>
    <w:rsid w:val="005D24C9"/>
    <w:rsid w:val="005D3637"/>
    <w:rsid w:val="005D396A"/>
    <w:rsid w:val="005E4FD9"/>
    <w:rsid w:val="005F35F5"/>
    <w:rsid w:val="005F3B89"/>
    <w:rsid w:val="00605C29"/>
    <w:rsid w:val="006165D0"/>
    <w:rsid w:val="00620956"/>
    <w:rsid w:val="0062273D"/>
    <w:rsid w:val="00623973"/>
    <w:rsid w:val="00623A84"/>
    <w:rsid w:val="00626564"/>
    <w:rsid w:val="0062724F"/>
    <w:rsid w:val="00633142"/>
    <w:rsid w:val="00634EAD"/>
    <w:rsid w:val="00640284"/>
    <w:rsid w:val="00645A1B"/>
    <w:rsid w:val="006464DD"/>
    <w:rsid w:val="006577C1"/>
    <w:rsid w:val="00657B3D"/>
    <w:rsid w:val="006812B6"/>
    <w:rsid w:val="00684991"/>
    <w:rsid w:val="006B1203"/>
    <w:rsid w:val="006C05BB"/>
    <w:rsid w:val="006E2525"/>
    <w:rsid w:val="006E4342"/>
    <w:rsid w:val="007015D7"/>
    <w:rsid w:val="007025EC"/>
    <w:rsid w:val="0070523F"/>
    <w:rsid w:val="00727471"/>
    <w:rsid w:val="00744603"/>
    <w:rsid w:val="00745ED8"/>
    <w:rsid w:val="007462F0"/>
    <w:rsid w:val="00762D15"/>
    <w:rsid w:val="0076792E"/>
    <w:rsid w:val="0077664C"/>
    <w:rsid w:val="00777DB0"/>
    <w:rsid w:val="00787E69"/>
    <w:rsid w:val="0079261B"/>
    <w:rsid w:val="007948D6"/>
    <w:rsid w:val="007B7C1C"/>
    <w:rsid w:val="007C25E9"/>
    <w:rsid w:val="007E1852"/>
    <w:rsid w:val="007E47B5"/>
    <w:rsid w:val="007E5D79"/>
    <w:rsid w:val="007E689F"/>
    <w:rsid w:val="007F1DEB"/>
    <w:rsid w:val="00807E94"/>
    <w:rsid w:val="008157D5"/>
    <w:rsid w:val="0082305F"/>
    <w:rsid w:val="008241B5"/>
    <w:rsid w:val="00827ACC"/>
    <w:rsid w:val="008304CB"/>
    <w:rsid w:val="0083060F"/>
    <w:rsid w:val="00870ACF"/>
    <w:rsid w:val="00870D50"/>
    <w:rsid w:val="00872661"/>
    <w:rsid w:val="00876891"/>
    <w:rsid w:val="0089125D"/>
    <w:rsid w:val="0089741A"/>
    <w:rsid w:val="008A73AF"/>
    <w:rsid w:val="008B3292"/>
    <w:rsid w:val="008C30D5"/>
    <w:rsid w:val="008C5111"/>
    <w:rsid w:val="008D4C02"/>
    <w:rsid w:val="008E50F5"/>
    <w:rsid w:val="008F015B"/>
    <w:rsid w:val="008F2980"/>
    <w:rsid w:val="008F4F67"/>
    <w:rsid w:val="008F6A81"/>
    <w:rsid w:val="00900B20"/>
    <w:rsid w:val="00905BF2"/>
    <w:rsid w:val="00923A58"/>
    <w:rsid w:val="00926F12"/>
    <w:rsid w:val="00931E52"/>
    <w:rsid w:val="00951439"/>
    <w:rsid w:val="009547C9"/>
    <w:rsid w:val="00955024"/>
    <w:rsid w:val="00972353"/>
    <w:rsid w:val="00976FB8"/>
    <w:rsid w:val="00990519"/>
    <w:rsid w:val="00994D4B"/>
    <w:rsid w:val="00996A48"/>
    <w:rsid w:val="00996A98"/>
    <w:rsid w:val="00996C26"/>
    <w:rsid w:val="009A3C74"/>
    <w:rsid w:val="009C29FD"/>
    <w:rsid w:val="009D1888"/>
    <w:rsid w:val="009E3323"/>
    <w:rsid w:val="009F7FD8"/>
    <w:rsid w:val="00A137FC"/>
    <w:rsid w:val="00A14C4F"/>
    <w:rsid w:val="00A30396"/>
    <w:rsid w:val="00A402C5"/>
    <w:rsid w:val="00A51622"/>
    <w:rsid w:val="00A70AE1"/>
    <w:rsid w:val="00A97892"/>
    <w:rsid w:val="00AA3D70"/>
    <w:rsid w:val="00AA66E1"/>
    <w:rsid w:val="00AB2DE9"/>
    <w:rsid w:val="00AC6FF1"/>
    <w:rsid w:val="00AD70D1"/>
    <w:rsid w:val="00AE2CD7"/>
    <w:rsid w:val="00AF583A"/>
    <w:rsid w:val="00B05CE6"/>
    <w:rsid w:val="00B07BD3"/>
    <w:rsid w:val="00B22020"/>
    <w:rsid w:val="00B2206E"/>
    <w:rsid w:val="00B27612"/>
    <w:rsid w:val="00B34D74"/>
    <w:rsid w:val="00B454EE"/>
    <w:rsid w:val="00B53F3B"/>
    <w:rsid w:val="00B61161"/>
    <w:rsid w:val="00B76DAC"/>
    <w:rsid w:val="00B86F4D"/>
    <w:rsid w:val="00B945DD"/>
    <w:rsid w:val="00B965F3"/>
    <w:rsid w:val="00BB0A05"/>
    <w:rsid w:val="00BC0345"/>
    <w:rsid w:val="00BD2E3A"/>
    <w:rsid w:val="00BD4546"/>
    <w:rsid w:val="00BD5F39"/>
    <w:rsid w:val="00BD73BF"/>
    <w:rsid w:val="00BE0574"/>
    <w:rsid w:val="00BF455C"/>
    <w:rsid w:val="00BF6E40"/>
    <w:rsid w:val="00C03447"/>
    <w:rsid w:val="00C212C7"/>
    <w:rsid w:val="00C213C1"/>
    <w:rsid w:val="00C2149D"/>
    <w:rsid w:val="00C238D9"/>
    <w:rsid w:val="00C2492F"/>
    <w:rsid w:val="00C24BBE"/>
    <w:rsid w:val="00C354AD"/>
    <w:rsid w:val="00C42C1E"/>
    <w:rsid w:val="00C547DE"/>
    <w:rsid w:val="00C72E0A"/>
    <w:rsid w:val="00C91881"/>
    <w:rsid w:val="00CA4755"/>
    <w:rsid w:val="00CB0BB2"/>
    <w:rsid w:val="00CB70DC"/>
    <w:rsid w:val="00CB7DE2"/>
    <w:rsid w:val="00CD27EB"/>
    <w:rsid w:val="00CD3E75"/>
    <w:rsid w:val="00CD71AC"/>
    <w:rsid w:val="00CE37E2"/>
    <w:rsid w:val="00CE430E"/>
    <w:rsid w:val="00CE690F"/>
    <w:rsid w:val="00CF0219"/>
    <w:rsid w:val="00CF4576"/>
    <w:rsid w:val="00CF6D54"/>
    <w:rsid w:val="00D033E3"/>
    <w:rsid w:val="00D11ED0"/>
    <w:rsid w:val="00D262FE"/>
    <w:rsid w:val="00D307FC"/>
    <w:rsid w:val="00D4019E"/>
    <w:rsid w:val="00D472BC"/>
    <w:rsid w:val="00D50B53"/>
    <w:rsid w:val="00D5163D"/>
    <w:rsid w:val="00D569BF"/>
    <w:rsid w:val="00D56B5D"/>
    <w:rsid w:val="00D622EE"/>
    <w:rsid w:val="00D70F0D"/>
    <w:rsid w:val="00D75ED0"/>
    <w:rsid w:val="00D86081"/>
    <w:rsid w:val="00D94EAE"/>
    <w:rsid w:val="00DA21CE"/>
    <w:rsid w:val="00DB6C07"/>
    <w:rsid w:val="00DE0441"/>
    <w:rsid w:val="00DE1085"/>
    <w:rsid w:val="00E03025"/>
    <w:rsid w:val="00E04674"/>
    <w:rsid w:val="00E22215"/>
    <w:rsid w:val="00E242B2"/>
    <w:rsid w:val="00E32CDB"/>
    <w:rsid w:val="00E45BEF"/>
    <w:rsid w:val="00E45DE6"/>
    <w:rsid w:val="00E506DD"/>
    <w:rsid w:val="00E70BCE"/>
    <w:rsid w:val="00E70DD0"/>
    <w:rsid w:val="00E7131A"/>
    <w:rsid w:val="00E72F8A"/>
    <w:rsid w:val="00E91E82"/>
    <w:rsid w:val="00E9585F"/>
    <w:rsid w:val="00E9747A"/>
    <w:rsid w:val="00E9761F"/>
    <w:rsid w:val="00E979C2"/>
    <w:rsid w:val="00EB225B"/>
    <w:rsid w:val="00EC577B"/>
    <w:rsid w:val="00ED5393"/>
    <w:rsid w:val="00ED6C16"/>
    <w:rsid w:val="00EF24EC"/>
    <w:rsid w:val="00F11B14"/>
    <w:rsid w:val="00F13B0E"/>
    <w:rsid w:val="00F15C1C"/>
    <w:rsid w:val="00F16854"/>
    <w:rsid w:val="00F31D96"/>
    <w:rsid w:val="00F46B57"/>
    <w:rsid w:val="00F60FC6"/>
    <w:rsid w:val="00F64D6E"/>
    <w:rsid w:val="00F7065B"/>
    <w:rsid w:val="00F735C1"/>
    <w:rsid w:val="00F815E1"/>
    <w:rsid w:val="00FA1531"/>
    <w:rsid w:val="00FA71D9"/>
    <w:rsid w:val="00FB09E9"/>
    <w:rsid w:val="00FC319C"/>
    <w:rsid w:val="00FC3FDD"/>
    <w:rsid w:val="00FC7DFA"/>
    <w:rsid w:val="00FD2011"/>
    <w:rsid w:val="00FD4A49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49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64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B7DE2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DE2"/>
    <w:rPr>
      <w:rFonts w:ascii="Tahoma" w:hAnsi="Tahoma" w:cs="Times New Roman"/>
      <w:sz w:val="16"/>
      <w:lang w:eastAsia="ru-RU"/>
    </w:rPr>
  </w:style>
  <w:style w:type="table" w:styleId="a5">
    <w:name w:val="Table Grid"/>
    <w:basedOn w:val="a1"/>
    <w:locked/>
    <w:rsid w:val="0009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Галина Николаевна</dc:creator>
  <cp:keywords/>
  <dc:description/>
  <cp:lastModifiedBy>Крылова Мария Викторовна</cp:lastModifiedBy>
  <cp:revision>40</cp:revision>
  <cp:lastPrinted>2019-03-29T07:39:00Z</cp:lastPrinted>
  <dcterms:created xsi:type="dcterms:W3CDTF">2019-01-10T09:10:00Z</dcterms:created>
  <dcterms:modified xsi:type="dcterms:W3CDTF">2019-03-29T07:59:00Z</dcterms:modified>
</cp:coreProperties>
</file>